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BLOG_ INDEX CONTENT_ MARCH 2024</w:t>
      </w:r>
    </w:p>
    <w:p w:rsidR="00000000" w:rsidDel="00000000" w:rsidP="00000000" w:rsidRDefault="00000000" w:rsidRPr="00000000" w14:paraId="00000002">
      <w:pPr>
        <w:spacing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1.</w:t>
      </w:r>
    </w:p>
    <w:p w:rsidR="00000000" w:rsidDel="00000000" w:rsidP="00000000" w:rsidRDefault="00000000" w:rsidRPr="00000000" w14:paraId="00000004">
      <w:pPr>
        <w:spacing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SNET // BLOG #9_Programa de Embajadores / Ambassadors Program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// google.doc //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Georgia" w:cs="Georgia" w:eastAsia="Georgia" w:hAnsi="Georgia"/>
        </w:rPr>
      </w:pPr>
      <w:hyperlink r:id="rId6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https://docs.google.com/document/d/1RMM_URLfuXCyjfGPTPODRJ_tV54ZO8ZTwioQs-MGr5Q/edit?usp=sharing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TBP // To Be Published Medium 040324 // Link //</w:t>
      </w:r>
    </w:p>
    <w:p w:rsidR="00000000" w:rsidDel="00000000" w:rsidP="00000000" w:rsidRDefault="00000000" w:rsidRPr="00000000" w14:paraId="0000000B">
      <w:pPr>
        <w:spacing w:line="480" w:lineRule="auto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// Título // </w:t>
      </w:r>
    </w:p>
    <w:p w:rsidR="00000000" w:rsidDel="00000000" w:rsidP="00000000" w:rsidRDefault="00000000" w:rsidRPr="00000000" w14:paraId="0000000D">
      <w:pPr>
        <w:spacing w:line="480" w:lineRule="auto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Ambassadors Program: cómo funciona el Programa de Embajadores de Singularity 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2. </w:t>
      </w:r>
    </w:p>
    <w:p w:rsidR="00000000" w:rsidDel="00000000" w:rsidP="00000000" w:rsidRDefault="00000000" w:rsidRPr="00000000" w14:paraId="00000011">
      <w:pPr>
        <w:spacing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CTA // BLOG #10_ Paso a Paso: ¿Cómo conectar tu billetera digital? / Step by Step: How to connect your digital wallet?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// google.doc //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Georgia" w:cs="Georgia" w:eastAsia="Georgia" w:hAnsi="Georgia"/>
        </w:rPr>
      </w:pPr>
      <w:hyperlink r:id="rId7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https://docs.google.com/document/d/1I6eyFfk4r0S8wDvcFwPIZZGEtvRcpCRFuNjcMstxHfw/edit?usp=sharing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TBP // To Be Published Medium 060224 // Link //</w:t>
      </w:r>
    </w:p>
    <w:p w:rsidR="00000000" w:rsidDel="00000000" w:rsidP="00000000" w:rsidRDefault="00000000" w:rsidRPr="00000000" w14:paraId="00000018">
      <w:pPr>
        <w:spacing w:line="480" w:lineRule="auto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// Título 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Paso a paso: ¿Cómo hacer tu primera billetera digital?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3. </w:t>
      </w:r>
    </w:p>
    <w:p w:rsidR="00000000" w:rsidDel="00000000" w:rsidP="00000000" w:rsidRDefault="00000000" w:rsidRPr="00000000" w14:paraId="0000001D">
      <w:pPr>
        <w:spacing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DF // BLOG #11_Deep Funding  Nueva Plataforma / Deep Funding New platform! 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// google.doc //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Georgia" w:cs="Georgia" w:eastAsia="Georgia" w:hAnsi="Georgia"/>
        </w:rPr>
      </w:pPr>
      <w:hyperlink r:id="rId8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https://docs.google.com/document/d/1gqZWo5NM97UNQP8njwrNGBpJNrTKNNLkQJWgv-AzMaQ/edit?usp=sharing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TBP // To Be Published Medium 080324 // Link //</w:t>
      </w:r>
    </w:p>
    <w:p w:rsidR="00000000" w:rsidDel="00000000" w:rsidP="00000000" w:rsidRDefault="00000000" w:rsidRPr="00000000" w14:paraId="00000023">
      <w:pPr>
        <w:spacing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// Título 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Deep Funding: Una Nueva Plataforma para un Nuevo Año de Innovación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80" w:lineRule="auto"/>
        <w:jc w:val="left"/>
        <w:rPr>
          <w:rFonts w:ascii="Georgia" w:cs="Georgia" w:eastAsia="Georgia" w:hAnsi="Georgia"/>
          <w:color w:val="37415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80" w:lineRule="auto"/>
        <w:jc w:val="left"/>
        <w:rPr>
          <w:rFonts w:ascii="Georgia" w:cs="Georgia" w:eastAsia="Georgia" w:hAnsi="Georgia"/>
          <w:color w:val="374151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74151"/>
          <w:highlight w:val="white"/>
          <w:rtl w:val="0"/>
        </w:rPr>
        <w:t xml:space="preserve">4. 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80" w:lineRule="auto"/>
        <w:jc w:val="left"/>
        <w:rPr>
          <w:rFonts w:ascii="Georgia" w:cs="Georgia" w:eastAsia="Georgia" w:hAnsi="Georgia"/>
          <w:color w:val="374151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74151"/>
          <w:highlight w:val="white"/>
          <w:rtl w:val="0"/>
        </w:rPr>
        <w:t xml:space="preserve">GRAL // BLOG #12_ La Gobernanza de la IA / AI Governance</w:t>
      </w:r>
    </w:p>
    <w:p w:rsidR="00000000" w:rsidDel="00000000" w:rsidP="00000000" w:rsidRDefault="00000000" w:rsidRPr="00000000" w14:paraId="0000002A">
      <w:pPr>
        <w:spacing w:line="48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// google.doc //</w:t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</w:rPr>
      </w:pPr>
      <w:hyperlink r:id="rId9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https://docs.google.com/document/d/1lQm3HnCJAxeYWGp7NzESXPmkE3cLNej2UvMPUjV6c3M/edit?usp=sharing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TBP // To Be Published Medium 110324 // Link //</w:t>
      </w:r>
    </w:p>
    <w:p w:rsidR="00000000" w:rsidDel="00000000" w:rsidP="00000000" w:rsidRDefault="00000000" w:rsidRPr="00000000" w14:paraId="0000002E">
      <w:pPr>
        <w:spacing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// Título //</w:t>
      </w:r>
    </w:p>
    <w:p w:rsidR="00000000" w:rsidDel="00000000" w:rsidP="00000000" w:rsidRDefault="00000000" w:rsidRPr="00000000" w14:paraId="00000030">
      <w:pPr>
        <w:spacing w:line="480" w:lineRule="auto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b w:val="1"/>
          <w:highlight w:val="white"/>
          <w:rtl w:val="0"/>
        </w:rPr>
        <w:t xml:space="preserve">Nadie Gobierna, Todos Gobernamos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80" w:lineRule="auto"/>
        <w:rPr>
          <w:rFonts w:ascii="Georgia" w:cs="Georgia" w:eastAsia="Georgia" w:hAnsi="Georgia"/>
          <w:color w:val="374151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74151"/>
          <w:highlight w:val="white"/>
          <w:rtl w:val="0"/>
        </w:rPr>
        <w:t xml:space="preserve">5. 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80" w:lineRule="auto"/>
        <w:rPr>
          <w:rFonts w:ascii="Georgia" w:cs="Georgia" w:eastAsia="Georgia" w:hAnsi="Georgia"/>
          <w:color w:val="374151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74151"/>
          <w:highlight w:val="white"/>
          <w:rtl w:val="0"/>
        </w:rPr>
        <w:t xml:space="preserve">DF // BLOG #13_ ¿Cuáles son los diferentes Pools dentro de Deep Funding? / What are the different Pools within Deep Funding?</w:t>
      </w:r>
    </w:p>
    <w:p w:rsidR="00000000" w:rsidDel="00000000" w:rsidP="00000000" w:rsidRDefault="00000000" w:rsidRPr="00000000" w14:paraId="00000034">
      <w:pPr>
        <w:spacing w:line="48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// google.doc //</w:t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</w:rPr>
      </w:pPr>
      <w:hyperlink r:id="rId10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https://docs.google.com/document/d/1-FDzPbIlR_XCtLOwVJdvfhX0fgYTo7Fk8WI0jiecksU/edit?usp=sharing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TBP // To Be Published Medium 130324 // Link //</w:t>
      </w:r>
    </w:p>
    <w:p w:rsidR="00000000" w:rsidDel="00000000" w:rsidP="00000000" w:rsidRDefault="00000000" w:rsidRPr="00000000" w14:paraId="00000038">
      <w:pPr>
        <w:spacing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// Título //</w:t>
      </w:r>
    </w:p>
    <w:p w:rsidR="00000000" w:rsidDel="00000000" w:rsidP="00000000" w:rsidRDefault="00000000" w:rsidRPr="00000000" w14:paraId="0000003A">
      <w:pPr>
        <w:spacing w:line="480" w:lineRule="auto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Descubre los diferentes Pools del Deep Funding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80" w:lineRule="auto"/>
        <w:rPr>
          <w:rFonts w:ascii="Georgia" w:cs="Georgia" w:eastAsia="Georgia" w:hAnsi="Georgia"/>
          <w:color w:val="374151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74151"/>
          <w:highlight w:val="white"/>
          <w:rtl w:val="0"/>
        </w:rPr>
        <w:t xml:space="preserve">6. 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80" w:lineRule="auto"/>
        <w:rPr>
          <w:rFonts w:ascii="Georgia" w:cs="Georgia" w:eastAsia="Georgia" w:hAnsi="Georgia"/>
          <w:color w:val="374151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74151"/>
          <w:highlight w:val="white"/>
          <w:rtl w:val="0"/>
        </w:rPr>
        <w:t xml:space="preserve">CTA // BLOG #14_ ¿Cómo sumar AGIX a tu billetera digital? / How to add AGIX to your digital wallet?</w:t>
      </w:r>
    </w:p>
    <w:p w:rsidR="00000000" w:rsidDel="00000000" w:rsidP="00000000" w:rsidRDefault="00000000" w:rsidRPr="00000000" w14:paraId="0000003D">
      <w:pPr>
        <w:spacing w:line="48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// google.doc //</w:t>
      </w:r>
    </w:p>
    <w:p w:rsidR="00000000" w:rsidDel="00000000" w:rsidP="00000000" w:rsidRDefault="00000000" w:rsidRPr="00000000" w14:paraId="0000003E">
      <w:pPr>
        <w:rPr>
          <w:rFonts w:ascii="Georgia" w:cs="Georgia" w:eastAsia="Georgia" w:hAnsi="Georgia"/>
        </w:rPr>
      </w:pPr>
      <w:hyperlink r:id="rId11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https://docs.google.com/document/d/1ngBXZJCw_hu5Yz13zKjn3-MIdrg3tVKQtxUICAf4Wac/edit?usp=sharing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48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48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TBP // To Be Published Medium 180324 // Link //</w:t>
      </w:r>
    </w:p>
    <w:p w:rsidR="00000000" w:rsidDel="00000000" w:rsidP="00000000" w:rsidRDefault="00000000" w:rsidRPr="00000000" w14:paraId="00000041">
      <w:pPr>
        <w:spacing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480" w:lineRule="auto"/>
        <w:jc w:val="both"/>
        <w:rPr>
          <w:rFonts w:ascii="Georgia" w:cs="Georgia" w:eastAsia="Georgia" w:hAnsi="Georgia"/>
          <w:b w:val="1"/>
          <w:color w:val="37415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// Título 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80" w:lineRule="auto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b w:val="1"/>
          <w:color w:val="374151"/>
          <w:rtl w:val="0"/>
        </w:rPr>
        <w:t xml:space="preserve">Sumando AGIX a tu Billetera Digital en la Red de Cardano: Un Viaje Hacia la Tokenización Descentralizada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480" w:lineRule="auto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80" w:lineRule="auto"/>
        <w:rPr>
          <w:rFonts w:ascii="Georgia" w:cs="Georgia" w:eastAsia="Georgia" w:hAnsi="Georgia"/>
          <w:color w:val="374151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74151"/>
          <w:highlight w:val="white"/>
          <w:rtl w:val="0"/>
        </w:rPr>
        <w:t xml:space="preserve">7. 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80" w:lineRule="auto"/>
        <w:rPr>
          <w:rFonts w:ascii="Georgia" w:cs="Georgia" w:eastAsia="Georgia" w:hAnsi="Georgia"/>
          <w:color w:val="374151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74151"/>
          <w:highlight w:val="white"/>
          <w:rtl w:val="0"/>
        </w:rPr>
        <w:t xml:space="preserve">DF // BLOG #15_ ¿Qué es y cómo formar parte de un RFP? / What is it and how to be part of an RFP?</w:t>
      </w:r>
    </w:p>
    <w:p w:rsidR="00000000" w:rsidDel="00000000" w:rsidP="00000000" w:rsidRDefault="00000000" w:rsidRPr="00000000" w14:paraId="00000047">
      <w:pPr>
        <w:spacing w:line="48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// google.doc //</w:t>
      </w:r>
    </w:p>
    <w:p w:rsidR="00000000" w:rsidDel="00000000" w:rsidP="00000000" w:rsidRDefault="00000000" w:rsidRPr="00000000" w14:paraId="00000048">
      <w:pPr>
        <w:rPr>
          <w:rFonts w:ascii="Georgia" w:cs="Georgia" w:eastAsia="Georgia" w:hAnsi="Georgia"/>
        </w:rPr>
      </w:pPr>
      <w:hyperlink r:id="rId12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https://docs.google.com/document/d/1enOyLo5DZMMQLIXemmhv9PJXIRI-_YrnKhoKg5v2Uik/edit?usp=sharing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48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48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TBP // To Be Published Medium 220324 // Link //</w:t>
      </w:r>
    </w:p>
    <w:p w:rsidR="00000000" w:rsidDel="00000000" w:rsidP="00000000" w:rsidRDefault="00000000" w:rsidRPr="00000000" w14:paraId="0000004B">
      <w:pPr>
        <w:spacing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480" w:lineRule="auto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// Título 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480" w:lineRule="auto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¿Qué es y cómo formar parte de un RFP?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80" w:lineRule="auto"/>
        <w:rPr>
          <w:rFonts w:ascii="Georgia" w:cs="Georgia" w:eastAsia="Georgia" w:hAnsi="Georgia"/>
          <w:color w:val="374151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74151"/>
          <w:highlight w:val="white"/>
          <w:rtl w:val="0"/>
        </w:rPr>
        <w:t xml:space="preserve">8. </w:t>
      </w:r>
    </w:p>
    <w:p w:rsidR="00000000" w:rsidDel="00000000" w:rsidP="00000000" w:rsidRDefault="00000000" w:rsidRPr="00000000" w14:paraId="0000004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80" w:lineRule="auto"/>
        <w:rPr>
          <w:rFonts w:ascii="Georgia" w:cs="Georgia" w:eastAsia="Georgia" w:hAnsi="Georgia"/>
          <w:color w:val="374151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74151"/>
          <w:highlight w:val="white"/>
          <w:rtl w:val="0"/>
        </w:rPr>
        <w:t xml:space="preserve">AI NEWS // BLOG #16_BGI SUMMIT PANAMA   </w:t>
      </w:r>
    </w:p>
    <w:p w:rsidR="00000000" w:rsidDel="00000000" w:rsidP="00000000" w:rsidRDefault="00000000" w:rsidRPr="00000000" w14:paraId="00000050">
      <w:pPr>
        <w:spacing w:line="48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// google.doc //</w:t>
      </w:r>
    </w:p>
    <w:p w:rsidR="00000000" w:rsidDel="00000000" w:rsidP="00000000" w:rsidRDefault="00000000" w:rsidRPr="00000000" w14:paraId="00000051">
      <w:pPr>
        <w:rPr>
          <w:rFonts w:ascii="Georgia" w:cs="Georgia" w:eastAsia="Georgia" w:hAnsi="Georgia"/>
        </w:rPr>
      </w:pPr>
      <w:hyperlink r:id="rId13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https://docs.google.com/document/d/1h1Aptzxh74cWbGHlG64CeAnsqPYnIdq-vA5IXXT8FOQ/edit?usp=sharing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48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48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TBP // To Be Published Medium 270324 // Link //</w:t>
      </w:r>
    </w:p>
    <w:p w:rsidR="00000000" w:rsidDel="00000000" w:rsidP="00000000" w:rsidRDefault="00000000" w:rsidRPr="00000000" w14:paraId="00000054">
      <w:pPr>
        <w:spacing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480" w:lineRule="auto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// Título 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480" w:lineRule="auto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rtl w:val="0"/>
        </w:rPr>
        <w:t xml:space="preserve">BGI  SUMMIT PANAMÁ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480" w:lineRule="auto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480" w:lineRule="auto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Súmate a nuestras redes y a la Comunidad de brillantes creadores y pioneros de SingularityNET. ¡Conviértete en un líder dentro de la revolución de la IA descentralizada!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Georgia" w:cs="Georgia" w:eastAsia="Georgia" w:hAnsi="Georgia"/>
          <w:i w:val="1"/>
        </w:rPr>
      </w:pPr>
      <w:hyperlink r:id="rId14">
        <w:r w:rsidDel="00000000" w:rsidR="00000000" w:rsidRPr="00000000">
          <w:rPr>
            <w:rFonts w:ascii="Georgia" w:cs="Georgia" w:eastAsia="Georgia" w:hAnsi="Georgia"/>
            <w:i w:val="1"/>
            <w:color w:val="1155cc"/>
            <w:u w:val="single"/>
            <w:rtl w:val="0"/>
          </w:rPr>
          <w:t xml:space="preserve">https://linktr.ee/singularitynet.latam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Georgia" w:cs="Georgia" w:eastAsia="Georgia" w:hAnsi="Georgia"/>
          <w:i w:val="1"/>
          <w:color w:val="dbdee1"/>
        </w:rPr>
      </w:pPr>
      <w:hyperlink r:id="rId15">
        <w:r w:rsidDel="00000000" w:rsidR="00000000" w:rsidRPr="00000000">
          <w:rPr>
            <w:rFonts w:ascii="Georgia" w:cs="Georgia" w:eastAsia="Georgia" w:hAnsi="Georgia"/>
            <w:i w:val="1"/>
            <w:color w:val="1155cc"/>
            <w:u w:val="single"/>
            <w:rtl w:val="0"/>
          </w:rPr>
          <w:t xml:space="preserve">https://twitter.com/SNET_Latam</w:t>
        </w:r>
      </w:hyperlink>
      <w:r w:rsidDel="00000000" w:rsidR="00000000" w:rsidRPr="00000000">
        <w:rPr>
          <w:rFonts w:ascii="Georgia" w:cs="Georgia" w:eastAsia="Georgia" w:hAnsi="Georgia"/>
          <w:i w:val="1"/>
          <w:color w:val="dbdee1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Georgia" w:cs="Georgia" w:eastAsia="Georgia" w:hAnsi="Georgia"/>
          <w:i w:val="1"/>
        </w:rPr>
      </w:pPr>
      <w:hyperlink r:id="rId16">
        <w:r w:rsidDel="00000000" w:rsidR="00000000" w:rsidRPr="00000000">
          <w:rPr>
            <w:rFonts w:ascii="Georgia" w:cs="Georgia" w:eastAsia="Georgia" w:hAnsi="Georgia"/>
            <w:i w:val="1"/>
            <w:color w:val="1155cc"/>
            <w:u w:val="single"/>
            <w:rtl w:val="0"/>
          </w:rPr>
          <w:t xml:space="preserve">https://github.com/singularitynet-latam</w:t>
        </w:r>
      </w:hyperlink>
      <w:hyperlink r:id="rId17">
        <w:r w:rsidDel="00000000" w:rsidR="00000000" w:rsidRPr="00000000">
          <w:rPr>
            <w:rFonts w:ascii="Georgia" w:cs="Georgia" w:eastAsia="Georgia" w:hAnsi="Georgia"/>
            <w:i w:val="1"/>
            <w:color w:val="dbdee1"/>
            <w:rtl w:val="0"/>
          </w:rPr>
          <w:t xml:space="preserve"> </w:t>
        </w:r>
      </w:hyperlink>
      <w:hyperlink r:id="rId18">
        <w:r w:rsidDel="00000000" w:rsidR="00000000" w:rsidRPr="00000000">
          <w:rPr>
            <w:rFonts w:ascii="Georgia" w:cs="Georgia" w:eastAsia="Georgia" w:hAnsi="Georgia"/>
            <w:i w:val="1"/>
            <w:color w:val="1155cc"/>
            <w:u w:val="single"/>
            <w:rtl w:val="0"/>
          </w:rPr>
          <w:t xml:space="preserve">https://www.linkedin.com/showcase/snet-latam/</w:t>
        </w:r>
      </w:hyperlink>
      <w:hyperlink r:id="rId19">
        <w:r w:rsidDel="00000000" w:rsidR="00000000" w:rsidRPr="00000000">
          <w:rPr>
            <w:rFonts w:ascii="Georgia" w:cs="Georgia" w:eastAsia="Georgia" w:hAnsi="Georgia"/>
            <w:i w:val="1"/>
            <w:color w:val="dbdee1"/>
            <w:rtl w:val="0"/>
          </w:rPr>
          <w:t xml:space="preserve"> </w:t>
        </w:r>
      </w:hyperlink>
      <w:hyperlink r:id="rId20">
        <w:r w:rsidDel="00000000" w:rsidR="00000000" w:rsidRPr="00000000">
          <w:rPr>
            <w:rFonts w:ascii="Georgia" w:cs="Georgia" w:eastAsia="Georgia" w:hAnsi="Georgia"/>
            <w:i w:val="1"/>
            <w:color w:val="1155cc"/>
            <w:u w:val="single"/>
            <w:rtl w:val="0"/>
          </w:rPr>
          <w:t xml:space="preserve">https://medium.com/@singularitynet.latam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Georgia" w:cs="Georgia" w:eastAsia="Georgia" w:hAnsi="Georgia"/>
          <w:i w:val="1"/>
        </w:rPr>
      </w:pPr>
      <w:hyperlink r:id="rId21">
        <w:r w:rsidDel="00000000" w:rsidR="00000000" w:rsidRPr="00000000">
          <w:rPr>
            <w:rFonts w:ascii="Georgia" w:cs="Georgia" w:eastAsia="Georgia" w:hAnsi="Georgia"/>
            <w:i w:val="1"/>
            <w:color w:val="1155cc"/>
            <w:u w:val="single"/>
            <w:rtl w:val="0"/>
          </w:rPr>
          <w:t xml:space="preserve">https://t.me/+OOUBlW8UlHg5ZWRh</w:t>
        </w:r>
      </w:hyperlink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de LATAM @SingularityNET Community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/ Creando e impulsando una Comunidad vibrante de innovadores latinoamericanos para llevar adelante la revolución descentralizada de la IA 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Georgia" w:cs="Georgia" w:eastAsia="Georgia" w:hAnsi="Georgia"/>
          <w:b w:val="1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Sumate a las conversaciones y recibe las últimas novedades de SingualrityNET y el fondo de financiamiento Deep Funding. Escríbenos a nuestro mail: </w:t>
      </w:r>
      <w:hyperlink r:id="rId22">
        <w:r w:rsidDel="00000000" w:rsidR="00000000" w:rsidRPr="00000000">
          <w:rPr>
            <w:rFonts w:ascii="Georgia" w:cs="Georgia" w:eastAsia="Georgia" w:hAnsi="Georgia"/>
            <w:i w:val="1"/>
            <w:color w:val="1155cc"/>
            <w:u w:val="single"/>
            <w:rtl w:val="0"/>
          </w:rPr>
          <w:t xml:space="preserve">singualritynet.latam@gmail.com</w:t>
        </w:r>
      </w:hyperlink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o por </w:t>
      </w:r>
      <w:hyperlink r:id="rId23">
        <w:r w:rsidDel="00000000" w:rsidR="00000000" w:rsidRPr="00000000">
          <w:rPr>
            <w:rFonts w:ascii="Georgia" w:cs="Georgia" w:eastAsia="Georgia" w:hAnsi="Georgia"/>
            <w:i w:val="1"/>
            <w:color w:val="1155cc"/>
            <w:u w:val="single"/>
            <w:rtl w:val="0"/>
          </w:rPr>
          <w:t xml:space="preserve">Telegram</w:t>
        </w:r>
      </w:hyperlink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por cualquier duda o consulta. ¡Estamos a tu disposición y encantados de conocerte!</w:t>
      </w:r>
      <w:r w:rsidDel="00000000" w:rsidR="00000000" w:rsidRPr="00000000">
        <w:rPr>
          <w:rtl w:val="0"/>
        </w:rPr>
      </w:r>
    </w:p>
    <w:sectPr>
      <w:footerReference r:id="rId2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edium.com/@singularitynet.latam" TargetMode="External"/><Relationship Id="rId11" Type="http://schemas.openxmlformats.org/officeDocument/2006/relationships/hyperlink" Target="https://docs.google.com/document/d/1ngBXZJCw_hu5Yz13zKjn3-MIdrg3tVKQtxUICAf4Wac/edit?usp=sharing" TargetMode="External"/><Relationship Id="rId22" Type="http://schemas.openxmlformats.org/officeDocument/2006/relationships/hyperlink" Target="mailto:singualritynet.latam@gmail.com" TargetMode="External"/><Relationship Id="rId10" Type="http://schemas.openxmlformats.org/officeDocument/2006/relationships/hyperlink" Target="https://docs.google.com/document/d/1-FDzPbIlR_XCtLOwVJdvfhX0fgYTo7Fk8WI0jiecksU/edit?usp=sharing" TargetMode="External"/><Relationship Id="rId21" Type="http://schemas.openxmlformats.org/officeDocument/2006/relationships/hyperlink" Target="https://t.me/+OOUBlW8UlHg5ZWRh" TargetMode="External"/><Relationship Id="rId13" Type="http://schemas.openxmlformats.org/officeDocument/2006/relationships/hyperlink" Target="https://docs.google.com/document/d/1h1Aptzxh74cWbGHlG64CeAnsqPYnIdq-vA5IXXT8FOQ/edit?usp=sharing" TargetMode="External"/><Relationship Id="rId24" Type="http://schemas.openxmlformats.org/officeDocument/2006/relationships/footer" Target="footer1.xml"/><Relationship Id="rId12" Type="http://schemas.openxmlformats.org/officeDocument/2006/relationships/hyperlink" Target="https://docs.google.com/document/d/1enOyLo5DZMMQLIXemmhv9PJXIRI-_YrnKhoKg5v2Uik/edit?usp=sharing" TargetMode="External"/><Relationship Id="rId23" Type="http://schemas.openxmlformats.org/officeDocument/2006/relationships/hyperlink" Target="https://t.me/+OOUBlW8UlHg5ZWR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lQm3HnCJAxeYWGp7NzESXPmkE3cLNej2UvMPUjV6c3M/edit?usp=sharing" TargetMode="External"/><Relationship Id="rId15" Type="http://schemas.openxmlformats.org/officeDocument/2006/relationships/hyperlink" Target="https://twitter.com/SNET_Latam" TargetMode="External"/><Relationship Id="rId14" Type="http://schemas.openxmlformats.org/officeDocument/2006/relationships/hyperlink" Target="https://linktr.ee/singularitynet.latam" TargetMode="External"/><Relationship Id="rId17" Type="http://schemas.openxmlformats.org/officeDocument/2006/relationships/hyperlink" Target="https://linktr.ee/singularitynet.latam" TargetMode="External"/><Relationship Id="rId16" Type="http://schemas.openxmlformats.org/officeDocument/2006/relationships/hyperlink" Target="https://github.com/singularitynet-latam" TargetMode="External"/><Relationship Id="rId5" Type="http://schemas.openxmlformats.org/officeDocument/2006/relationships/styles" Target="styles.xml"/><Relationship Id="rId19" Type="http://schemas.openxmlformats.org/officeDocument/2006/relationships/hyperlink" Target="https://medium.com/@singularitynet.latam" TargetMode="External"/><Relationship Id="rId6" Type="http://schemas.openxmlformats.org/officeDocument/2006/relationships/hyperlink" Target="https://docs.google.com/document/d/1RMM_URLfuXCyjfGPTPODRJ_tV54ZO8ZTwioQs-MGr5Q/edit?usp=sharing" TargetMode="External"/><Relationship Id="rId18" Type="http://schemas.openxmlformats.org/officeDocument/2006/relationships/hyperlink" Target="https://www.linkedin.com/showcase/snet-latam/" TargetMode="External"/><Relationship Id="rId7" Type="http://schemas.openxmlformats.org/officeDocument/2006/relationships/hyperlink" Target="https://docs.google.com/document/d/1I6eyFfk4r0S8wDvcFwPIZZGEtvRcpCRFuNjcMstxHfw/edit?usp=sharing" TargetMode="External"/><Relationship Id="rId8" Type="http://schemas.openxmlformats.org/officeDocument/2006/relationships/hyperlink" Target="https://docs.google.com/document/d/1gqZWo5NM97UNQP8njwrNGBpJNrTKNNLkQJWgv-AzMaQ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