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line="360" w:lineRule="auto"/>
        <w:rPr>
          <w:b w:val="1"/>
        </w:rPr>
      </w:pPr>
      <w:bookmarkStart w:colFirst="0" w:colLast="0" w:name="_apik66ksnawp" w:id="0"/>
      <w:bookmarkEnd w:id="0"/>
      <w:r w:rsidDel="00000000" w:rsidR="00000000" w:rsidRPr="00000000">
        <w:rPr>
          <w:b w:val="1"/>
          <w:rtl w:val="0"/>
        </w:rPr>
        <w:t xml:space="preserve">LATAM @SingularityNET COMMUNITY</w:t>
      </w:r>
    </w:p>
    <w:p w:rsidR="00000000" w:rsidDel="00000000" w:rsidP="00000000" w:rsidRDefault="00000000" w:rsidRPr="00000000" w14:paraId="00000002">
      <w:pPr>
        <w:pStyle w:val="Heading2"/>
        <w:spacing w:line="360" w:lineRule="auto"/>
        <w:rPr/>
      </w:pPr>
      <w:bookmarkStart w:colFirst="0" w:colLast="0" w:name="_qox6ybdv242" w:id="1"/>
      <w:bookmarkEnd w:id="1"/>
      <w:r w:rsidDel="00000000" w:rsidR="00000000" w:rsidRPr="00000000">
        <w:rPr>
          <w:rtl w:val="0"/>
        </w:rPr>
        <w:t xml:space="preserve">Milestone Deliverable #4</w:t>
      </w:r>
    </w:p>
    <w:p w:rsidR="00000000" w:rsidDel="00000000" w:rsidP="00000000" w:rsidRDefault="00000000" w:rsidRPr="00000000" w14:paraId="00000003">
      <w:pPr>
        <w:pStyle w:val="Heading4"/>
        <w:rPr>
          <w:b w:val="1"/>
          <w:color w:val="000000"/>
        </w:rPr>
      </w:pPr>
      <w:bookmarkStart w:colFirst="0" w:colLast="0" w:name="_fk7ic6355tdi" w:id="2"/>
      <w:bookmarkEnd w:id="2"/>
      <w:r w:rsidDel="00000000" w:rsidR="00000000" w:rsidRPr="00000000">
        <w:rPr>
          <w:b w:val="1"/>
          <w:color w:val="000000"/>
          <w:rtl w:val="0"/>
        </w:rPr>
        <w:t xml:space="preserve">Milestone Deliverable Title: Virtual E Town Hall Meetings</w:t>
      </w:r>
    </w:p>
    <w:p w:rsidR="00000000" w:rsidDel="00000000" w:rsidP="00000000" w:rsidRDefault="00000000" w:rsidRPr="00000000" w14:paraId="00000004">
      <w:pPr>
        <w:spacing w:after="240" w:before="240" w:line="360" w:lineRule="auto"/>
        <w:ind w:left="0" w:firstLine="0"/>
        <w:rPr/>
      </w:pPr>
      <w:r w:rsidDel="00000000" w:rsidR="00000000" w:rsidRPr="00000000">
        <w:rPr>
          <w:rtl w:val="0"/>
        </w:rPr>
        <w:t xml:space="preserve">Milestone #4 Description: Town Hall Meetings. To bring a personal touch to our strategy, we plan to organize a series of virtual e-town hall meetings for the LATAM Community. These meetings will feature DeepFunding program managers, successful past participants and esteemed AI industry experts. By promoting these town halls through blog posts, social media channels and targeted invitations we can provide a platform for prospective developers to ask questions and gain insights firsthand.</w:t>
      </w:r>
    </w:p>
    <w:p w:rsidR="00000000" w:rsidDel="00000000" w:rsidP="00000000" w:rsidRDefault="00000000" w:rsidRPr="00000000" w14:paraId="00000005">
      <w:pPr>
        <w:spacing w:after="240" w:before="240" w:line="360" w:lineRule="auto"/>
        <w:rPr>
          <w:b w:val="1"/>
          <w:i w:val="1"/>
        </w:rPr>
      </w:pPr>
      <w:r w:rsidDel="00000000" w:rsidR="00000000" w:rsidRPr="00000000">
        <w:rPr>
          <w:b w:val="1"/>
          <w:i w:val="1"/>
          <w:rtl w:val="0"/>
        </w:rPr>
        <w:t xml:space="preserve">Note: The original proposal included the execution of two x spaces. On the deliverables description of the contract this was not included. Still we have work to deliver this commitment.</w:t>
      </w:r>
    </w:p>
    <w:p w:rsidR="00000000" w:rsidDel="00000000" w:rsidP="00000000" w:rsidRDefault="00000000" w:rsidRPr="00000000" w14:paraId="00000006">
      <w:pPr>
        <w:spacing w:after="80" w:line="360" w:lineRule="auto"/>
        <w:rPr/>
      </w:pPr>
      <w:r w:rsidDel="00000000" w:rsidR="00000000" w:rsidRPr="00000000">
        <w:rPr>
          <w:rtl w:val="0"/>
        </w:rPr>
        <w:t xml:space="preserve">All content created on our different efforts is part of our youtube channel </w:t>
      </w:r>
      <w:r w:rsidDel="00000000" w:rsidR="00000000" w:rsidRPr="00000000">
        <w:rPr>
          <w:rtl w:val="0"/>
        </w:rPr>
      </w:r>
    </w:p>
    <w:p w:rsidR="00000000" w:rsidDel="00000000" w:rsidP="00000000" w:rsidRDefault="00000000" w:rsidRPr="00000000" w14:paraId="00000007">
      <w:pPr>
        <w:pStyle w:val="Heading2"/>
        <w:keepNext w:val="0"/>
        <w:keepLines w:val="0"/>
        <w:spacing w:after="80" w:line="360" w:lineRule="auto"/>
        <w:ind w:left="0" w:firstLine="0"/>
        <w:rPr>
          <w:b w:val="1"/>
          <w:sz w:val="34"/>
          <w:szCs w:val="34"/>
        </w:rPr>
      </w:pPr>
      <w:bookmarkStart w:colFirst="0" w:colLast="0" w:name="_meijvrn5wad1" w:id="3"/>
      <w:bookmarkEnd w:id="3"/>
      <w:r w:rsidDel="00000000" w:rsidR="00000000" w:rsidRPr="00000000">
        <w:rPr>
          <w:rtl w:val="0"/>
        </w:rPr>
      </w:r>
    </w:p>
    <w:p w:rsidR="00000000" w:rsidDel="00000000" w:rsidP="00000000" w:rsidRDefault="00000000" w:rsidRPr="00000000" w14:paraId="00000008">
      <w:pPr>
        <w:pStyle w:val="Heading2"/>
        <w:keepNext w:val="0"/>
        <w:keepLines w:val="0"/>
        <w:spacing w:after="80" w:line="360" w:lineRule="auto"/>
        <w:ind w:left="0" w:firstLine="0"/>
        <w:rPr>
          <w:b w:val="1"/>
          <w:sz w:val="34"/>
          <w:szCs w:val="34"/>
        </w:rPr>
      </w:pPr>
      <w:bookmarkStart w:colFirst="0" w:colLast="0" w:name="_fbhah5we3tuk" w:id="4"/>
      <w:bookmarkEnd w:id="4"/>
      <w:r w:rsidDel="00000000" w:rsidR="00000000" w:rsidRPr="00000000">
        <w:rPr>
          <w:b w:val="1"/>
          <w:sz w:val="34"/>
          <w:szCs w:val="34"/>
          <w:rtl w:val="0"/>
        </w:rPr>
        <w:t xml:space="preserve">1. </w:t>
      </w:r>
      <w:r w:rsidDel="00000000" w:rsidR="00000000" w:rsidRPr="00000000">
        <w:rPr>
          <w:b w:val="1"/>
          <w:sz w:val="34"/>
          <w:szCs w:val="34"/>
          <w:rtl w:val="0"/>
        </w:rPr>
        <w:t xml:space="preserve">Town Halls</w:t>
      </w:r>
    </w:p>
    <w:p w:rsidR="00000000" w:rsidDel="00000000" w:rsidP="00000000" w:rsidRDefault="00000000" w:rsidRPr="00000000" w14:paraId="00000009">
      <w:pPr>
        <w:pStyle w:val="Heading2"/>
        <w:keepNext w:val="0"/>
        <w:keepLines w:val="0"/>
        <w:spacing w:after="80" w:line="360" w:lineRule="auto"/>
        <w:ind w:left="0" w:firstLine="0"/>
        <w:rPr/>
      </w:pPr>
      <w:bookmarkStart w:colFirst="0" w:colLast="0" w:name="_38z1v9zg4oe8" w:id="5"/>
      <w:bookmarkEnd w:id="5"/>
      <w:r w:rsidDel="00000000" w:rsidR="00000000" w:rsidRPr="00000000">
        <w:rPr>
          <w:color w:val="000000"/>
          <w:rtl w:val="0"/>
        </w:rPr>
        <w:t xml:space="preserve">General description and conclusion of this first phase of TH:</w:t>
      </w: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The result of the overall experience was more than satisfactory and we could say that the result was a success in many ways. The adventure began on February 29 with our first TH where we leveraged Guillermo Lucero’s participation in the BGI 24 Summit in Panama invited by SingularityNET as member of the Ambassadors program where the objective was to show the community and transmit to the LATAM community the spirit, vision and mission of SingularityNET in first person. This participation gave us the opportunity to meet and generate links with the Latin members who work on the different spinoffs and projects within the ecosystem and develop a content program that integrates differences within our Latin community.</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b w:val="1"/>
          <w:rtl w:val="0"/>
        </w:rPr>
        <w:t xml:space="preserve">The format:</w:t>
      </w:r>
      <w:r w:rsidDel="00000000" w:rsidR="00000000" w:rsidRPr="00000000">
        <w:rPr>
          <w:rtl w:val="0"/>
        </w:rPr>
        <w:t xml:space="preserve"> The objective was to generate a controlled space where the objectives, vision and mission of singularityNET, the products in development, and the different programs and spinoffs of the ecosystem could be transmitted and disseminated. To do this, we developed a format with a narrative line and segments on thematic differences and programs. This helped us generate organized spaces where the content could be developed, giving relevance to each of the details.</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b w:val="1"/>
          <w:rtl w:val="0"/>
        </w:rPr>
        <w:t xml:space="preserve">AMA: </w:t>
      </w:r>
      <w:r w:rsidDel="00000000" w:rsidR="00000000" w:rsidRPr="00000000">
        <w:rPr>
          <w:rtl w:val="0"/>
        </w:rPr>
        <w:t xml:space="preserve">each of the spaces had the participation of a special guest for even AMA, the objective of this proposal was to give a space to the developers of the region to present their projects, their ideas and invite them to discuss the significance, the challenge that this represents and more importantly to invite them to be part of the SingularityNET LATAM Community and participate in the collaborative development of the DeepFunding program.</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b w:val="1"/>
          <w:rtl w:val="0"/>
        </w:rPr>
        <w:t xml:space="preserve">Community Participation: </w:t>
      </w:r>
      <w:r w:rsidDel="00000000" w:rsidR="00000000" w:rsidRPr="00000000">
        <w:rPr>
          <w:rtl w:val="0"/>
        </w:rPr>
        <w:t xml:space="preserve">For each of the spaces we created and developed a specific topic which we opened for discussion in the FireSide Chat segment in which present members of the Community were invited to exchange concepts in open conversation.</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b w:val="1"/>
          <w:rtl w:val="0"/>
        </w:rPr>
        <w:t xml:space="preserve">CTAs</w:t>
      </w:r>
      <w:r w:rsidDel="00000000" w:rsidR="00000000" w:rsidRPr="00000000">
        <w:rPr>
          <w:rtl w:val="0"/>
        </w:rPr>
        <w:t xml:space="preserve">: the format integrated different CTAs in which the objective was to develop an onboarding strategy, generate engagement, and educate community members. In this first phase, we launched workshops on how to install a wallet. After participating in a campaign to amplify our message on social media, an amount of AGIX was raffled within the active participants of the CTAs.  </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b w:val="1"/>
          <w:rtl w:val="0"/>
        </w:rPr>
        <w:t xml:space="preserve">Promotion of spaces:</w:t>
      </w:r>
      <w:r w:rsidDel="00000000" w:rsidR="00000000" w:rsidRPr="00000000">
        <w:rPr>
          <w:rtl w:val="0"/>
        </w:rPr>
        <w:t xml:space="preserve"> we worked with a strong dissemination campaign on social media, we integrated call applications such as lu.ma with which we have generated metrics, results and a database of participants and interested parties. This information will be part of a general report that will be shared on the Community channels and with the DF and @SNET team to try to help improve the results of the community AS A WHOLE.</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b w:val="1"/>
          <w:rtl w:val="0"/>
        </w:rPr>
        <w:t xml:space="preserve">Conclusions:</w:t>
      </w:r>
      <w:r w:rsidDel="00000000" w:rsidR="00000000" w:rsidRPr="00000000">
        <w:rPr>
          <w:rtl w:val="0"/>
        </w:rPr>
        <w:t xml:space="preserve"> We are very happy with the adventure, we have learned a lot from this first experience and we hope in the next Community challenges to be able to continue exploring different formats and ideas within the future expansions of the LATAM Community in the region</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pStyle w:val="Heading3"/>
        <w:spacing w:line="360" w:lineRule="auto"/>
        <w:rPr>
          <w:color w:val="000000"/>
        </w:rPr>
      </w:pPr>
      <w:bookmarkStart w:colFirst="0" w:colLast="0" w:name="_wy6blou4dfwn" w:id="6"/>
      <w:bookmarkEnd w:id="6"/>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3"/>
        <w:spacing w:line="360" w:lineRule="auto"/>
        <w:rPr>
          <w:color w:val="000000"/>
        </w:rPr>
      </w:pPr>
      <w:bookmarkStart w:colFirst="0" w:colLast="0" w:name="_5b120u1i2b99" w:id="7"/>
      <w:bookmarkEnd w:id="7"/>
      <w:r w:rsidDel="00000000" w:rsidR="00000000" w:rsidRPr="00000000">
        <w:rPr>
          <w:color w:val="000000"/>
          <w:rtl w:val="0"/>
        </w:rPr>
        <w:t xml:space="preserve">Deliverables:</w:t>
      </w:r>
    </w:p>
    <w:p w:rsidR="00000000" w:rsidDel="00000000" w:rsidP="00000000" w:rsidRDefault="00000000" w:rsidRPr="00000000" w14:paraId="0000001A">
      <w:pPr>
        <w:spacing w:line="360" w:lineRule="auto"/>
        <w:rPr>
          <w:b w:val="1"/>
          <w:sz w:val="24"/>
          <w:szCs w:val="24"/>
        </w:rPr>
      </w:pPr>
      <w:r w:rsidDel="00000000" w:rsidR="00000000" w:rsidRPr="00000000">
        <w:rPr>
          <w:b w:val="1"/>
          <w:sz w:val="24"/>
          <w:szCs w:val="24"/>
          <w:rtl w:val="0"/>
        </w:rPr>
        <w:t xml:space="preserve">Town Hall #1: “Build BGI together”</w:t>
      </w:r>
      <w:r w:rsidDel="00000000" w:rsidR="00000000" w:rsidRPr="00000000">
        <w:rPr>
          <w:rtl w:val="0"/>
        </w:rPr>
      </w:r>
    </w:p>
    <w:p w:rsidR="00000000" w:rsidDel="00000000" w:rsidP="00000000" w:rsidRDefault="00000000" w:rsidRPr="00000000" w14:paraId="0000001B">
      <w:pPr>
        <w:spacing w:line="360" w:lineRule="auto"/>
        <w:rPr/>
      </w:pPr>
      <w:hyperlink r:id="rId6">
        <w:r w:rsidDel="00000000" w:rsidR="00000000" w:rsidRPr="00000000">
          <w:rPr>
            <w:color w:val="1155cc"/>
            <w:u w:val="single"/>
            <w:rtl w:val="0"/>
          </w:rPr>
          <w:t xml:space="preserve">https://youtu.be/HCXztdOhy5A</w:t>
        </w:r>
      </w:hyperlink>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t xml:space="preserve">With a high participation, 29 people at its best, we had an exciting and even heated conversation where we exchanged different ideas and positions about the potential and visions of the BGI and techno-optimism. Because, forming a Community is precisely about that; to speak, converse, disagree and share.</w:t>
      </w:r>
    </w:p>
    <w:p w:rsidR="00000000" w:rsidDel="00000000" w:rsidP="00000000" w:rsidRDefault="00000000" w:rsidRPr="00000000" w14:paraId="0000001D">
      <w:pPr>
        <w:spacing w:line="360" w:lineRule="auto"/>
        <w:rPr/>
      </w:pPr>
      <w:r w:rsidDel="00000000" w:rsidR="00000000" w:rsidRPr="00000000">
        <w:rPr>
          <w:b w:val="1"/>
          <w:i w:val="1"/>
          <w:rtl w:val="0"/>
        </w:rPr>
        <w:t xml:space="preserve">Blog Conclusions: </w:t>
      </w:r>
      <w:hyperlink r:id="rId7">
        <w:r w:rsidDel="00000000" w:rsidR="00000000" w:rsidRPr="00000000">
          <w:rPr>
            <w:color w:val="1155cc"/>
            <w:u w:val="single"/>
            <w:rtl w:val="0"/>
          </w:rPr>
          <w:t xml:space="preserve">https://singularitynetlatam.wordpress.com/2024/03/05/townhall-1-construir-bgi-entre-todos/</w:t>
        </w:r>
      </w:hyperlink>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b w:val="1"/>
          <w:sz w:val="24"/>
          <w:szCs w:val="24"/>
        </w:rPr>
      </w:pPr>
      <w:r w:rsidDel="00000000" w:rsidR="00000000" w:rsidRPr="00000000">
        <w:rPr>
          <w:b w:val="1"/>
          <w:sz w:val="24"/>
          <w:szCs w:val="24"/>
          <w:rtl w:val="0"/>
        </w:rPr>
        <w:t xml:space="preserve">Town Hall #2: “Ego and Humility in the Age of Singularities”</w:t>
      </w:r>
    </w:p>
    <w:p w:rsidR="00000000" w:rsidDel="00000000" w:rsidP="00000000" w:rsidRDefault="00000000" w:rsidRPr="00000000" w14:paraId="00000020">
      <w:pPr>
        <w:spacing w:line="360" w:lineRule="auto"/>
        <w:rPr/>
      </w:pPr>
      <w:hyperlink r:id="rId8">
        <w:r w:rsidDel="00000000" w:rsidR="00000000" w:rsidRPr="00000000">
          <w:rPr>
            <w:color w:val="1155cc"/>
            <w:u w:val="single"/>
            <w:rtl w:val="0"/>
          </w:rPr>
          <w:t xml:space="preserve">https://youtu.be/P95cLCgnflw</w:t>
        </w:r>
      </w:hyperlink>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t xml:space="preserve">The Latin Community of SingularityNET met again for a second meeting! We enjoyed a passionate exchange and vibrant conversation about techno-optimism and the advent of the Age of Singularities. Last Thursday, March 14 at 9:00 p.m. UTC (6:00 p.m. ARG), the Latin Community of SingularityNET met in an exciting synchronous online event. With a total of 26 participants at its peak, the event was a true testament to the growth and passion of the community.</w:t>
      </w:r>
      <w:r w:rsidDel="00000000" w:rsidR="00000000" w:rsidRPr="00000000">
        <w:rPr>
          <w:rtl w:val="0"/>
        </w:rPr>
      </w:r>
    </w:p>
    <w:p w:rsidR="00000000" w:rsidDel="00000000" w:rsidP="00000000" w:rsidRDefault="00000000" w:rsidRPr="00000000" w14:paraId="00000022">
      <w:pPr>
        <w:spacing w:line="360" w:lineRule="auto"/>
        <w:rPr>
          <w:b w:val="1"/>
        </w:rPr>
      </w:pPr>
      <w:r w:rsidDel="00000000" w:rsidR="00000000" w:rsidRPr="00000000">
        <w:rPr>
          <w:b w:val="1"/>
          <w:rtl w:val="0"/>
        </w:rPr>
        <w:t xml:space="preserve">Blog Conclusions:</w:t>
      </w:r>
    </w:p>
    <w:p w:rsidR="00000000" w:rsidDel="00000000" w:rsidP="00000000" w:rsidRDefault="00000000" w:rsidRPr="00000000" w14:paraId="00000023">
      <w:pPr>
        <w:spacing w:line="360" w:lineRule="auto"/>
        <w:rPr/>
      </w:pPr>
      <w:hyperlink r:id="rId9">
        <w:r w:rsidDel="00000000" w:rsidR="00000000" w:rsidRPr="00000000">
          <w:rPr>
            <w:color w:val="1155cc"/>
            <w:u w:val="single"/>
            <w:rtl w:val="0"/>
          </w:rPr>
          <w:t xml:space="preserve">https://singularitynetlatam.wordpress.com/2024/03/19/townhall-2-ego-y-humanidad-en-la-era-de-las-singularidades/</w:t>
        </w:r>
      </w:hyperlink>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b w:val="1"/>
          <w:sz w:val="24"/>
          <w:szCs w:val="24"/>
        </w:rPr>
      </w:pPr>
      <w:r w:rsidDel="00000000" w:rsidR="00000000" w:rsidRPr="00000000">
        <w:rPr>
          <w:b w:val="1"/>
          <w:sz w:val="24"/>
          <w:szCs w:val="24"/>
          <w:rtl w:val="0"/>
        </w:rPr>
        <w:t xml:space="preserve">Town Hall #3: “Latin POWER at @SingularityNET”</w:t>
      </w:r>
    </w:p>
    <w:p w:rsidR="00000000" w:rsidDel="00000000" w:rsidP="00000000" w:rsidRDefault="00000000" w:rsidRPr="00000000" w14:paraId="00000026">
      <w:pPr>
        <w:spacing w:line="360" w:lineRule="auto"/>
        <w:rPr/>
      </w:pPr>
      <w:hyperlink r:id="rId10">
        <w:r w:rsidDel="00000000" w:rsidR="00000000" w:rsidRPr="00000000">
          <w:rPr>
            <w:color w:val="1155cc"/>
            <w:u w:val="single"/>
            <w:rtl w:val="0"/>
          </w:rPr>
          <w:t xml:space="preserve">https://youtu.be/FeRhIRuKfBY</w:t>
        </w:r>
      </w:hyperlink>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The Latin Community of SingularityNET met again in a third and exciting meeting where we spoke with Andrés Suárez, an NLP expert and part of SingularityNET for years.</w:t>
      </w:r>
    </w:p>
    <w:p w:rsidR="00000000" w:rsidDel="00000000" w:rsidP="00000000" w:rsidRDefault="00000000" w:rsidRPr="00000000" w14:paraId="00000028">
      <w:pPr>
        <w:spacing w:line="360" w:lineRule="auto"/>
        <w:rPr/>
      </w:pPr>
      <w:r w:rsidDel="00000000" w:rsidR="00000000" w:rsidRPr="00000000">
        <w:rPr>
          <w:rtl w:val="0"/>
        </w:rPr>
        <w:t xml:space="preserve">Last Thursday, March 21 at 10:00 p.m. UTC (7:00 p.m. ARG), the Latin Community of SingularityNET met again in an online and synchronous event where we were able to learn more about the work of Andrés Suárez and his journey as a developer and AI leader in the global Latin Community. It was a true honor to have his presence and input. Thank you Andrés for your time and warmth!</w:t>
      </w:r>
    </w:p>
    <w:p w:rsidR="00000000" w:rsidDel="00000000" w:rsidP="00000000" w:rsidRDefault="00000000" w:rsidRPr="00000000" w14:paraId="00000029">
      <w:pPr>
        <w:spacing w:line="360" w:lineRule="auto"/>
        <w:rPr>
          <w:b w:val="1"/>
        </w:rPr>
      </w:pPr>
      <w:r w:rsidDel="00000000" w:rsidR="00000000" w:rsidRPr="00000000">
        <w:rPr>
          <w:b w:val="1"/>
          <w:rtl w:val="0"/>
        </w:rPr>
        <w:t xml:space="preserve">Blog Conclusions:</w:t>
      </w:r>
      <w:r w:rsidDel="00000000" w:rsidR="00000000" w:rsidRPr="00000000">
        <w:rPr>
          <w:rtl w:val="0"/>
        </w:rPr>
      </w:r>
    </w:p>
    <w:p w:rsidR="00000000" w:rsidDel="00000000" w:rsidP="00000000" w:rsidRDefault="00000000" w:rsidRPr="00000000" w14:paraId="0000002A">
      <w:pPr>
        <w:spacing w:line="360" w:lineRule="auto"/>
        <w:ind w:left="0" w:firstLine="0"/>
        <w:rPr/>
      </w:pPr>
      <w:hyperlink r:id="rId11">
        <w:r w:rsidDel="00000000" w:rsidR="00000000" w:rsidRPr="00000000">
          <w:rPr>
            <w:color w:val="1155cc"/>
            <w:u w:val="single"/>
            <w:rtl w:val="0"/>
          </w:rPr>
          <w:t xml:space="preserve">https://singularitynetlatam.wordpress.com/2024/03/26/townhall-3-el-power-latino-en-singularitynet/</w:t>
        </w:r>
      </w:hyperlink>
      <w:r w:rsidDel="00000000" w:rsidR="00000000" w:rsidRPr="00000000">
        <w:rPr>
          <w:rtl w:val="0"/>
        </w:rPr>
      </w:r>
    </w:p>
    <w:p w:rsidR="00000000" w:rsidDel="00000000" w:rsidP="00000000" w:rsidRDefault="00000000" w:rsidRPr="00000000" w14:paraId="0000002B">
      <w:pPr>
        <w:spacing w:line="360" w:lineRule="auto"/>
        <w:rPr>
          <w:b w:val="1"/>
          <w:sz w:val="24"/>
          <w:szCs w:val="24"/>
        </w:rPr>
      </w:pPr>
      <w:r w:rsidDel="00000000" w:rsidR="00000000" w:rsidRPr="00000000">
        <w:rPr>
          <w:b w:val="1"/>
          <w:sz w:val="24"/>
          <w:szCs w:val="24"/>
          <w:rtl w:val="0"/>
        </w:rPr>
        <w:t xml:space="preserve">Town Hall #4: “The Latin POWER in @SingularityNET Vol.2”</w:t>
      </w:r>
      <w:r w:rsidDel="00000000" w:rsidR="00000000" w:rsidRPr="00000000">
        <w:rPr>
          <w:rtl w:val="0"/>
        </w:rPr>
      </w:r>
    </w:p>
    <w:p w:rsidR="00000000" w:rsidDel="00000000" w:rsidP="00000000" w:rsidRDefault="00000000" w:rsidRPr="00000000" w14:paraId="0000002C">
      <w:pPr>
        <w:spacing w:line="360" w:lineRule="auto"/>
        <w:rPr/>
      </w:pPr>
      <w:hyperlink r:id="rId12">
        <w:r w:rsidDel="00000000" w:rsidR="00000000" w:rsidRPr="00000000">
          <w:rPr>
            <w:color w:val="1155cc"/>
            <w:u w:val="single"/>
            <w:rtl w:val="0"/>
          </w:rPr>
          <w:t xml:space="preserve">https://youtu.be/OP8oktIcTpQ</w:t>
        </w:r>
      </w:hyperlink>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t xml:space="preserve">In a fourth meeting, the Latin Community of SingularityNET met again to talk with Mario Guzmán, Creative Coder at SingularityNET and Yayalabs, programming and creativity</w:t>
      </w:r>
    </w:p>
    <w:p w:rsidR="00000000" w:rsidDel="00000000" w:rsidP="00000000" w:rsidRDefault="00000000" w:rsidRPr="00000000" w14:paraId="0000002E">
      <w:pPr>
        <w:spacing w:line="360" w:lineRule="auto"/>
        <w:rPr/>
      </w:pPr>
      <w:r w:rsidDel="00000000" w:rsidR="00000000" w:rsidRPr="00000000">
        <w:rPr>
          <w:rtl w:val="0"/>
        </w:rPr>
        <w:t xml:space="preserve">Last Thursday, April 4 at 10:00 p.m. UTC (7:00 p.m. ARG), the Latin Community of @SingualrityNET got together in a truly exciting synchronous and online event where we spoke with Mario Guzmán about his experience and career and about the intersection between those two worlds so dissimilar; programming and literature, and yet, how they manage to find themselves and merge in writing. It was wonderful to meet Mario and listen to his ideas and get to know his art up close!</w:t>
      </w:r>
      <w:r w:rsidDel="00000000" w:rsidR="00000000" w:rsidRPr="00000000">
        <w:rPr>
          <w:rtl w:val="0"/>
        </w:rPr>
      </w:r>
    </w:p>
    <w:p w:rsidR="00000000" w:rsidDel="00000000" w:rsidP="00000000" w:rsidRDefault="00000000" w:rsidRPr="00000000" w14:paraId="0000002F">
      <w:pPr>
        <w:spacing w:line="360" w:lineRule="auto"/>
        <w:rPr>
          <w:b w:val="1"/>
        </w:rPr>
      </w:pPr>
      <w:r w:rsidDel="00000000" w:rsidR="00000000" w:rsidRPr="00000000">
        <w:rPr>
          <w:b w:val="1"/>
          <w:rtl w:val="0"/>
        </w:rPr>
        <w:t xml:space="preserve">Blog Conclusions:</w:t>
      </w:r>
    </w:p>
    <w:p w:rsidR="00000000" w:rsidDel="00000000" w:rsidP="00000000" w:rsidRDefault="00000000" w:rsidRPr="00000000" w14:paraId="00000030">
      <w:pPr>
        <w:spacing w:line="360" w:lineRule="auto"/>
        <w:ind w:left="0" w:firstLine="0"/>
        <w:rPr/>
      </w:pPr>
      <w:hyperlink r:id="rId13">
        <w:r w:rsidDel="00000000" w:rsidR="00000000" w:rsidRPr="00000000">
          <w:rPr>
            <w:color w:val="1155cc"/>
            <w:u w:val="single"/>
            <w:rtl w:val="0"/>
          </w:rPr>
          <w:t xml:space="preserve">https://singularitynetlatam.wordpress.com/2024/04/10/townhall-4-el-power-latino-en-singularitynet-vol-2/</w:t>
        </w:r>
      </w:hyperlink>
      <w:r w:rsidDel="00000000" w:rsidR="00000000" w:rsidRPr="00000000">
        <w:rPr>
          <w:rtl w:val="0"/>
        </w:rPr>
      </w:r>
    </w:p>
    <w:p w:rsidR="00000000" w:rsidDel="00000000" w:rsidP="00000000" w:rsidRDefault="00000000" w:rsidRPr="00000000" w14:paraId="00000031">
      <w:pPr>
        <w:spacing w:line="360" w:lineRule="auto"/>
        <w:ind w:left="0" w:firstLine="0"/>
        <w:rPr/>
      </w:pPr>
      <w:r w:rsidDel="00000000" w:rsidR="00000000" w:rsidRPr="00000000">
        <w:rPr>
          <w:rtl w:val="0"/>
        </w:rPr>
      </w:r>
    </w:p>
    <w:p w:rsidR="00000000" w:rsidDel="00000000" w:rsidP="00000000" w:rsidRDefault="00000000" w:rsidRPr="00000000" w14:paraId="00000032">
      <w:pPr>
        <w:pStyle w:val="Heading2"/>
        <w:spacing w:line="360" w:lineRule="auto"/>
        <w:rPr>
          <w:b w:val="1"/>
        </w:rPr>
      </w:pPr>
      <w:bookmarkStart w:colFirst="0" w:colLast="0" w:name="_ucs2mod0xwbm" w:id="8"/>
      <w:bookmarkEnd w:id="8"/>
      <w:r w:rsidDel="00000000" w:rsidR="00000000" w:rsidRPr="00000000">
        <w:rPr>
          <w:b w:val="1"/>
          <w:rtl w:val="0"/>
        </w:rPr>
        <w:t xml:space="preserve">2. </w:t>
      </w:r>
      <w:r w:rsidDel="00000000" w:rsidR="00000000" w:rsidRPr="00000000">
        <w:rPr>
          <w:b w:val="1"/>
          <w:rtl w:val="0"/>
        </w:rPr>
        <w:t xml:space="preserve">X spaces </w:t>
      </w:r>
    </w:p>
    <w:p w:rsidR="00000000" w:rsidDel="00000000" w:rsidP="00000000" w:rsidRDefault="00000000" w:rsidRPr="00000000" w14:paraId="00000033">
      <w:pPr>
        <w:pStyle w:val="Heading3"/>
        <w:spacing w:line="360" w:lineRule="auto"/>
        <w:rPr/>
      </w:pPr>
      <w:bookmarkStart w:colFirst="0" w:colLast="0" w:name="_rgzjucwqxy44" w:id="9"/>
      <w:bookmarkEnd w:id="9"/>
      <w:r w:rsidDel="00000000" w:rsidR="00000000" w:rsidRPr="00000000">
        <w:rPr>
          <w:rtl w:val="0"/>
        </w:rPr>
        <w:t xml:space="preserve">General description and conclusion of this first phase of X Spaces:</w:t>
      </w:r>
    </w:p>
    <w:p w:rsidR="00000000" w:rsidDel="00000000" w:rsidP="00000000" w:rsidRDefault="00000000" w:rsidRPr="00000000" w14:paraId="00000034">
      <w:pPr>
        <w:spacing w:line="360" w:lineRule="auto"/>
        <w:rPr/>
      </w:pPr>
      <w:r w:rsidDel="00000000" w:rsidR="00000000" w:rsidRPr="00000000">
        <w:rPr>
          <w:rtl w:val="0"/>
        </w:rPr>
        <w:t xml:space="preserve">The objective of this action was to experiment with the format and platform. We propose in the future, in the following phases of the LATAM Community expansion program, to work more on communication on this powerful means of dissemination.</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b w:val="1"/>
          <w:rtl w:val="0"/>
        </w:rPr>
        <w:t xml:space="preserve">Benefits and Disadvantages: </w:t>
      </w:r>
      <w:r w:rsidDel="00000000" w:rsidR="00000000" w:rsidRPr="00000000">
        <w:rPr>
          <w:rtl w:val="0"/>
        </w:rPr>
        <w:t xml:space="preserve">The team interprets this medium as a powerful place to communicate and amplify the vision and mission of singularrityNET. We see the medium [X] as a living platform, where users upon entering find the live spaces happening and that is where the magic of engagement happens.</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t xml:space="preserve">The concept was to work on a space strategy without promotions, we pre-provided two spaces with clear content objectives and presentation of topics. Spaces were converted into mp4, saved and uploaded to our youtube Channel. </w:t>
      </w:r>
    </w:p>
    <w:p w:rsidR="00000000" w:rsidDel="00000000" w:rsidP="00000000" w:rsidRDefault="00000000" w:rsidRPr="00000000" w14:paraId="00000039">
      <w:pPr>
        <w:pStyle w:val="Heading3"/>
        <w:spacing w:line="360" w:lineRule="auto"/>
        <w:rPr>
          <w:b w:val="1"/>
        </w:rPr>
      </w:pPr>
      <w:bookmarkStart w:colFirst="0" w:colLast="0" w:name="_at9aaa9xoaev" w:id="10"/>
      <w:bookmarkEnd w:id="10"/>
      <w:r w:rsidDel="00000000" w:rsidR="00000000" w:rsidRPr="00000000">
        <w:br w:type="page"/>
      </w:r>
      <w:r w:rsidDel="00000000" w:rsidR="00000000" w:rsidRPr="00000000">
        <w:rPr>
          <w:color w:val="000000"/>
          <w:rtl w:val="0"/>
        </w:rPr>
        <w:t xml:space="preserve">Deliverables:</w:t>
      </w:r>
      <w:r w:rsidDel="00000000" w:rsidR="00000000" w:rsidRPr="00000000">
        <w:rPr>
          <w:rtl w:val="0"/>
        </w:rPr>
      </w:r>
    </w:p>
    <w:p w:rsidR="00000000" w:rsidDel="00000000" w:rsidP="00000000" w:rsidRDefault="00000000" w:rsidRPr="00000000" w14:paraId="0000003A">
      <w:pPr>
        <w:spacing w:line="360" w:lineRule="auto"/>
        <w:rPr>
          <w:b w:val="1"/>
          <w:sz w:val="24"/>
          <w:szCs w:val="24"/>
        </w:rPr>
      </w:pPr>
      <w:r w:rsidDel="00000000" w:rsidR="00000000" w:rsidRPr="00000000">
        <w:rPr>
          <w:b w:val="1"/>
          <w:sz w:val="24"/>
          <w:szCs w:val="24"/>
          <w:rtl w:val="0"/>
        </w:rPr>
        <w:t xml:space="preserve">X Space #1; “Nadie gobierna, todos gobernamos”</w:t>
      </w:r>
    </w:p>
    <w:p w:rsidR="00000000" w:rsidDel="00000000" w:rsidP="00000000" w:rsidRDefault="00000000" w:rsidRPr="00000000" w14:paraId="0000003B">
      <w:pPr>
        <w:spacing w:line="360" w:lineRule="auto"/>
        <w:rPr/>
      </w:pPr>
      <w:r w:rsidDel="00000000" w:rsidR="00000000" w:rsidRPr="00000000">
        <w:rPr>
          <w:rtl w:val="0"/>
        </w:rPr>
        <w:t xml:space="preserve">We made an AMA with Facundo Cajén </w:t>
      </w:r>
      <w:hyperlink r:id="rId14">
        <w:r w:rsidDel="00000000" w:rsidR="00000000" w:rsidRPr="00000000">
          <w:rPr>
            <w:rFonts w:ascii="Roboto" w:cs="Roboto" w:eastAsia="Roboto" w:hAnsi="Roboto"/>
            <w:color w:val="536471"/>
            <w:sz w:val="23"/>
            <w:szCs w:val="23"/>
            <w:highlight w:val="white"/>
            <w:rtl w:val="0"/>
          </w:rPr>
          <w:t xml:space="preserve">@facundocajen</w:t>
        </w:r>
      </w:hyperlink>
      <w:r w:rsidDel="00000000" w:rsidR="00000000" w:rsidRPr="00000000">
        <w:rPr>
          <w:rtl w:val="0"/>
        </w:rPr>
        <w:t xml:space="preserve">, an enlightened disseminator of the Technology of Argentina. The development topic was "No one rules, everybody does". The conversation was fluid and although the audience was not large, the result was high-value content that, as it remained on the platform, increased in its number of reproductions.</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t xml:space="preserve">Link to space // </w:t>
      </w:r>
      <w:hyperlink r:id="rId15">
        <w:r w:rsidDel="00000000" w:rsidR="00000000" w:rsidRPr="00000000">
          <w:rPr>
            <w:color w:val="1155cc"/>
            <w:u w:val="single"/>
            <w:rtl w:val="0"/>
          </w:rPr>
          <w:t xml:space="preserve">https://youtu.be/f_cP-57o_Ac</w:t>
        </w:r>
      </w:hyperlink>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b w:val="1"/>
          <w:sz w:val="24"/>
          <w:szCs w:val="24"/>
        </w:rPr>
      </w:pPr>
      <w:r w:rsidDel="00000000" w:rsidR="00000000" w:rsidRPr="00000000">
        <w:rPr>
          <w:b w:val="1"/>
          <w:sz w:val="24"/>
          <w:szCs w:val="24"/>
          <w:rtl w:val="0"/>
        </w:rPr>
        <w:t xml:space="preserve">X Space #2; “@DeepFunding Academy”</w:t>
      </w:r>
    </w:p>
    <w:p w:rsidR="00000000" w:rsidDel="00000000" w:rsidP="00000000" w:rsidRDefault="00000000" w:rsidRPr="00000000" w14:paraId="00000040">
      <w:pPr>
        <w:spacing w:line="360" w:lineRule="auto"/>
        <w:rPr/>
      </w:pPr>
      <w:r w:rsidDel="00000000" w:rsidR="00000000" w:rsidRPr="00000000">
        <w:rPr>
          <w:rtl w:val="0"/>
        </w:rPr>
        <w:t xml:space="preserve">We carry out work in collaboration with the Deepfunding Academy, a project anchored in Ronda 3. In space we have the participation of Roberto Mayen </w:t>
      </w:r>
      <w:r w:rsidDel="00000000" w:rsidR="00000000" w:rsidRPr="00000000">
        <w:rPr>
          <w:rFonts w:ascii="Roboto" w:cs="Roboto" w:eastAsia="Roboto" w:hAnsi="Roboto"/>
          <w:highlight w:val="white"/>
          <w:rtl w:val="0"/>
        </w:rPr>
        <w:t xml:space="preserve">@micochango </w:t>
      </w:r>
      <w:r w:rsidDel="00000000" w:rsidR="00000000" w:rsidRPr="00000000">
        <w:rPr>
          <w:rtl w:val="0"/>
        </w:rPr>
        <w:t xml:space="preserve">de </w:t>
      </w:r>
      <w:hyperlink r:id="rId16">
        <w:r w:rsidDel="00000000" w:rsidR="00000000" w:rsidRPr="00000000">
          <w:rPr>
            <w:rFonts w:ascii="Roboto" w:cs="Roboto" w:eastAsia="Roboto" w:hAnsi="Roboto"/>
            <w:highlight w:val="white"/>
            <w:rtl w:val="0"/>
          </w:rPr>
          <w:t xml:space="preserve">@AndamioPlatform</w:t>
        </w:r>
      </w:hyperlink>
      <w:r w:rsidDel="00000000" w:rsidR="00000000" w:rsidRPr="00000000">
        <w:rPr>
          <w:rtl w:val="0"/>
        </w:rPr>
        <w:t xml:space="preserve"> and </w:t>
      </w:r>
      <w:hyperlink r:id="rId17">
        <w:r w:rsidDel="00000000" w:rsidR="00000000" w:rsidRPr="00000000">
          <w:rPr>
            <w:rFonts w:ascii="Roboto" w:cs="Roboto" w:eastAsia="Roboto" w:hAnsi="Roboto"/>
            <w:rtl w:val="0"/>
          </w:rPr>
          <w:t xml:space="preserve">@The_DF_Academy</w:t>
        </w:r>
      </w:hyperlink>
      <w:r w:rsidDel="00000000" w:rsidR="00000000" w:rsidRPr="00000000">
        <w:rPr>
          <w:rtl w:val="0"/>
        </w:rPr>
        <w:t xml:space="preserve"> Team </w:t>
      </w:r>
      <w:r w:rsidDel="00000000" w:rsidR="00000000" w:rsidRPr="00000000">
        <w:rPr>
          <w:rtl w:val="0"/>
        </w:rPr>
        <w:t xml:space="preserve">with whom we develop in detail the objectives and results of the project. We analyze the importance of the education and the applied methodology of the project, the </w:t>
      </w:r>
      <w:r w:rsidDel="00000000" w:rsidR="00000000" w:rsidRPr="00000000">
        <w:rPr>
          <w:b w:val="1"/>
          <w:i w:val="1"/>
          <w:rtl w:val="0"/>
        </w:rPr>
        <w:t xml:space="preserve">pb</w:t>
      </w:r>
      <w:r w:rsidDel="00000000" w:rsidR="00000000" w:rsidRPr="00000000">
        <w:rPr>
          <w:i w:val="1"/>
          <w:rtl w:val="0"/>
        </w:rPr>
        <w:t xml:space="preserve">l</w:t>
      </w:r>
      <w:r w:rsidDel="00000000" w:rsidR="00000000" w:rsidRPr="00000000">
        <w:rPr>
          <w:rtl w:val="0"/>
        </w:rPr>
        <w:t xml:space="preserve"> </w:t>
      </w:r>
      <w:r w:rsidDel="00000000" w:rsidR="00000000" w:rsidRPr="00000000">
        <w:rPr>
          <w:i w:val="1"/>
          <w:rtl w:val="0"/>
        </w:rPr>
        <w:t xml:space="preserve">[project based learning]</w:t>
      </w:r>
      <w:r w:rsidDel="00000000" w:rsidR="00000000" w:rsidRPr="00000000">
        <w:rPr>
          <w:rtl w:val="0"/>
        </w:rPr>
        <w:t xml:space="preserve"> format and the importance of integrating community participation in the development of the content. The result was a very entertaining space, which continues to generate reproductions.</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t xml:space="preserve">Link to space // </w:t>
      </w:r>
      <w:hyperlink r:id="rId18">
        <w:r w:rsidDel="00000000" w:rsidR="00000000" w:rsidRPr="00000000">
          <w:rPr>
            <w:color w:val="1155cc"/>
            <w:u w:val="single"/>
            <w:rtl w:val="0"/>
          </w:rPr>
          <w:t xml:space="preserve">https://youtu.be/xFS9tGp-_LM</w:t>
        </w:r>
      </w:hyperlink>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sectPr>
      <w:footerReference r:id="rId19" w:type="default"/>
      <w:footerReference r:id="rId20" w:type="first"/>
      <w:pgSz w:h="16838" w:w="11906" w:orient="portrait"/>
      <w:pgMar w:bottom="1411.2" w:top="1411.2" w:left="1699.1999999999998" w:right="1468.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Style w:val="Heading3"/>
      <w:spacing w:line="360" w:lineRule="auto"/>
      <w:rPr>
        <w:color w:val="000000"/>
      </w:rPr>
    </w:pPr>
    <w:bookmarkStart w:colFirst="0" w:colLast="0" w:name="_ioj6jr3qrjrt" w:id="11"/>
    <w:bookmarkEnd w:id="11"/>
    <w:r w:rsidDel="00000000" w:rsidR="00000000" w:rsidRPr="00000000">
      <w:rPr>
        <w:rtl w:val="0"/>
      </w:rPr>
    </w:r>
  </w:p>
  <w:p w:rsidR="00000000" w:rsidDel="00000000" w:rsidP="00000000" w:rsidRDefault="00000000" w:rsidRPr="00000000" w14:paraId="000000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singularitynetlatam.wordpress.com/2024/03/26/townhall-3-el-power-latino-en-singularitynet/" TargetMode="External"/><Relationship Id="rId10" Type="http://schemas.openxmlformats.org/officeDocument/2006/relationships/hyperlink" Target="https://youtu.be/FeRhIRuKfBY" TargetMode="External"/><Relationship Id="rId13" Type="http://schemas.openxmlformats.org/officeDocument/2006/relationships/hyperlink" Target="https://singularitynetlatam.wordpress.com/2024/04/10/townhall-4-el-power-latino-en-singularitynet-vol-2/" TargetMode="External"/><Relationship Id="rId12" Type="http://schemas.openxmlformats.org/officeDocument/2006/relationships/hyperlink" Target="https://youtu.be/OP8oktIcTp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ngularitynetlatam.wordpress.com/2024/03/19/townhall-2-ego-y-humanidad-en-la-era-de-las-singularidades/" TargetMode="External"/><Relationship Id="rId15" Type="http://schemas.openxmlformats.org/officeDocument/2006/relationships/hyperlink" Target="https://youtu.be/f_cP-57o_Ac" TargetMode="External"/><Relationship Id="rId14" Type="http://schemas.openxmlformats.org/officeDocument/2006/relationships/hyperlink" Target="https://twitter.com/facundocajen" TargetMode="External"/><Relationship Id="rId17" Type="http://schemas.openxmlformats.org/officeDocument/2006/relationships/hyperlink" Target="https://twitter.com/The_DF_Academy" TargetMode="External"/><Relationship Id="rId16" Type="http://schemas.openxmlformats.org/officeDocument/2006/relationships/hyperlink" Target="https://twitter.com/AndamioPlatform"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youtu.be/HCXztdOhy5A" TargetMode="External"/><Relationship Id="rId18" Type="http://schemas.openxmlformats.org/officeDocument/2006/relationships/hyperlink" Target="https://youtu.be/xFS9tGp-_LM" TargetMode="External"/><Relationship Id="rId7" Type="http://schemas.openxmlformats.org/officeDocument/2006/relationships/hyperlink" Target="https://singularitynetlatam.wordpress.com/2024/03/05/townhall-1-construir-bgi-entre-todos/" TargetMode="External"/><Relationship Id="rId8" Type="http://schemas.openxmlformats.org/officeDocument/2006/relationships/hyperlink" Target="https://youtu.be/P95cLCgnfl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