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725F" w14:textId="7A6EC516" w:rsidR="00E427FF" w:rsidRDefault="00402CE0">
      <w:pPr>
        <w:rPr>
          <w:lang w:val="en-CA"/>
        </w:rPr>
      </w:pPr>
      <w:r>
        <w:rPr>
          <w:lang w:val="en-CA"/>
        </w:rPr>
        <w:t>Architecture</w:t>
      </w:r>
    </w:p>
    <w:p w14:paraId="2F148CC2" w14:textId="77777777" w:rsidR="00300EE6" w:rsidRDefault="00300EE6">
      <w:pPr>
        <w:rPr>
          <w:lang w:val="en-CA"/>
        </w:rPr>
      </w:pPr>
    </w:p>
    <w:p w14:paraId="44F9E9B7" w14:textId="77777777" w:rsidR="00300EE6" w:rsidRDefault="00300EE6">
      <w:pPr>
        <w:rPr>
          <w:lang w:val="en-CA"/>
        </w:rPr>
      </w:pPr>
    </w:p>
    <w:p w14:paraId="7A5B2A04" w14:textId="7C20A590" w:rsidR="00300EE6" w:rsidRDefault="00300EE6">
      <w:pPr>
        <w:rPr>
          <w:lang w:val="en-CA"/>
        </w:rPr>
      </w:pPr>
      <w:r w:rsidRPr="00300EE6">
        <w:rPr>
          <w:lang w:val="en-CA"/>
        </w:rPr>
        <w:drawing>
          <wp:inline distT="0" distB="0" distL="0" distR="0" wp14:anchorId="0B7C7230" wp14:editId="40354C11">
            <wp:extent cx="4229690" cy="4467849"/>
            <wp:effectExtent l="0" t="0" r="0" b="9525"/>
            <wp:docPr id="72906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6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195" w14:textId="77777777" w:rsidR="0063438C" w:rsidRDefault="00300EE6">
      <w:pPr>
        <w:rPr>
          <w:b/>
          <w:bCs/>
          <w:lang w:val="en-CA"/>
        </w:rPr>
      </w:pPr>
      <w:r w:rsidRPr="00300EE6">
        <w:rPr>
          <w:b/>
          <w:bCs/>
          <w:lang w:val="en-CA"/>
        </w:rPr>
        <w:t xml:space="preserve">Input: </w:t>
      </w:r>
    </w:p>
    <w:p w14:paraId="73A3573A" w14:textId="6CE721F0" w:rsidR="00300EE6" w:rsidRDefault="00300EE6" w:rsidP="0063438C">
      <w:pPr>
        <w:ind w:left="720"/>
        <w:rPr>
          <w:b/>
          <w:bCs/>
          <w:lang w:val="en-CA"/>
        </w:rPr>
      </w:pPr>
      <w:r>
        <w:rPr>
          <w:b/>
          <w:bCs/>
          <w:lang w:val="en-CA"/>
        </w:rPr>
        <w:t xml:space="preserve">1.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C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C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NxSxD</m:t>
            </m:r>
          </m:sup>
        </m:sSup>
        <m:r>
          <m:rPr>
            <m:sty m:val="bi"/>
          </m:rP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C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CA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 xml:space="preserve">,….,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CA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t</m:t>
                    </m:r>
                  </m:sup>
                </m:sSub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T</m:t>
            </m:r>
          </m:sup>
        </m:sSup>
      </m:oMath>
      <w:r>
        <w:rPr>
          <w:b/>
          <w:bCs/>
          <w:lang w:val="en-CA"/>
        </w:rPr>
        <w:t xml:space="preserve"> prices of N stocks over S time with D features</w:t>
      </w:r>
      <w:r w:rsidR="0063438C">
        <w:rPr>
          <w:b/>
          <w:bCs/>
          <w:lang w:val="en-CA"/>
        </w:rPr>
        <w:t xml:space="preserve">                                           (input to the framework)</w:t>
      </w:r>
    </w:p>
    <w:p w14:paraId="6D54B2E6" w14:textId="5E006C44" w:rsidR="00300EE6" w:rsidRDefault="00300EE6">
      <w:pPr>
        <w:rPr>
          <w:b/>
          <w:bCs/>
          <w:lang w:val="en-CA"/>
        </w:rPr>
      </w:pPr>
      <w:r>
        <w:rPr>
          <w:b/>
          <w:bCs/>
          <w:lang w:val="en-CA"/>
        </w:rPr>
        <w:tab/>
        <w:t xml:space="preserve">2. </w:t>
      </w:r>
      <m:oMath>
        <m:r>
          <m:rPr>
            <m:sty m:val="bi"/>
          </m:rPr>
          <w:rPr>
            <w:rFonts w:ascii="Cambria Math" w:hAnsi="Cambria Math"/>
            <w:lang w:val="en-CA"/>
          </w:rPr>
          <m:t>A∈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NxNxK</m:t>
            </m:r>
          </m:sup>
        </m:sSup>
      </m:oMath>
      <w:r>
        <w:rPr>
          <w:b/>
          <w:bCs/>
          <w:lang w:val="en-CA"/>
        </w:rPr>
        <w:t xml:space="preserve">    K: Number of relationships between 2 stocks</w:t>
      </w:r>
    </w:p>
    <w:p w14:paraId="2667047F" w14:textId="7D44A0A5" w:rsidR="00300EE6" w:rsidRDefault="00300EE6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   </w:t>
      </w:r>
      <w:r>
        <w:rPr>
          <w:b/>
          <w:bCs/>
          <w:lang w:val="en-CA"/>
        </w:rPr>
        <w:tab/>
        <w:t xml:space="preserve">3.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CA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C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CA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 xml:space="preserve">,…,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CA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t</m:t>
                    </m:r>
                  </m:sup>
                </m:sSub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C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NxN</m:t>
            </m:r>
          </m:sup>
        </m:sSup>
      </m:oMath>
      <w:r w:rsidR="0063438C">
        <w:rPr>
          <w:b/>
          <w:bCs/>
          <w:lang w:val="en-CA"/>
        </w:rPr>
        <w:t xml:space="preserve"> results from the sequential embedding layer</w:t>
      </w:r>
    </w:p>
    <w:p w14:paraId="67EBBE82" w14:textId="3948A8A5" w:rsidR="00300EE6" w:rsidRDefault="00300EE6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ab/>
        <w:t>4.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t</m:t>
                </m:r>
              </m:sup>
            </m:sSup>
          </m:e>
        </m:acc>
        <m:r>
          <m:rPr>
            <m:sty m:val="bi"/>
          </m:rP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CA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CA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t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, …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CA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CA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t</m:t>
                        </m:r>
                      </m:sup>
                    </m:sSubSup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C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NxN</m:t>
            </m:r>
          </m:sup>
        </m:sSup>
      </m:oMath>
      <w:r w:rsidR="0063438C">
        <w:rPr>
          <w:b/>
          <w:bCs/>
          <w:lang w:val="en-CA"/>
        </w:rPr>
        <w:t xml:space="preserve"> results from the relational embedding layer</w:t>
      </w:r>
    </w:p>
    <w:p w14:paraId="035226D7" w14:textId="029D17B7" w:rsidR="0063438C" w:rsidRPr="00300EE6" w:rsidRDefault="0063438C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ab/>
        <w:t>5.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t+1</m:t>
            </m:r>
          </m:sup>
        </m:sSup>
        <m:r>
          <m:rPr>
            <m:sty m:val="bi"/>
          </m:rPr>
          <w:rPr>
            <w:rFonts w:ascii="Cambria Math" w:hAnsi="Cambria Math"/>
            <w:lang w:val="en-CA"/>
          </w:rPr>
          <m:t>,</m:t>
        </m:r>
        <m:acc>
          <m:acc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t+1</m:t>
                </m:r>
              </m:sup>
            </m:sSup>
          </m:e>
        </m:acc>
        <m:r>
          <m:rPr>
            <m:sty m:val="bi"/>
          </m:rPr>
          <w:rPr>
            <w:rFonts w:ascii="Cambria Math" w:hAnsi="Cambria Math"/>
            <w:lang w:val="en-CA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CA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C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CA"/>
              </w:rPr>
              <m:t>N</m:t>
            </m:r>
          </m:sup>
        </m:sSup>
      </m:oMath>
      <w:r>
        <w:rPr>
          <w:b/>
          <w:bCs/>
          <w:lang w:val="en-CA"/>
        </w:rPr>
        <w:t xml:space="preserve">   Truth and predicted rankings</w:t>
      </w:r>
    </w:p>
    <w:p w14:paraId="3500B338" w14:textId="0957D5E4" w:rsidR="00300EE6" w:rsidRPr="00300EE6" w:rsidRDefault="00300EE6" w:rsidP="00300EE6">
      <w:r>
        <w:rPr>
          <w:b/>
          <w:bCs/>
        </w:rPr>
        <w:t xml:space="preserve">1. </w:t>
      </w:r>
      <w:r w:rsidRPr="00300EE6">
        <w:rPr>
          <w:b/>
          <w:bCs/>
        </w:rPr>
        <w:t>Sequential Embedding Layer:</w:t>
      </w:r>
    </w:p>
    <w:p w14:paraId="76E82D48" w14:textId="77777777" w:rsidR="00300EE6" w:rsidRPr="00300EE6" w:rsidRDefault="00300EE6" w:rsidP="00300EE6">
      <w:pPr>
        <w:numPr>
          <w:ilvl w:val="0"/>
          <w:numId w:val="1"/>
        </w:numPr>
      </w:pPr>
      <w:r w:rsidRPr="00300EE6">
        <w:lastRenderedPageBreak/>
        <w:t>Uses LSTMs to capture stock price trends over time.</w:t>
      </w:r>
    </w:p>
    <w:p w14:paraId="441E0E01" w14:textId="77777777" w:rsidR="00300EE6" w:rsidRPr="00300EE6" w:rsidRDefault="00300EE6" w:rsidP="00300EE6">
      <w:pPr>
        <w:numPr>
          <w:ilvl w:val="0"/>
          <w:numId w:val="1"/>
        </w:numPr>
      </w:pPr>
      <w:r w:rsidRPr="00300EE6">
        <w:t>Long-term dependencies are crucial for prediction due to macroeconomic effects and mean reversion.</w:t>
      </w:r>
    </w:p>
    <w:p w14:paraId="500C171A" w14:textId="58DDFC5D" w:rsidR="00300EE6" w:rsidRPr="00300EE6" w:rsidRDefault="00300EE6" w:rsidP="00300EE6">
      <w:r w:rsidRPr="00300EE6">
        <w:t xml:space="preserve"> </w:t>
      </w:r>
      <w:r>
        <w:t xml:space="preserve">2. </w:t>
      </w:r>
      <w:r w:rsidRPr="00300EE6">
        <w:rPr>
          <w:b/>
          <w:bCs/>
        </w:rPr>
        <w:t>Relational Embedding Layer:</w:t>
      </w:r>
    </w:p>
    <w:p w14:paraId="7ADF1902" w14:textId="77777777" w:rsidR="00300EE6" w:rsidRPr="00300EE6" w:rsidRDefault="00300EE6" w:rsidP="00300EE6">
      <w:pPr>
        <w:numPr>
          <w:ilvl w:val="0"/>
          <w:numId w:val="2"/>
        </w:numPr>
      </w:pPr>
      <w:r w:rsidRPr="00300EE6">
        <w:t>Incorporates stock relationships (e.g., same industry, supply chain links).</w:t>
      </w:r>
    </w:p>
    <w:p w14:paraId="5BCF5663" w14:textId="77777777" w:rsidR="00300EE6" w:rsidRPr="00300EE6" w:rsidRDefault="00300EE6" w:rsidP="00300EE6">
      <w:pPr>
        <w:numPr>
          <w:ilvl w:val="0"/>
          <w:numId w:val="2"/>
        </w:numPr>
      </w:pPr>
      <w:r w:rsidRPr="00300EE6">
        <w:t xml:space="preserve">Uses </w:t>
      </w:r>
      <w:r w:rsidRPr="00300EE6">
        <w:rPr>
          <w:b/>
          <w:bCs/>
        </w:rPr>
        <w:t>Temporal Graph Convolution (TGC)</w:t>
      </w:r>
      <w:r w:rsidRPr="00300EE6">
        <w:t xml:space="preserve"> to adjust embeddings dynamically based on relations.</w:t>
      </w:r>
    </w:p>
    <w:p w14:paraId="3C320D20" w14:textId="367C4CB5" w:rsidR="00300EE6" w:rsidRPr="00300EE6" w:rsidRDefault="00300EE6" w:rsidP="00300EE6">
      <w:r>
        <w:rPr>
          <w:b/>
          <w:bCs/>
        </w:rPr>
        <w:t xml:space="preserve">3. </w:t>
      </w:r>
      <w:r w:rsidRPr="00300EE6">
        <w:rPr>
          <w:b/>
          <w:bCs/>
        </w:rPr>
        <w:t>Prediction Layer:</w:t>
      </w:r>
    </w:p>
    <w:p w14:paraId="672E5373" w14:textId="77777777" w:rsidR="00300EE6" w:rsidRPr="00300EE6" w:rsidRDefault="00300EE6" w:rsidP="00300EE6">
      <w:pPr>
        <w:numPr>
          <w:ilvl w:val="0"/>
          <w:numId w:val="3"/>
        </w:numPr>
      </w:pPr>
      <w:r w:rsidRPr="00300EE6">
        <w:t>Combines sequential and relational embeddings.</w:t>
      </w:r>
    </w:p>
    <w:p w14:paraId="77443FE9" w14:textId="77777777" w:rsidR="00300EE6" w:rsidRDefault="00300EE6" w:rsidP="00300EE6">
      <w:pPr>
        <w:numPr>
          <w:ilvl w:val="0"/>
          <w:numId w:val="3"/>
        </w:numPr>
      </w:pPr>
      <w:r w:rsidRPr="00300EE6">
        <w:t xml:space="preserve">Uses a </w:t>
      </w:r>
      <w:r w:rsidRPr="00300EE6">
        <w:rPr>
          <w:b/>
          <w:bCs/>
        </w:rPr>
        <w:t>ranking-based loss function</w:t>
      </w:r>
      <w:r w:rsidRPr="00300EE6">
        <w:t xml:space="preserve"> to optimize both absolute return prediction and relative ranking.</w:t>
      </w:r>
    </w:p>
    <w:p w14:paraId="2E520D97" w14:textId="0A36840C" w:rsidR="0063438C" w:rsidRPr="00300EE6" w:rsidRDefault="0063438C" w:rsidP="0063438C">
      <w:pPr>
        <w:ind w:left="720"/>
      </w:pPr>
      <w:r w:rsidRPr="0063438C">
        <w:drawing>
          <wp:inline distT="0" distB="0" distL="0" distR="0" wp14:anchorId="68747E9F" wp14:editId="6135FCA6">
            <wp:extent cx="5943600" cy="675005"/>
            <wp:effectExtent l="0" t="0" r="0" b="0"/>
            <wp:docPr id="17045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20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C562" w14:textId="11C12A6B" w:rsidR="00300EE6" w:rsidRPr="00300EE6" w:rsidRDefault="00300EE6" w:rsidP="00300EE6">
      <w:r w:rsidRPr="00300EE6">
        <w:t xml:space="preserve"> </w:t>
      </w:r>
      <w:r w:rsidRPr="00300EE6">
        <w:rPr>
          <w:b/>
          <w:bCs/>
        </w:rPr>
        <w:t>Temporal Graph Convolution (TGC):</w:t>
      </w:r>
    </w:p>
    <w:p w14:paraId="1F24FE45" w14:textId="77777777" w:rsidR="00300EE6" w:rsidRPr="00300EE6" w:rsidRDefault="00300EE6" w:rsidP="00300EE6">
      <w:pPr>
        <w:numPr>
          <w:ilvl w:val="0"/>
          <w:numId w:val="4"/>
        </w:numPr>
      </w:pPr>
      <w:r w:rsidRPr="00300EE6">
        <w:t xml:space="preserve">Generalizes </w:t>
      </w:r>
      <w:r w:rsidRPr="00300EE6">
        <w:rPr>
          <w:b/>
          <w:bCs/>
        </w:rPr>
        <w:t>Graph Convolutional Networks (GCN)</w:t>
      </w:r>
      <w:r w:rsidRPr="00300EE6">
        <w:t xml:space="preserve"> to handle </w:t>
      </w:r>
      <w:r w:rsidRPr="00300EE6">
        <w:rPr>
          <w:b/>
          <w:bCs/>
        </w:rPr>
        <w:t>time-sensitive</w:t>
      </w:r>
      <w:r w:rsidRPr="00300EE6">
        <w:t xml:space="preserve"> stock relationships.</w:t>
      </w:r>
    </w:p>
    <w:p w14:paraId="693B6359" w14:textId="77777777" w:rsidR="00300EE6" w:rsidRPr="00300EE6" w:rsidRDefault="00300EE6" w:rsidP="00300EE6">
      <w:pPr>
        <w:numPr>
          <w:ilvl w:val="0"/>
          <w:numId w:val="4"/>
        </w:numPr>
      </w:pPr>
      <w:r w:rsidRPr="00300EE6">
        <w:t xml:space="preserve">Embeddings propagate via three methods: </w:t>
      </w:r>
      <w:r w:rsidRPr="00300EE6">
        <w:rPr>
          <w:b/>
          <w:bCs/>
        </w:rPr>
        <w:t>Uniform, Weighted, and Time-aware propagation.</w:t>
      </w:r>
    </w:p>
    <w:p w14:paraId="265F35B6" w14:textId="77777777" w:rsidR="00300EE6" w:rsidRPr="00300EE6" w:rsidRDefault="00300EE6" w:rsidP="00300EE6">
      <w:pPr>
        <w:numPr>
          <w:ilvl w:val="0"/>
          <w:numId w:val="4"/>
        </w:numPr>
      </w:pPr>
      <w:r w:rsidRPr="00300EE6">
        <w:t xml:space="preserve">Can be modeled </w:t>
      </w:r>
      <w:r w:rsidRPr="00300EE6">
        <w:rPr>
          <w:b/>
          <w:bCs/>
        </w:rPr>
        <w:t>explicitly</w:t>
      </w:r>
      <w:r w:rsidRPr="00300EE6">
        <w:t xml:space="preserve"> (using similarity &amp; relation importance) or </w:t>
      </w:r>
      <w:r w:rsidRPr="00300EE6">
        <w:rPr>
          <w:b/>
          <w:bCs/>
        </w:rPr>
        <w:t>implicitly</w:t>
      </w:r>
      <w:r w:rsidRPr="00300EE6">
        <w:t xml:space="preserve"> (via neural networks).</w:t>
      </w:r>
    </w:p>
    <w:p w14:paraId="06E0DC4A" w14:textId="77777777" w:rsidR="00A130CD" w:rsidRPr="00300EE6" w:rsidRDefault="00A130CD"/>
    <w:p w14:paraId="512B4E17" w14:textId="39EB0408" w:rsidR="00D61D90" w:rsidRPr="00402CE0" w:rsidRDefault="00D61D90">
      <w:pPr>
        <w:rPr>
          <w:lang w:val="en-CA"/>
        </w:rPr>
      </w:pPr>
    </w:p>
    <w:sectPr w:rsidR="00D61D90" w:rsidRPr="0040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506C"/>
    <w:multiLevelType w:val="multilevel"/>
    <w:tmpl w:val="2DA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D3C87"/>
    <w:multiLevelType w:val="multilevel"/>
    <w:tmpl w:val="8E10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61C0B"/>
    <w:multiLevelType w:val="multilevel"/>
    <w:tmpl w:val="ED6E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411C7"/>
    <w:multiLevelType w:val="multilevel"/>
    <w:tmpl w:val="7D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082048">
    <w:abstractNumId w:val="2"/>
  </w:num>
  <w:num w:numId="2" w16cid:durableId="334652013">
    <w:abstractNumId w:val="3"/>
  </w:num>
  <w:num w:numId="3" w16cid:durableId="837843311">
    <w:abstractNumId w:val="0"/>
  </w:num>
  <w:num w:numId="4" w16cid:durableId="117873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2BB"/>
    <w:rsid w:val="00167CA7"/>
    <w:rsid w:val="00207895"/>
    <w:rsid w:val="002C0367"/>
    <w:rsid w:val="00300EE6"/>
    <w:rsid w:val="00402CE0"/>
    <w:rsid w:val="0055788A"/>
    <w:rsid w:val="00565E95"/>
    <w:rsid w:val="0063438C"/>
    <w:rsid w:val="008315D8"/>
    <w:rsid w:val="009749E6"/>
    <w:rsid w:val="009F42BB"/>
    <w:rsid w:val="00A130CD"/>
    <w:rsid w:val="00C31E1F"/>
    <w:rsid w:val="00C413FB"/>
    <w:rsid w:val="00D61D90"/>
    <w:rsid w:val="00E2761D"/>
    <w:rsid w:val="00E427FF"/>
    <w:rsid w:val="00F5632B"/>
    <w:rsid w:val="00F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FDEA"/>
  <w15:chartTrackingRefBased/>
  <w15:docId w15:val="{FD1E69CC-C666-41C8-89CD-C54E82C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00E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hoang dinh</dc:creator>
  <cp:keywords/>
  <dc:description/>
  <cp:lastModifiedBy>hung hoang dinh</cp:lastModifiedBy>
  <cp:revision>7</cp:revision>
  <dcterms:created xsi:type="dcterms:W3CDTF">2025-03-13T14:10:00Z</dcterms:created>
  <dcterms:modified xsi:type="dcterms:W3CDTF">2025-03-15T17:52:00Z</dcterms:modified>
</cp:coreProperties>
</file>