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33745"/>
          <w:sz w:val="41"/>
          <w:szCs w:val="4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41"/>
          <w:szCs w:val="41"/>
          <w:highlight w:val="white"/>
          <w:rtl w:val="0"/>
        </w:rPr>
        <w:t xml:space="preserve">Introduction to Natural Language Processing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Broadly, Natural Language Processing (or NLP for short) consists of developing a set of algorithms and tools so that machines can make sense of data available in natural (human) languages such as Hindi, English, German, French, etc.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Natural language:  refers to the medium in which humans communicate with each other.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Writing (text): emails, articles, news, blogs, bank documents, etc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Speech: lectures, speeches, audio calls, etc.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333745"/>
          <w:sz w:val="24"/>
          <w:szCs w:val="24"/>
          <w:highlight w:val="white"/>
          <w:rtl w:val="0"/>
        </w:rPr>
        <w:t xml:space="preserve">→ There are trillions of web pages full of natural text, so imagine the scale of data available today.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24"/>
          <w:szCs w:val="24"/>
          <w:highlight w:val="white"/>
          <w:rtl w:val="0"/>
        </w:rPr>
        <w:t xml:space="preserve">Applications of NLP: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Document Classification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deals with classifying textual documents and assigning it one or multiple categories.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 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classifying news articles into categories like sports, politics, business, technology, etc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segregating different types of invoices and sales deeds in a large company.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Document Clustering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is used to find similar documents and segregate them to form groups. Documents that are closely related will be part of the same group. 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finding similar questions that have already posted in a forum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finding new published medical research related to a patient's symptoms.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Sentiment Analysis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is used to classify text for different sentiments ranging from negative to neutral to positive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commonly used to understand customer opinions from product reviews or their posts on social media.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Document Summarization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helps to extract the most important and central ideas in a document.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one could train a model to summarize a 3000-word article to 200 words.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Question Answering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systems are intelligent systems that generate responses to the questions being asked by the user.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Many conversational AI and personal assistant solutions (for example Amazon Alexa) are able to perform question answering.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u w:val="single"/>
          <w:rtl w:val="0"/>
        </w:rPr>
        <w:t xml:space="preserve">Machine Translation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is the task of automatically translating from one natural language to another. 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Google translate is performing when you visit a website that is written in a language you do not understand.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24"/>
          <w:szCs w:val="24"/>
          <w:highlight w:val="white"/>
          <w:rtl w:val="0"/>
        </w:rPr>
        <w:t xml:space="preserve">Components of NLP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There are 2 main components of natural language processing: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Natural Language Understanding (NLU)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NLU enables machines to understand the intent or the meaning of the text. 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3374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The different levels of analysis that NLU requires are as follows: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Morphological Analysis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is the analysis of the structure of individual words. A morpheme is defined as the "minimal unit of meaning"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Syntactic Analysis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(also called parsing) involves analysis of words in the sentence for grammar. 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Semantic Analysis 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uses morphological and syntactic knowledge to understand the meaning, intent, and purpose of the text as a whole.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Discourse Analysis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is a more advanced stage of NLU where we perform syntactic or semantic analysis in a longer piece of text.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Natural Language Generation (NLG)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Once the machine understands the natural language, NLG is used to respond in natural language, or to produce written text.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Applications include chat-bots and personal assistants like Alexa and Siri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3337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Content Determination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involves deciding what information we need to convey in the generated text.</w:t>
      </w:r>
      <w:r w:rsidDel="00000000" w:rsidR="00000000" w:rsidRPr="00000000">
        <w:rPr>
          <w:rFonts w:ascii="Roboto" w:cs="Roboto" w:eastAsia="Roboto" w:hAnsi="Roboto"/>
          <w:color w:val="3337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Planning / Micro-planning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involves finding, mixing and merging different sentence representations into more concise representation.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color w:val="333745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33745"/>
          <w:sz w:val="18"/>
          <w:szCs w:val="18"/>
          <w:highlight w:val="white"/>
          <w:rtl w:val="0"/>
        </w:rPr>
        <w:t xml:space="preserve">Deep Learning</w:t>
      </w: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 which has proven very successful in applications that require language generation, such as translation and question answering.</w:t>
      </w:r>
    </w:p>
    <w:p w:rsidR="00000000" w:rsidDel="00000000" w:rsidP="00000000" w:rsidRDefault="00000000" w:rsidRPr="00000000" w14:paraId="00000034">
      <w:pPr>
        <w:ind w:left="1440" w:firstLine="0"/>
        <w:rPr>
          <w:rFonts w:ascii="Roboto" w:cs="Roboto" w:eastAsia="Roboto" w:hAnsi="Roboto"/>
          <w:color w:val="33374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Roboto" w:cs="Roboto" w:eastAsia="Roboto" w:hAnsi="Roboto"/>
          <w:color w:val="333745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745"/>
          <w:sz w:val="18"/>
          <w:szCs w:val="18"/>
          <w:highlight w:val="white"/>
          <w:rtl w:val="0"/>
        </w:rPr>
        <w:t xml:space="preserve">NOTE: Whereas the above two approaches involve lots of hand-crafted rules, deep learning can be used in an 'end-to-end' fashion.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337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