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//28 sum of diagnol elements of a matrix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a[10][10];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i,j,r,c,s=0;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printf("square array\n");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printf("enter row and column of array\n");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scanf("%d %d",&amp;r,&amp;c);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printf("enter elements of array\n");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for(i=0;i&lt;r;i++)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for(j=0;j&lt;c;j++)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scanf("%d",&amp;a[i][j]);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for(i=0;i&lt;r;i++)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for(j=0;j&lt;c;j++)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if(i==j)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s=s+a[i][j];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printf("sum of diagnol elements of array %d",s);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