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//Add two numbers_HRNA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add();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sum=add();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add()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 x,y,sum;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printf("enter two numbers\n");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scanf("%d %d",&amp;x,&amp;y);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printf("%d + %d = ",x,y);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return x+y;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