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color w:val="0A1628"/>
          <w:sz w:val="50"/>
          <w:szCs w:val="50"/>
        </w:rPr>
        <w:t xml:space="preserve">LOAD &amp; PERFORMANCE</w:t>
      </w:r>
    </w:p>
    <w:p>
      <w:pPr>
        <w:jc w:val="left"/>
      </w:pPr>
      <w:r>
        <w:rPr>
          <w:rFonts w:ascii="Arial" w:cs="Arial" w:eastAsia="Arial" w:hAnsi="Arial"/>
          <w:b/>
          <w:bCs/>
          <w:color w:val="1565C0"/>
          <w:sz w:val="50"/>
          <w:szCs w:val="50"/>
        </w:rPr>
        <w:t xml:space="preserve">TEST PLAN</w:t>
      </w:r>
    </w:p>
    <w:p>
      <w:pPr>
        <w:spacing w:after="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color w:val="1D3461"/>
          <w:sz w:val="32"/>
          <w:szCs w:val="32"/>
        </w:rPr>
        <w:t xml:space="preserve">Adaptive Learning Platform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Complete k6 load testing strategy — 6 test scenario types (smoke, load, stress, spike, soak, breakpoint), NFR thresholds per endpoint, realistic traffic model, full k6 script library, infrastructure monitoring during tests, bottleneck diagnosis playbook, and Sprint 4 launch gate criteria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565C0" w:val="clear"/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 </w:t>
      </w:r>
    </w:p>
    <w:p>
      <w:pP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Load &amp; Performance Test Plan — Adaptive Learning Platform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1.0 — Sprint 0 Baseline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Active — updated as each test scenario is run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April 2026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Primary tool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k6 v0.50+ (Grafana k6) — open source, JavaScript-based, VU-model load testing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Secondary tools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Grafana (metrics), Prometheus (scrape targets), CloudWatch (AWS infra), k6 Cloud (optional for distributed runs)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Test environment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Staging (EKS ap-south-1) — production-equivalent configuration. Never run load tests on production.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Launch gate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4: 500 VU, 30 min sustained load. ALL hard threshold gates must pass.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Test schedule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Smoke: after every staging deploy. Load: weekly cron. Stress + Spike: Sprint 3+. Soak + Breakpoint: Sprint 4 only.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Based on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Master Test Plan v1.0 · Infrastructure Design v1.0 · HLD v1.0 · NFR spec (HLD Section 11)</w:t>
            </w:r>
          </w:p>
        </w:tc>
      </w:tr>
    </w:tbl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Table of Contents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1.  </w:t>
      </w:r>
      <w:r>
        <w:rPr>
          <w:rFonts w:ascii="Arial" w:cs="Arial" w:eastAsia="Arial" w:hAnsi="Arial"/>
          <w:sz w:val="19"/>
          <w:szCs w:val="19"/>
        </w:rPr>
        <w:t xml:space="preserve">Performance Goals &amp; NFR Targets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2.  </w:t>
      </w:r>
      <w:r>
        <w:rPr>
          <w:rFonts w:ascii="Arial" w:cs="Arial" w:eastAsia="Arial" w:hAnsi="Arial"/>
          <w:sz w:val="19"/>
          <w:szCs w:val="19"/>
        </w:rPr>
        <w:t xml:space="preserve">Traffic Model &amp; User Behaviour Simulation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3.  </w:t>
      </w:r>
      <w:r>
        <w:rPr>
          <w:rFonts w:ascii="Arial" w:cs="Arial" w:eastAsia="Arial" w:hAnsi="Arial"/>
          <w:sz w:val="19"/>
          <w:szCs w:val="19"/>
        </w:rPr>
        <w:t xml:space="preserve">Test Scenario Types — Overview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4.  </w:t>
      </w:r>
      <w:r>
        <w:rPr>
          <w:rFonts w:ascii="Arial" w:cs="Arial" w:eastAsia="Arial" w:hAnsi="Arial"/>
          <w:sz w:val="19"/>
          <w:szCs w:val="19"/>
        </w:rPr>
        <w:t xml:space="preserve">Test Environment &amp; Prerequisites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5.  </w:t>
      </w:r>
      <w:r>
        <w:rPr>
          <w:rFonts w:ascii="Arial" w:cs="Arial" w:eastAsia="Arial" w:hAnsi="Arial"/>
          <w:sz w:val="19"/>
          <w:szCs w:val="19"/>
        </w:rPr>
        <w:t xml:space="preserve">k6 Project Structure &amp; Shared Utilities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6.  </w:t>
      </w:r>
      <w:r>
        <w:rPr>
          <w:rFonts w:ascii="Arial" w:cs="Arial" w:eastAsia="Arial" w:hAnsi="Arial"/>
          <w:sz w:val="19"/>
          <w:szCs w:val="19"/>
        </w:rPr>
        <w:t xml:space="preserve">Scenario 1 — Smoke Test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7.  </w:t>
      </w:r>
      <w:r>
        <w:rPr>
          <w:rFonts w:ascii="Arial" w:cs="Arial" w:eastAsia="Arial" w:hAnsi="Arial"/>
          <w:sz w:val="19"/>
          <w:szCs w:val="19"/>
        </w:rPr>
        <w:t xml:space="preserve">Scenario 2 — Load Test (Normal Traffic)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8.  </w:t>
      </w:r>
      <w:r>
        <w:rPr>
          <w:rFonts w:ascii="Arial" w:cs="Arial" w:eastAsia="Arial" w:hAnsi="Arial"/>
          <w:sz w:val="19"/>
          <w:szCs w:val="19"/>
        </w:rPr>
        <w:t xml:space="preserve">Scenario 3 — Stress Test (Peak Traffic)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9.  </w:t>
      </w:r>
      <w:r>
        <w:rPr>
          <w:rFonts w:ascii="Arial" w:cs="Arial" w:eastAsia="Arial" w:hAnsi="Arial"/>
          <w:sz w:val="19"/>
          <w:szCs w:val="19"/>
        </w:rPr>
        <w:t xml:space="preserve">Scenario 4 — Spike Test (Sudden Burst)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10.  </w:t>
      </w:r>
      <w:r>
        <w:rPr>
          <w:rFonts w:ascii="Arial" w:cs="Arial" w:eastAsia="Arial" w:hAnsi="Arial"/>
          <w:sz w:val="19"/>
          <w:szCs w:val="19"/>
        </w:rPr>
        <w:t xml:space="preserve">Scenario 5 — Soak Test (Endurance)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11.  </w:t>
      </w:r>
      <w:r>
        <w:rPr>
          <w:rFonts w:ascii="Arial" w:cs="Arial" w:eastAsia="Arial" w:hAnsi="Arial"/>
          <w:sz w:val="19"/>
          <w:szCs w:val="19"/>
        </w:rPr>
        <w:t xml:space="preserve">Scenario 6 — Breakpoint Test (Find the Limit)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12.  </w:t>
      </w:r>
      <w:r>
        <w:rPr>
          <w:rFonts w:ascii="Arial" w:cs="Arial" w:eastAsia="Arial" w:hAnsi="Arial"/>
          <w:sz w:val="19"/>
          <w:szCs w:val="19"/>
        </w:rPr>
        <w:t xml:space="preserve">Infrastructure Monitoring During Tests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13.  </w:t>
      </w:r>
      <w:r>
        <w:rPr>
          <w:rFonts w:ascii="Arial" w:cs="Arial" w:eastAsia="Arial" w:hAnsi="Arial"/>
          <w:sz w:val="19"/>
          <w:szCs w:val="19"/>
        </w:rPr>
        <w:t xml:space="preserve">Bottleneck Diagnosis Playbook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14.  </w:t>
      </w:r>
      <w:r>
        <w:rPr>
          <w:rFonts w:ascii="Arial" w:cs="Arial" w:eastAsia="Arial" w:hAnsi="Arial"/>
          <w:sz w:val="19"/>
          <w:szCs w:val="19"/>
        </w:rPr>
        <w:t xml:space="preserve">Sprint-by-Sprint Performance Test Schedule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15.  </w:t>
      </w:r>
      <w:r>
        <w:rPr>
          <w:rFonts w:ascii="Arial" w:cs="Arial" w:eastAsia="Arial" w:hAnsi="Arial"/>
          <w:sz w:val="19"/>
          <w:szCs w:val="19"/>
        </w:rPr>
        <w:t xml:space="preserve">Launch Gate Criteria &amp; Thresholds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16.  </w:t>
      </w:r>
      <w:r>
        <w:rPr>
          <w:rFonts w:ascii="Arial" w:cs="Arial" w:eastAsia="Arial" w:hAnsi="Arial"/>
          <w:sz w:val="19"/>
          <w:szCs w:val="19"/>
        </w:rPr>
        <w:t xml:space="preserve">Test Results Register</w:t>
      </w:r>
    </w:p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1. Performance Goals &amp; NFR Targets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Every NFR target below is derived from the HLD Section 11 Non-Functional Requirements. These are not aspirational — they are launch gates. Any endpoint that misses its p95 target at 500 VU blocks the release until fixed.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1.1 API Response Time NFR — Per Endpoint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"/>
        <w:gridCol w:w="1000"/>
        <w:gridCol w:w="1000"/>
        <w:gridCol w:w="1000"/>
        <w:gridCol w:w="1200"/>
        <w:gridCol w:w="1360"/>
      </w:tblGrid>
      <w:tr>
        <w:tc>
          <w:tcPr>
            <w:tcW w:type="dxa" w:w="2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Endpoint</w:t>
            </w:r>
          </w:p>
        </w:tc>
        <w:tc>
          <w:tcPr>
            <w:tcW w:type="dxa" w:w="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1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p50 target</w:t>
            </w:r>
          </w:p>
        </w:tc>
        <w:tc>
          <w:tcPr>
            <w:tcW w:type="dxa" w:w="1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p95 target</w:t>
            </w:r>
          </w:p>
        </w:tc>
        <w:tc>
          <w:tcPr>
            <w:tcW w:type="dxa" w:w="1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p99 target</w:t>
            </w:r>
          </w:p>
        </w:tc>
        <w:tc>
          <w:tcPr>
            <w:tcW w:type="dxa" w:w="1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Max error rate</w:t>
            </w:r>
          </w:p>
        </w:tc>
        <w:tc>
          <w:tcPr>
            <w:tcW w:type="dxa" w:w="13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Launch gate?</w:t>
            </w:r>
          </w:p>
        </w:tc>
      </w:tr>
      <w:tr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 /auth/login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50ms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150ms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300ms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0.1%</w:t>
            </w:r>
          </w:p>
        </w:tc>
        <w:tc>
          <w:tcPr>
            <w:tcW w:type="dxa" w:w="1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 /auth/register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80ms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200ms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400ms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0.1%</w:t>
            </w:r>
          </w:p>
        </w:tc>
        <w:tc>
          <w:tcPr>
            <w:tcW w:type="dxa" w:w="1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 /auth/refresh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30ms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100ms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200ms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0.1%</w:t>
            </w:r>
          </w:p>
        </w:tc>
        <w:tc>
          <w:tcPr>
            <w:tcW w:type="dxa" w:w="1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 /auth/otp/send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100ms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300ms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500ms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0.1%</w:t>
            </w:r>
          </w:p>
        </w:tc>
        <w:tc>
          <w:tcPr>
            <w:tcW w:type="dxa" w:w="1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GET /catalog/courses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GET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30ms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100ms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200ms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0.1%</w:t>
            </w:r>
          </w:p>
        </w:tc>
        <w:tc>
          <w:tcPr>
            <w:tcW w:type="dxa" w:w="1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GET /catalog/courses/{id}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GET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30ms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100ms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200ms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0.1%</w:t>
            </w:r>
          </w:p>
        </w:tc>
        <w:tc>
          <w:tcPr>
            <w:tcW w:type="dxa" w:w="1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GET /search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GET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50ms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150ms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300ms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0.1%</w:t>
            </w:r>
          </w:p>
        </w:tc>
        <w:tc>
          <w:tcPr>
            <w:tcW w:type="dxa" w:w="1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 /quizzes/start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100ms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300ms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500ms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0.1%</w:t>
            </w:r>
          </w:p>
        </w:tc>
        <w:tc>
          <w:tcPr>
            <w:tcW w:type="dxa" w:w="1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 /quizzes/{id}/submit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200ms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500ms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800ms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0.1%</w:t>
            </w:r>
          </w:p>
        </w:tc>
        <w:tc>
          <w:tcPr>
            <w:tcW w:type="dxa" w:w="1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GET /quizzes/{id}/next-question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GET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80ms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250ms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400ms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0.1%</w:t>
            </w:r>
          </w:p>
        </w:tc>
        <w:tc>
          <w:tcPr>
            <w:tcW w:type="dxa" w:w="1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GET /analytics/summary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GET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150ms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400ms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700ms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0.1%</w:t>
            </w:r>
          </w:p>
        </w:tc>
        <w:tc>
          <w:tcPr>
            <w:tcW w:type="dxa" w:w="1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GET /analytics/topic-matrix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GET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200ms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600ms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1000ms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0.1%</w:t>
            </w:r>
          </w:p>
        </w:tc>
        <w:tc>
          <w:tcPr>
            <w:tcW w:type="dxa" w:w="1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GET /analytics/score-history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GET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100ms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300ms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500ms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0.1%</w:t>
            </w:r>
          </w:p>
        </w:tc>
        <w:tc>
          <w:tcPr>
            <w:tcW w:type="dxa" w:w="1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 /payments/intent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300ms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800ms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1200ms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0.05%</w:t>
            </w:r>
          </w:p>
        </w:tc>
        <w:tc>
          <w:tcPr>
            <w:tcW w:type="dxa" w:w="1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GET /community/threads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GET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50ms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150ms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300ms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0.1%</w:t>
            </w:r>
          </w:p>
        </w:tc>
        <w:tc>
          <w:tcPr>
            <w:tcW w:type="dxa" w:w="1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SOFT</w:t>
            </w:r>
          </w:p>
        </w:tc>
      </w:tr>
      <w:tr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 /community/threads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100ms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300ms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500ms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0.1%</w:t>
            </w:r>
          </w:p>
        </w:tc>
        <w:tc>
          <w:tcPr>
            <w:tcW w:type="dxa" w:w="1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SOFT</w:t>
            </w:r>
          </w:p>
        </w:tc>
      </w:tr>
      <w:tr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GET /admin/dashboard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GET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100ms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300ms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500ms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0.1%</w:t>
            </w:r>
          </w:p>
        </w:tc>
        <w:tc>
          <w:tcPr>
            <w:tcW w:type="dxa" w:w="1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SOFT</w:t>
            </w:r>
          </w:p>
        </w:tc>
      </w:tr>
      <w:tr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GET /moderation/dashboard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GET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100ms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300ms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500ms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0.1%</w:t>
            </w:r>
          </w:p>
        </w:tc>
        <w:tc>
          <w:tcPr>
            <w:tcW w:type="dxa" w:w="1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SOFT</w:t>
            </w:r>
          </w:p>
        </w:tc>
      </w:tr>
      <w:tr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 /questions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100ms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300ms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500ms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0.1%</w:t>
            </w:r>
          </w:p>
        </w:tc>
        <w:tc>
          <w:tcPr>
            <w:tcW w:type="dxa" w:w="1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SOFT</w:t>
            </w:r>
          </w:p>
        </w:tc>
      </w:tr>
      <w:tr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 /questions/bulk-upload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2s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5s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10s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1.0%</w:t>
            </w:r>
          </w:p>
        </w:tc>
        <w:tc>
          <w:tcPr>
            <w:tcW w:type="dxa" w:w="1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17"/>
                <w:szCs w:val="17"/>
              </w:rPr>
              <w:t xml:space="preserve">SOFT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HARD gate: test failure at this threshold blocks the sprint 4 launch. SOFT gate: failure triggers investigation and optimisation but does not unilaterally block launch — requires PO + Engineering Lead risk acceptance in writing.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1.2 Infrastructure NFR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760"/>
      </w:tblGrid>
      <w:tr>
        <w:tc>
          <w:tcPr>
            <w:tcW w:type="dxa" w:w="2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 at 500 VU</w:t>
            </w:r>
          </w:p>
        </w:tc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Alert threshold</w:t>
            </w:r>
          </w:p>
        </w:tc>
        <w:tc>
          <w:tcPr>
            <w:tcW w:type="dxa" w:w="1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Measurement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EKS pod CPU utilisation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70% per pod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&gt; 85% sustained &gt; 5 min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Prometheus: container_cpu_usage_seconds_total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EKS pod memory utilisation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75% of limit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&gt; 90% sustained &gt; 3 min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Prometheus: container_memory_working_set_bytes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Aurora read replica lag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1 second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&gt; 5 seconds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CloudWatch: AuroraReplicaLag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Aurora connections used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60% of max_connections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80%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CloudWatch: DatabaseConnections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Redis cache hit rate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&gt; 90%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85%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ElastiCache: CacheHitRate metric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Redis memory utilisation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70%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&gt; 85%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ElastiCache: DatabaseMemoryUsagePercentage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NATS consumer lag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1,000 pending messages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&gt; 5,000 messages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NATS JetStream: nats_consumer_pending_count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Karpenter node provision time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3 min for 100 pods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&gt; 5 min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Karpenter: karpenter_nodes_created gauge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CloudFront cache hit ratio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&gt; 80% (cacheable paths)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70%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CloudWatch: CacheHitRate (CloudFront)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ALB 5xx error rate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0.01%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&gt; 0.1%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CloudWatch: HTTPCode_ELB_5XX_Count</w:t>
            </w:r>
          </w:p>
        </w:tc>
      </w:tr>
    </w:tbl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2. Traffic Model &amp; User Behaviour Simulation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k6 simulates realistic user behaviour, not just endpoint hammering. Each virtual user (VU) follows a weighted scenario that mirrors how real students, creators, and admins actually use the platform. Traffic weights are derived from the product design and usage patterns of comparable exam prep platforms.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2.1 User Persona Traffic Mix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2600"/>
        <w:gridCol w:w="1200"/>
        <w:gridCol w:w="3160"/>
      </w:tblGrid>
      <w:tr>
        <w:tc>
          <w:tcPr>
            <w:tcW w:type="dxa" w:w="1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Persona</w:t>
            </w:r>
          </w:p>
        </w:tc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of VUs</w:t>
            </w:r>
          </w:p>
        </w:tc>
        <w:tc>
          <w:tcPr>
            <w:tcW w:type="dxa" w:w="2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Behaviour pattern</w:t>
            </w:r>
          </w:p>
        </w:tc>
        <w:tc>
          <w:tcPr>
            <w:tcW w:type="dxa" w:w="1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Think time</w:t>
            </w:r>
          </w:p>
        </w:tc>
        <w:tc>
          <w:tcPr>
            <w:tcW w:type="dxa" w:w="31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Endpoints hit</w:t>
            </w:r>
          </w:p>
        </w:tc>
      </w:tr>
      <w:tr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Active Student (free)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35%</w:t>
            </w:r>
          </w:p>
        </w:tc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Browse catalogue → search → view course → start PRACTICE quiz → submit → view results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1–3 seconds between actions</w:t>
            </w:r>
          </w:p>
        </w:tc>
        <w:tc>
          <w:tcPr>
            <w:tcW w:type="dxa" w:w="3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GET /catalog, GET /search, POST /quizzes/start, POST /quizzes/submit, GET /analytics/summary</w:t>
            </w:r>
          </w:p>
        </w:tc>
      </w:tr>
      <w:tr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Active Student (premium)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25%</w:t>
            </w:r>
          </w:p>
        </w:tc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Login → start ADAPTIVE quiz → answer 15 questions → submit → view topic matrix → view prediction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1–2 seconds</w:t>
            </w:r>
          </w:p>
        </w:tc>
        <w:tc>
          <w:tcPr>
            <w:tcW w:type="dxa" w:w="3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 /auth/login, POST /quizzes/start (ADAPTIVE), GET /quizzes/next-question ×15, POST /quizzes/submit, GET /analytics/topic-matrix</w:t>
            </w:r>
          </w:p>
        </w:tc>
      </w:tr>
      <w:tr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Casual Browser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15%</w:t>
            </w:r>
          </w:p>
        </w:tc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Browse catalogue → search → view course detail → exit (no quiz)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2–5 seconds</w:t>
            </w:r>
          </w:p>
        </w:tc>
        <w:tc>
          <w:tcPr>
            <w:tcW w:type="dxa" w:w="3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GET /catalog, GET /search, GET /catalog/courses/{id}</w:t>
            </w:r>
          </w:p>
        </w:tc>
      </w:tr>
      <w:tr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New Registration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5%</w:t>
            </w:r>
          </w:p>
        </w:tc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Land on screening → take test → register → select exam → view home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3–5 seconds</w:t>
            </w:r>
          </w:p>
        </w:tc>
        <w:tc>
          <w:tcPr>
            <w:tcW w:type="dxa" w:w="3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GET /screening, POST /quizzes/submit (screening), POST /auth/register, POST /users/me/exams</w:t>
            </w:r>
          </w:p>
        </w:tc>
      </w:tr>
      <w:tr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Expert/Creator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10%</w:t>
            </w:r>
          </w:p>
        </w:tc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Login → view question queue → create question → submit for review → answer doubt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2–4 seconds</w:t>
            </w:r>
          </w:p>
        </w:tc>
        <w:tc>
          <w:tcPr>
            <w:tcW w:type="dxa" w:w="3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 /auth/login, POST /questions, POST /questions/{id}/submit-for-review, POST /doubts/{id}/answer</w:t>
            </w:r>
          </w:p>
        </w:tc>
      </w:tr>
      <w:tr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Moderator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5%</w:t>
            </w:r>
          </w:p>
        </w:tc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Login → claim content item → approve/return/reject → claim next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1–2 seconds</w:t>
            </w:r>
          </w:p>
        </w:tc>
        <w:tc>
          <w:tcPr>
            <w:tcW w:type="dxa" w:w="3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 /auth/login, GET /moderation/dashboard, POST /moderation/claim, POST /moderation/{id}/action</w:t>
            </w:r>
          </w:p>
        </w:tc>
      </w:tr>
      <w:tr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3%</w:t>
            </w:r>
          </w:p>
        </w:tc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Login → view dashboard → search user → view analytics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3–5 seconds</w:t>
            </w:r>
          </w:p>
        </w:tc>
        <w:tc>
          <w:tcPr>
            <w:tcW w:type="dxa" w:w="3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 /auth/login, GET /admin/dashboard, GET /admin/users, GET /admin/institutions</w:t>
            </w:r>
          </w:p>
        </w:tc>
      </w:tr>
      <w:tr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Teacher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2%</w:t>
            </w:r>
          </w:p>
        </w:tc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Login → view student list → view batch analytics → assign course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2–4 seconds</w:t>
            </w:r>
          </w:p>
        </w:tc>
        <w:tc>
          <w:tcPr>
            <w:tcW w:type="dxa" w:w="3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 /auth/login, GET /institution/students, GET /institution/analytics/batch, POST /institution/assignments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2.2 Traffic Distribution by Time of Day (IST)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Indian exam preparation follows a predictable daily pattern. Tests must validate performance at peak hours — not just average load. The stress test targets peak-hour behaviour.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c>
          <w:tcPr>
            <w:tcW w:type="dxa" w:w="2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 window (IST)</w:t>
            </w:r>
          </w:p>
        </w:tc>
        <w:tc>
          <w:tcPr>
            <w:tcW w:type="dxa" w:w="1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Traffic level</w:t>
            </w:r>
          </w:p>
        </w:tc>
        <w:tc>
          <w:tcPr>
            <w:tcW w:type="dxa" w:w="1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of daily VUs</w:t>
            </w:r>
          </w:p>
        </w:tc>
        <w:tc>
          <w:tcPr>
            <w:tcW w:type="dxa" w:w="41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06:00–08:00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Low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8%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Early morning study. Serious NEET/JEE students. Low concurrent, high engagement per session.</w:t>
            </w:r>
          </w:p>
        </w:tc>
      </w:tr>
      <w:tr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08:00–10:00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12%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Morning study before school/college. Rising traffic.</w:t>
            </w:r>
          </w:p>
        </w:tc>
      </w:tr>
      <w:tr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10:00–14:00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20%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School hours study breaks + home learners. Peak catalogue browsing.</w:t>
            </w:r>
          </w:p>
        </w:tc>
      </w:tr>
      <w:tr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14:00–18:00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Very High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25%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Afternoon peak. Largest quiz session volume. Target window for stress tests.</w:t>
            </w:r>
          </w:p>
        </w:tc>
      </w:tr>
      <w:tr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18:00–21:00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Peak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28%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Evening peak — highest concurrent users. Students done with school/coaching. Critical window.</w:t>
            </w:r>
          </w:p>
        </w:tc>
      </w:tr>
      <w:tr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21:00–22:00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5%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Late evening winding down. Premium users reviewing analytics.</w:t>
            </w:r>
          </w:p>
        </w:tc>
      </w:tr>
      <w:tr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22:00–06:00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Low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2%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Night. Very low traffic. Maintenance window.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Load tests are run at 14:00 IST on staging (peak window simulation). Smoke tests run immediately after each deploy regardless of time. Stress tests scheduled for 17:00 IST to simulate worst-case evening peak.</w:t>
      </w:r>
    </w:p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3. Test Scenario Types — Overview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2600"/>
        <w:gridCol w:w="1800"/>
        <w:gridCol w:w="1160"/>
      </w:tblGrid>
      <w:tr>
        <w:tc>
          <w:tcPr>
            <w:tcW w:type="dxa" w:w="1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Scenario</w:t>
            </w:r>
          </w:p>
        </w:tc>
        <w:tc>
          <w:tcPr>
            <w:tcW w:type="dxa" w:w="1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VU range</w:t>
            </w:r>
          </w:p>
        </w:tc>
        <w:tc>
          <w:tcPr>
            <w:tcW w:type="dxa" w:w="1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When run</w:t>
            </w:r>
          </w:p>
        </w:tc>
        <w:tc>
          <w:tcPr>
            <w:tcW w:type="dxa" w:w="11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Hard gate?</w:t>
            </w:r>
          </w:p>
        </w:tc>
      </w:tr>
      <w:tr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5"/>
                <w:szCs w:val="15"/>
              </w:rPr>
              <w:t xml:space="preserve">Smoke</w:t>
            </w:r>
          </w:p>
        </w:tc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 VU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 min</w:t>
            </w:r>
          </w:p>
        </w:tc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Verify platform is up after deploy. Catch obvious regressions.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After every staging deploy (automated)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Yes — deploy blocked if smoke fails</w:t>
            </w:r>
          </w:p>
        </w:tc>
      </w:tr>
      <w:tr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5"/>
                <w:szCs w:val="15"/>
              </w:rPr>
              <w:t xml:space="preserve">Load</w:t>
            </w:r>
          </w:p>
        </w:tc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200 VU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15 min</w:t>
            </w:r>
          </w:p>
        </w:tc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Verify normal expected production traffic. Find subtle performance issues at sustained load.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Weekly cron Wed 14:00 IST. Manual before major releases.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No — advisory. Investigate if thresholds breached.</w:t>
            </w:r>
          </w:p>
        </w:tc>
      </w:tr>
      <w:tr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15"/>
                <w:szCs w:val="15"/>
              </w:rPr>
              <w:t xml:space="preserve">Stress</w:t>
            </w:r>
          </w:p>
        </w:tc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500 VU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30 min</w:t>
            </w:r>
          </w:p>
        </w:tc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Verify platform handles peak traffic (Sprint 4 launch gate). Find breaking points before launch.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3 once. Sprint 4 twice (pre-launch gate).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YES — Sprint 4 launch gate. All hard thresholds must pass.</w:t>
            </w:r>
          </w:p>
        </w:tc>
      </w:tr>
      <w:tr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5"/>
                <w:szCs w:val="15"/>
              </w:rPr>
              <w:t xml:space="preserve">Spike</w:t>
            </w:r>
          </w:p>
        </w:tc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0→1000 VU in 60s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Verify Karpenter autoscaling handles sudden traffic bursts. Simulate viral moment or exam announcement.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3 once. Sprint 4 verification run.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No — investigate if error rate spikes &gt; 2% during burst.</w:t>
            </w:r>
          </w:p>
        </w:tc>
      </w:tr>
      <w:tr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3B0764"/>
                <w:sz w:val="15"/>
                <w:szCs w:val="15"/>
              </w:rPr>
              <w:t xml:space="preserve">Soak</w:t>
            </w:r>
          </w:p>
        </w:tc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200 VU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8 hours</w:t>
            </w:r>
          </w:p>
        </w:tc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Detect memory leaks, connection pool exhaustion, and slow degradation over time.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4 only (overnight run).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No — advisory. Any degradation trend must be explained.</w:t>
            </w:r>
          </w:p>
        </w:tc>
      </w:tr>
      <w:tr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5"/>
                <w:szCs w:val="15"/>
              </w:rPr>
              <w:t xml:space="preserve">Breakpoint</w:t>
            </w:r>
          </w:p>
        </w:tc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Ramp until failure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Until error rate &gt; 5%</w:t>
            </w:r>
          </w:p>
        </w:tc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Find the absolute capacity ceiling of the platform as currently configured.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4 only (once, controlled environment).</w:t>
            </w:r>
          </w:p>
        </w:tc>
        <w:tc>
          <w:tcPr>
            <w:tcW w:type="dxa" w:w="1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No — informational. Documents headroom above stress target.</w:t>
            </w:r>
          </w:p>
        </w:tc>
      </w:tr>
    </w:tbl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4. Test Environment &amp; Prerequisites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760"/>
      </w:tblGrid>
      <w:tr>
        <w:tc>
          <w:tcPr>
            <w:tcW w:type="dxa" w:w="2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</w:t>
            </w:r>
          </w:p>
        </w:tc>
        <w:tc>
          <w:tcPr>
            <w:tcW w:type="dxa" w:w="4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</w:tc>
        <w:tc>
          <w:tcPr>
            <w:tcW w:type="dxa" w:w="1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Verified by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Test environment</w:t>
            </w:r>
          </w:p>
        </w:tc>
        <w:tc>
          <w:tcPr>
            <w:tcW w:type="dxa" w:w="4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Staging EKS cluster (ap-south-1). Same instance types as production. Separate from dev environment. Never run against production.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 confirms staging config matches production spec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Staging data</w:t>
            </w:r>
          </w:p>
        </w:tc>
        <w:tc>
          <w:tcPr>
            <w:tcW w:type="dxa" w:w="4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Anonymised data snapshot: 1,000 users (200 premium, 800 free), 5,000 approved questions, 50 courses. Loaded via Flyway seed migration V300+.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QA Lead confirms seed data loaded before each test run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k6 version</w:t>
            </w:r>
          </w:p>
        </w:tc>
        <w:tc>
          <w:tcPr>
            <w:tcW w:type="dxa" w:w="4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k6 v0.50 or higher. Install: brew install k6 (macOS) or apt install k6 (Linux). CI runner: ubuntu-latest with k6 installed via GitHub Actions k6-action.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Engineer runs: k6 version and confirms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k6 Grafana dashboard</w:t>
            </w:r>
          </w:p>
        </w:tc>
        <w:tc>
          <w:tcPr>
            <w:tcW w:type="dxa" w:w="4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k6 output streamed to Prometheus via k6's Prometheus remote write. Grafana dashboard 'k6 Load Test Results' imported. Real-time metrics visible during test run.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 confirms dashboard loads with live data during test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External service mocks</w:t>
            </w:r>
          </w:p>
        </w:tc>
        <w:tc>
          <w:tcPr>
            <w:tcW w:type="dxa" w:w="4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Stripe: test mode (no real charges). Twilio: test credentials. SendGrid: sandbox mode. All configured in staging Secrets Manager.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QA Lead confirms: stripe listen --forward-to staging returns mock events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Baseline snapshot</w:t>
            </w:r>
          </w:p>
        </w:tc>
        <w:tc>
          <w:tcPr>
            <w:tcW w:type="dxa" w:w="4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Performance BASELINE.md committed to repo (Sprint 0). p95 latency for all health endpoints at 0 load. Used as reference for regression detection.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Tech Lead confirms BASELINE.md exists and is current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Test user accounts</w:t>
            </w:r>
          </w:p>
        </w:tc>
        <w:tc>
          <w:tcPr>
            <w:tcW w:type="dxa" w:w="4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100 test accounts pre-seeded: 50 free-tier, 50 premium-tier. Credentials in Secrets Manager: platform/staging/test-accounts. k6 reads these for realistic auth tokens.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QA Lead confirms accounts accessible and JWT generation working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Network access</w:t>
            </w:r>
          </w:p>
        </w:tc>
        <w:tc>
          <w:tcPr>
            <w:tcW w:type="dxa" w:w="4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k6 runner (CI or local) has network access to staging ALB. WAF allowlist for k6 runner IP (or use k6 Cloud with known IPs).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QA Lead confirms: curl https://staging.adaptivelearn.app/health returns 200 from runner</w:t>
            </w:r>
          </w:p>
        </w:tc>
      </w:tr>
    </w:tbl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5. k6 Project Structure &amp; Shared Utilities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4D40"/>
          <w:sz w:val="18"/>
          <w:szCs w:val="18"/>
        </w:rPr>
        <w:t xml:space="preserve">tests/performance/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0" w:sz="14"/>
              <w:left w:val="single" w:color="004D40" w:sz="14"/>
              <w:bottom w:val="single" w:color="004D40" w:sz="14"/>
              <w:right w:val="single" w:color="004D40" w:sz="14"/>
            </w:tcBorders>
            <w:shd w:fill="F1F5F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tests/performance/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├── config/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├── environments.js          # Staging / prod URLs, WAF bypass headers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└── thresholds.js            # Shared threshold definitions (imported by each scenario)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├── fixtures/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├── users.js                 # Test user credentials loader (reads from env var)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└── questions.js             # Sample question IDs for quiz start scenarios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├── scenarios/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├── auth_scenario.js         # Login, register, refresh flows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├── quiz_scenario.js         # Start, answer, submit quiz (PRACTICE + ADAPTIVE)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├── catalog_scenario.js      # Browse, search, course detail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├── analytics_scenario.js    # Dashboard, topic matrix, score history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├── payment_scenario.js      # Payment intent, webhook (low VU)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├── creator_scenario.js      # Question create, submit, bulk upload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  └── moderation_scenario.js   # Dashboard, claim, action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├── smoke_test.js                # 5 VU, 2 min — health checks only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├── load_test.js                 # 200 VU, 15 min — normal traffic mix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├── stress_test.js               # 500 VU, 30 min — Sprint 4 launch gate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├── spike_test.js                # 0→1000 VU burst — autoscale verification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├── soak_test.js                 # 200 VU, 8 hours — memory leak detection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├── breakpoint_test.js           # Ramp to failure — capacity ceiling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└── reports/                     # Test run reports (JSON + HTML)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├── smoke_2026-04-20.json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├── stress_2026-04-20.html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└── ...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4D40"/>
          <w:sz w:val="18"/>
          <w:szCs w:val="18"/>
        </w:rPr>
        <w:t xml:space="preserve">config/thresholds.js — shared threshold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0" w:sz="14"/>
              <w:left w:val="single" w:color="004D40" w:sz="14"/>
              <w:bottom w:val="single" w:color="004D40" w:sz="14"/>
              <w:right w:val="single" w:color="004D40" w:sz="14"/>
            </w:tcBorders>
            <w:shd w:fill="F1F5F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All thresholds in one place. Import into each scenario.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export const HARD_THRESHOLDS =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// Auth endpoints — HARD launch gates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'http_req_duration{endpoint:auth_login}':   ['p(95)&lt;150', 'p(99)&lt;300'],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'http_req_duration{endpoint:auth_register}':['p(95)&lt;200', 'p(99)&lt;400'],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'http_req_duration{endpoint:auth_refresh}': ['p(95)&lt;100', 'p(99)&lt;200'],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// Quiz endpoints — HARD launch gates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'http_req_duration{endpoint:quiz_start}':   ['p(95)&lt;300', 'p(99)&lt;500'],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'http_req_duration{endpoint:quiz_submit}':  ['p(95)&lt;500', 'p(99)&lt;800'],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'http_req_duration{endpoint:quiz_next}':    ['p(95)&lt;250', 'p(99)&lt;400'],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// Catalogue/Search — HARD launch gates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'http_req_duration{endpoint:catalog_list}': ['p(95)&lt;100', 'p(99)&lt;200'],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'http_req_duration{endpoint:search}':       ['p(95)&lt;150', 'p(99)&lt;300'],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// Analytics — HARD launch gates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'http_req_duration{endpoint:analytics_summary}':  ['p(95)&lt;400', 'p(99)&lt;700'],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'http_req_duration{endpoint:topic_matrix}':       ['p(95)&lt;600', 'p(99)&lt;1000'],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// Global error rate — HARD launch gate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'http_req_failed':  ['rate&lt;0.001'],  // &lt; 0.1% error rate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'error_rate':       ['rate&lt;0.001'],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export const SOFT_THRESHOLDS =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// Informational — investigate if breached, not launch-blocking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'http_req_duration{endpoint:payment_intent}': ['p(95)&lt;800'],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'http_req_duration{endpoint:community}':      ['p(95)&lt;150'],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'http_req_duration{endpoint:admin_dashboard}':['p(95)&lt;300'],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'http_req_duration':                          ['p(99)&lt;1000'],  // global 99th percentile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export const ALL_THRESHOLDS = { ...HARD_THRESHOLDS, ...SOFT_THRESHOLDS };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4D40"/>
          <w:sz w:val="18"/>
          <w:szCs w:val="18"/>
        </w:rPr>
        <w:t xml:space="preserve">fixtures/users.js — test user pool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0" w:sz="14"/>
              <w:left w:val="single" w:color="004D40" w:sz="14"/>
              <w:bottom w:val="single" w:color="004D40" w:sz="14"/>
              <w:right w:val="single" w:color="004D40" w:sz="14"/>
            </w:tcBorders>
            <w:shd w:fill="F1F5F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SharedArray } from 'k6/data';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Loaded once, shared across all VUs (memory efficient)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export const FREE_USERS = new SharedArray('free_users', function()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// In CI: read from environment variable (base64 encoded JSON array)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// Each user: {email, password, exam_id, user_id}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const data = JSON.parse(__ENV.FREE_USERS_JSON || '[]');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if (data.length === 0) throw new Error('FREE_USERS_JSON env var not set');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return data;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export const PREMIUM_USERS = new SharedArray('premium_users', function()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return JSON.parse(__ENV.PREMIUM_USERS_JSON || '[]');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Pick a random user from the pool (each VU gets different user)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export function getRandomFreeUser()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return FREE_USERS[Math.floor(Math.random() * FREE_USERS.length)];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export function getRandomPremiumUser()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return PREMIUM_USERS[Math.floor(Math.random() * PREMIUM_USERS.length)];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6. Scenario 1 — Smoke Test</w:t>
      </w:r>
    </w:p>
    <w:p>
      <w:pPr>
        <w:pBdr>
          <w:bottom w:val="single" w:color="14532D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smoke test runs after every staging deployment. It verifies the platform is up and responding correctly at minimal load. A failing smoke test blocks the staging deploy from being promoted. Duration: 2 minutes. Virtual users: 5.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VUs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 — minimal load to detect obvious issues without stressing the environment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 minutes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Automatically in build-deploy-dev.yml after ArgoCD sync confirms staging healthy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Pass criteria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All health checks return 200. No HTTP errors. All response times &lt; 2 seconds. Error rate: 0%.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Fail action</w:t>
            </w:r>
          </w:p>
        </w:tc>
        <w:tc>
          <w:tcPr>
            <w:tcW w:type="dxa" w:w="6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Block staging promotion. Alert #deploys Slack channel. Engineer investigates before next deploy.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4532D"/>
          <w:sz w:val="18"/>
          <w:szCs w:val="18"/>
        </w:rPr>
        <w:t xml:space="preserve">smoke_test.js — post-deploy health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532D" w:sz="14"/>
              <w:left w:val="single" w:color="14532D" w:sz="14"/>
              <w:bottom w:val="single" w:color="14532D" w:sz="14"/>
              <w:right w:val="single" w:color="14532D" w:sz="14"/>
            </w:tcBorders>
            <w:shd w:fill="F1F5F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http from 'k6/http';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check, sleep } from 'k6';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Rate } from 'k6/metrics';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BASE_URL } from './config/environments.js';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errorRate = new Rate('error_rate');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export const options =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vus: 5,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duration: '2m',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thresholds: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'http_req_duration': ['p(95)&lt;2000'],  // &lt; 2 seconds for smoke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'http_req_failed':   ['rate==0'],     // Zero errors required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'error_rate':        ['rate==0'],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HEALTH_ENDPOINTS = [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'/health',              // API Gateway health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'/auth/health',         // Auth Service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'/quiz/health',         // Quiz Service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'/analytics/health',    // Analytics Service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'/catalog/health',      // Catalog Service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'/community/health',    // Community Service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'/payment/health',      // Payment Service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'/moderation/health',   // Moderation Service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];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export default function()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for (const endpoint of HEALTH_ENDPOINTS)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const res = http.get(`${BASE_URL}/api/v1${endpoint}`);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const ok = check(res,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[`${endpoint} status 200`]: (r) =&gt; r.status === 200,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[`${endpoint} has status:ok`]: (r) =&gt;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try { return JSON.parse(r.body).status === 'ok'; } catch { return false;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[`${endpoint} &lt; 2s`]: (r) =&gt; r.timings.duration &lt; 2000,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errorRate.add(!ok);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sleep(0.5);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7. Scenario 2 — Load Test (Normal Traffic)</w:t>
      </w:r>
    </w:p>
    <w:p>
      <w:pPr>
        <w:pBdr>
          <w:bottom w:val="single" w:color="1D3461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load test simulates normal expected production traffic using the realistic persona traffic mix. It runs weekly and before any major feature release. VUs: 200 (estimated normal daily peak). Duration: 15 minutes. Purpose: catch performance regressions before they reach stress-test or production.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D3461"/>
          <w:sz w:val="18"/>
          <w:szCs w:val="18"/>
        </w:rPr>
        <w:t xml:space="preserve">load_test.js — normal traffic simulation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F1F5F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HARD_THRESHOLDS, SOFT_THRESHOLDS } from './config/thresholds.js';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runActiveStudentFree }    from './scenarios/quiz_scenario.js';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runActiveStudentPremium } from './scenarios/quiz_scenario.js';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runCasualBrowser }        from './scenarios/catalog_scenario.js';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runNewRegistration }      from './scenarios/auth_scenario.js';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runCreator }              from './scenarios/creator_scenario.js';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runModerator }            from './scenarios/moderation_scenario.js';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runAdmin }                from './scenarios/auth_scenario.js';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export const options =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scenarios: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// 35% of 200 VU = 70 VUs — free student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active_student_free: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executor: 'constant-vus',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vus: 70,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duration: '15m',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exec: 'runActiveStudentFree',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// 25% = 50 VUs — premium student (adaptive quiz, analytics)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active_student_premium: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executor: 'constant-vus',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vus: 50,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duration: '15m',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exec: 'runActiveStudentPremium',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// 15% = 30 VUs — catalogue browsing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casual_browser: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executor: 'constant-vus',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vus: 30,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duration: '15m',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exec: 'runCasualBrowser',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// 5% = 10 VUs — new registrations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new_registration: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executor: 'constant-vus',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vus: 10,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duration: '15m',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exec: 'runNewRegistration',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// 10% = 20 VUs — creator workflow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creator: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executor: 'constant-vus',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vus: 20,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duration: '15m',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exec: 'runCreator',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// 5% = 10 VUs — moderation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moderator: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executor: 'constant-vus',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vus: 10,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duration: '15m',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exec: 'runModerator',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// 10% = 10 VUs — admin + teacher combined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admin: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executor: 'constant-vus',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vus: 10,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duration: '15m',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exec: 'runAdmin',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thresholds: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...HARD_THRESHOLDS,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...SOFT_THRESHOLDS,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Scenario functions exported so k6 scenarios can reference them by name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export { runActiveStudentFree, runActiveStudentPremium, runCasualBrowser,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runNewRegistration, runCreator, runModerator, runAdmin };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D3461"/>
          <w:sz w:val="18"/>
          <w:szCs w:val="18"/>
        </w:rPr>
        <w:t xml:space="preserve">scenarios/quiz_scenario.js — quiz user simulation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F1F5F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http from 'k6/http';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check, sleep } from 'k6';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Trend } from 'k6/metrics';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getRandomFreeUser, getRandomPremiumUser } from '../fixtures/users.js';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BASE_URL, HEADERS } from '../config/environments.js';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quizSubmitLatency = new Trend('quiz_submit_latency', true);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adaptiveNextLatency = new Trend('adaptive_next_latency', true);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export function runActiveStudentFree()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const user = getRandomFreeUser();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// 1. Login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const loginRes = http.post(`${BASE_URL}/api/v1/auth/login`,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JSON.stringify({ email: user.email, password: user.password }),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{ headers: HEADERS, tags: { endpoint: 'auth_login' }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check(loginRes, { 'login 200': (r) =&gt; r.status === 200 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const token = JSON.parse(loginRes.body).access_token;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const authHeaders = { ...HEADERS, Authorization: `Bearer ${token}` };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sleep(1 + Math.random() * 2);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// 2. Browse catalogue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const catalogRes = http.get(`${BASE_URL}/api/v1/catalog/courses?exam=${user.exam_id}`,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{ headers: authHeaders, tags: { endpoint: 'catalog_list' }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check(catalogRes, { 'catalog 200': (r) =&gt; r.status === 200 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sleep(1 + Math.random() * 3);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// 3. Start PRACTICE quiz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const startRes = http.post(`${BASE_URL}/api/v1/quizzes/start`,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JSON.stringify({ mode: 'PRACTICE', exam_id: user.exam_id, question_count: 10 }),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{ headers: authHeaders, tags: { endpoint: 'quiz_start' }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check(startRes, { 'quiz start 201': (r) =&gt; r.status === 201 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const sessionId = JSON.parse(startRes.body).session_id;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sleep(2);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// 4. Answer 10 questions (simulate reading time + answering)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for (let i = 0; i &lt; 10; i++)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const answerRes = http.post(`${BASE_URL}/api/v1/quizzes/${sessionId}/answer`,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JSON.stringify({ question_index: i, answer: 'A', time_taken_ms: 15000 + Math.random() * 30000 }),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{ headers: authHeaders, tags: { endpoint: 'quiz_answer' }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check(answerRes, { 'answer 200': (r) =&gt; r.status === 200 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sleep(15 + Math.random() * 30);  // 15–45s think time per question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// 5. Submit quiz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const submitStart = Date.now();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const submitRes = http.post(`${BASE_URL}/api/v1/quizzes/${sessionId}/submit`, null,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{ headers: authHeaders, tags: { endpoint: 'quiz_submit' }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quizSubmitLatency.add(Date.now() - submitStart);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check(submitRes, { 'submit 200': (r) =&gt; r.status === 200 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sleep(2 + Math.random() * 3);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export function runActiveStudentPremium()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const user = getRandomPremiumUser();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// Similar to free but starts ADAPTIVE quiz and views topic matrix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// ... (abbreviated — full implementation in repo)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8. Scenario 3 — Stress Test (Peak Traffic)</w:t>
      </w:r>
    </w:p>
    <w:p>
      <w:pPr>
        <w:pBdr>
          <w:bottom w:val="single" w:color="78350F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stress test is the Sprint 4 launch gate. It runs at 500 VUs for 30 minutes — representing our expected peak production load at Phase 1 launch. ALL hard threshold gates must pass for the platform to be cleared for launch. VUs are ramped gradually to simulate realistic traffic growth.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78350F"/>
          <w:sz w:val="18"/>
          <w:szCs w:val="18"/>
        </w:rPr>
        <w:t xml:space="preserve">stress_test.js — Sprint 4 launch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350F" w:sz="14"/>
              <w:left w:val="single" w:color="78350F" w:sz="14"/>
              <w:bottom w:val="single" w:color="78350F" w:sz="14"/>
              <w:right w:val="single" w:color="78350F" w:sz="14"/>
            </w:tcBorders>
            <w:shd w:fill="F1F5F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ALL_THRESHOLDS } from './config/thresholds.js';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Rate, Trend } from 'k6/metrics';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runActiveStudentFree, runActiveStudentPremium } from './scenarios/quiz_scenario.js';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runCasualBrowser } from './scenarios/catalog_scenario.js';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runNewRegistration } from './scenarios/auth_scenario.js';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runCreator } from './scenarios/creator_scenario.js';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runModerator } from './scenarios/moderation_scenario.js';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runAdmin } from './scenarios/auth_scenario.js';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errorRate = new Rate('error_rate');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quizSubmitLatency = new Trend('quiz_submit_latency', true);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export const options =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// Ramp profile: gradual increase to 500 VU, sustain 30 min, ramp down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stages: [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{ duration: '5m',  target: 100 },  // Warm up: 0→100 VU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{ duration: '5m',  target: 300 },  // Ramp:    100→300 VU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{ duration: '5m',  target: 500 },  // Ramp:    300→500 VU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{ duration: '30m', target: 500 },  // SUSTAIN: 500 VU (the real test)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{ duration: '5m',  target: 0   },  // Ramp down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thresholds: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// ALL hard thresholds — any failure = launch blocked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'http_req_duration{endpoint:auth_login}':   ['p(95)&lt;150'],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'http_req_duration{endpoint:auth_register}':['p(95)&lt;200'],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'http_req_duration{endpoint:quiz_start}':   ['p(95)&lt;300'],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'http_req_duration{endpoint:quiz_submit}':  ['p(95)&lt;500'],  // THE critical gate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'http_req_duration{endpoint:catalog_list}': ['p(95)&lt;100'],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'http_req_duration{endpoint:search}':       ['p(95)&lt;150'],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'http_req_duration{endpoint:analytics_summary}':['p(95)&lt;400'],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'http_req_duration{endpoint:topic_matrix}': ['p(95)&lt;600'],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'http_req_failed':  ['rate&lt;0.001'],  // &lt; 0.1% error rate — HARD gate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'error_rate':       ['rate&lt;0.001'],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'quiz_submit_latency': ['p(95)&lt;500'],  // Custom metric for critical path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// Distribute 500 VUs by persona weights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scenarios: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active_student_free:    { executor:'constant-vus', vus:175, exec:'runActiveStudentFree'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active_student_premium: { executor:'constant-vus', vus:125, exec:'runActiveStudentPremium'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casual_browser:          { executor:'constant-vus', vus:75,  exec:'runCasualBrowser'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new_registration:        { executor:'constant-vus', vus:25,  exec:'runNewRegistration'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creator:                 { executor:'constant-vus', vus:50,  exec:'runCreator'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moderator:               { executor:'constant-vus', vus:25,  exec:'runModerator'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admin:                   { executor:'constant-vus', vus:25,  exec:'runAdmin'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All exec functions exported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export { runActiveStudentFree, runActiveStudentPremium, runCasualBrowser,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runNewRegistration, runCreator, runModerator, runAdmin };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9. Scenario 4 — Spike Test (Sudden Burst)</w:t>
      </w:r>
    </w:p>
    <w:p>
      <w:pPr>
        <w:pBdr>
          <w:bottom w:val="single" w:color="7F1D1D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spike test validates Karpenter autoscaling behaviour under a sudden, large traffic surge. It simulates a viral moment — for example, a popular teacher sharing the platform on social media, or an exam date announcement driving a rush of new signups. VUs: 0 → 1,000 in 60 seconds. This is not a launch gate but a critical operational validation.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7F1D1D"/>
          <w:sz w:val="18"/>
          <w:szCs w:val="18"/>
        </w:rPr>
        <w:t xml:space="preserve">spike_test.js — Karpenter autoscale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1D1D" w:sz="14"/>
              <w:left w:val="single" w:color="7F1D1D" w:sz="14"/>
              <w:bottom w:val="single" w:color="7F1D1D" w:sz="14"/>
              <w:right w:val="single" w:color="7F1D1D" w:sz="14"/>
            </w:tcBorders>
            <w:shd w:fill="F1F5F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http from 'k6/http';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check, sleep } from 'k6';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Rate } from 'k6/metrics';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BASE_URL, HEADERS } from './config/environments.js';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getRandomFreeUser } from './fixtures/users.js';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errorRate = new Rate('error_rate');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spikeErrors = new Rate('spike_error_rate');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export const options =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stages: [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{ duration: '10s', target: 10   },   // Start low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{ duration: '60s', target: 1000 },   // SPIKE: 0→1000 VU in 60 seconds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{ duration: '3m',  target: 1000 },   // Hold at peak (Karpenter should provision)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{ duration: '60s', target: 200  },   // Drop back to normal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{ duration: '3m',  target: 200  },   // Verify recovery (no lingering errors)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{ duration: '30s', target: 0   },    // Ramp down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thresholds: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// During spike: allow up to 2% error rate (Karpenter needs time to scale)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// After 3 minutes at peak: error rate must recover to &lt; 0.5%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'http_req_failed': ['rate&lt;0.02'],    // 2% allowed during burst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'spike_error_rate': ['rate&lt;0.005'], // &lt; 0.5% after scale-out completes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// Performance: p95 can degrade during spike, must recover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'http_req_duration': ['p(99)&lt;3000'], // Allow up to 3s at spike peak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export default function()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const user = getRandomFreeUser();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// Simple health check + catalogue browse (lightweight — spike is about volume)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const res = http.get(`${BASE_URL}/api/v1/catalog/courses?exam=neet`,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{ headers: HEADERS, tags: { endpoint: 'catalog_list' }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const ok = check(res,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'status 200': (r) =&gt; r.status === 200,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'under 3s':   (r) =&gt; r.timings.duration &lt; 3000,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errorRate.add(!ok);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// Track post-scale-out errors separately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if (__VU &gt; 200 &amp;&amp; __ITER &gt; 50) {  // After scale-out stabilises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spikeErrors.add(!ok);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sleep(0.5 + Math.random());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What to watch in Grafana during this test: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1. karpenter_nodes_created: should increase within 3 min of spike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2. EKS pod count: should scale from ~20 to ~60+ pods within 3 min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3. Error rate: should spike briefly then recover as Karpenter provisions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4. p95 latency: should recover to NFR targets within 5 min of spike start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9.1 Spike Test Success Criteria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760"/>
      </w:tblGrid>
      <w:tr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During spike (0–3 min)</w:t>
            </w:r>
          </w:p>
        </w:tc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After scale-out (3–10 min)</w:t>
            </w:r>
          </w:p>
        </w:tc>
        <w:tc>
          <w:tcPr>
            <w:tcW w:type="dxa" w:w="1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Acceptable?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Error rate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2% acceptable (Karpenter provisioning)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0.5%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Yes — temporary spike allowed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p95 latency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May degrade to 3,000ms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Returns to &lt; 500ms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Yes — temporary degradation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Karpenter nodes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New nodes appear in AWS console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EKS node count increased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Must see new nodes within 3 min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Pod count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Pods enter Pending state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All pods Running within 5 min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Must see Pending → Running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Error at recovery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0.5% sustained for 3 min at 1,000 VU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Hard requirement</w:t>
            </w:r>
          </w:p>
        </w:tc>
      </w:tr>
    </w:tbl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10. Scenario 5 — Soak Test (Endurance)</w:t>
      </w:r>
    </w:p>
    <w:p>
      <w:pPr>
        <w:pBdr>
          <w:bottom w:val="single" w:color="3B0764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soak test runs at normal load (200 VU) for 8 hours. It detects issues that only appear over time: memory leaks in Python FastAPI services, connection pool exhaustion as PgBouncer pools get fragmented, Redis memory growth, NATS consumer lag accumulation. Run overnight in Sprint 4.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B0764"/>
          <w:sz w:val="18"/>
          <w:szCs w:val="18"/>
        </w:rPr>
        <w:t xml:space="preserve">soak_test.js — overnight endurance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0764" w:sz="14"/>
              <w:left w:val="single" w:color="3B0764" w:sz="14"/>
              <w:bottom w:val="single" w:color="3B0764" w:sz="14"/>
              <w:right w:val="single" w:color="3B0764" w:sz="14"/>
            </w:tcBorders>
            <w:shd w:fill="F1F5F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SOFT_THRESHOLDS } from './config/thresholds.js';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runActiveStudentFree, runActiveStudentPremium } from './scenarios/quiz_scenario.js';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runCasualBrowser } from './scenarios/catalog_scenario.js';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Trend, Rate } from 'k6/metrics';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Degradation tracking — compare metrics at start vs end of test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startLatency = new Trend('latency_first_30min');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endLatency   = new Trend('latency_last_30min');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errorRate    = new Rate('error_rate');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export const options =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stages: [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{ duration: '10m', target: 200 },  // Ramp up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{ duration: '7h40m', target: 200 }, // SUSTAIN 8 hours (7h40m after ramp)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{ duration: '10m', target: 0   },  // Ramp down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thresholds: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...SOFT_THRESHOLDS,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'http_req_failed':  ['rate&lt;0.005'],  // &lt; 0.5% over 8 hours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// Degradation check: latency at end should not be &gt; 50% worse than start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// Checked manually in post-test analysis (k6 does not support time-based threshold comparison natively)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export function setup()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// Record baseline metrics in first iteration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console.log('Soak test starting. Baseline metrics will be captured in first 30 min.');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return { startTime: Date.now() };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export default function(data)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const elapsed = (Date.now() - data.startTime) / 1000 / 60; // minutes elapsed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// Weighted scenario selection (same as load test)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const roll = Math.random();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let res;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if (roll &lt; 0.60)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res = runActiveStudentFree();       // 60% of soak traffic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} else if (roll &lt; 0.85)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res = runActiveStudentPremium();    // 25%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} else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res = runCasualBrowser();           // 15%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// Track latency in first 30 min vs last 30 min for degradation comparison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if (elapsed &lt; 30)   startLatency.add(res?.timings?.duration || 0);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if (elapsed &gt; 7*60) endLatency.add(res?.timings?.duration || 0);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export function teardown(data)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const durationHours = ((Date.now() - data.startTime) / 1000 / 3600).toFixed(2);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console.log(`Soak test completed. Duration: ${durationHours} hours.`);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console.log('Compare latency_first_30min vs latency_last_30min in Grafana for degradation.');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10.1 Soak Test — Infrastructure Metrics to Monitor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2000"/>
        <w:gridCol w:w="2560"/>
      </w:tblGrid>
      <w:tr>
        <w:tc>
          <w:tcPr>
            <w:tcW w:type="dxa" w:w="2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Alert if...</w:t>
            </w:r>
          </w:p>
        </w:tc>
        <w:tc>
          <w:tcPr>
            <w:tcW w:type="dxa" w:w="2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Likely cause</w:t>
            </w:r>
          </w:p>
        </w:tc>
        <w:tc>
          <w:tcPr>
            <w:tcW w:type="dxa" w:w="25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Python service memory (per pod)</w:t>
            </w:r>
          </w:p>
        </w:tc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Grows &gt; 10MB/hour consistently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Memory leak in request handler, unclosed DB connections, LRU cache without eviction</w:t>
            </w:r>
          </w:p>
        </w:tc>
        <w:tc>
          <w:tcPr>
            <w:tcW w:type="dxa" w:w="2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Add memory profiling (py-spy). Check connection close patterns. Add cache eviction policy.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Aurora connection count</w:t>
            </w:r>
          </w:p>
        </w:tc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Grows steadily over 8 hours without levelling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PgBouncer pool not releasing connections on error paths. Exception handler not closing DB session.</w:t>
            </w:r>
          </w:p>
        </w:tc>
        <w:tc>
          <w:tcPr>
            <w:tcW w:type="dxa" w:w="2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Audit all exception handlers. Ensure async with db.begin() used everywhere.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Redis memory</w:t>
            </w:r>
          </w:p>
        </w:tc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Grows &gt; 5% over 8 hours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Quiz sessions not expiring (TTL not set). Cache keys leaking (never deleted).</w:t>
            </w:r>
          </w:p>
        </w:tc>
        <w:tc>
          <w:tcPr>
            <w:tcW w:type="dxa" w:w="2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Verify all Redis SET calls include EXXX TTL. Monitor keyspace notifications.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NATS consumer lag</w:t>
            </w:r>
          </w:p>
        </w:tc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Grows steadily (never draining)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Analytics or notification consumer falling behind. Under-provisioned consumer.</w:t>
            </w:r>
          </w:p>
        </w:tc>
        <w:tc>
          <w:tcPr>
            <w:tcW w:type="dxa" w:w="2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Scale analytics consumer replicas. Check for slow NATS consumer processing (blocking calls in consumer).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EKS pod restart count</w:t>
            </w:r>
          </w:p>
        </w:tc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Any pod restarts during soak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OOM kill (memory limit too low). Application crash under sustained load.</w:t>
            </w:r>
          </w:p>
        </w:tc>
        <w:tc>
          <w:tcPr>
            <w:tcW w:type="dxa" w:w="2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Review pod memory limits. Check Crashlytics/Sentry for application errors.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p95 latency degradation</w:t>
            </w:r>
          </w:p>
        </w:tc>
        <w:tc>
          <w:tcPr>
            <w:tcW w:type="dxa" w:w="2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End p95 &gt; 150% of start p95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Database query plan degradation (no ANALYZE). Connection pool fragmentation. Cache cold after eviction.</w:t>
            </w:r>
          </w:p>
        </w:tc>
        <w:tc>
          <w:tcPr>
            <w:tcW w:type="dxa" w:w="2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Run ANALYZE on hot tables. Review PgBouncer pool stats. Warm cache before soak.</w:t>
            </w:r>
          </w:p>
        </w:tc>
      </w:tr>
    </w:tbl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11. Scenario 6 — Breakpoint Test (Find the Limit)</w:t>
      </w:r>
    </w:p>
    <w:p>
      <w:pPr>
        <w:pBdr>
          <w:bottom w:val="single" w:color="0A1628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breakpoint test ramps VUs continuously until the error rate exceeds 5% or the platform becomes unresponsive. This reveals the true capacity ceiling of the platform as currently configured. Run once in Sprint 4 in a controlled window. The goal is to document headroom above the 500 VU stress target.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A1628"/>
          <w:sz w:val="18"/>
          <w:szCs w:val="18"/>
        </w:rPr>
        <w:t xml:space="preserve">breakpoint_test.js — ramp to 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F1F5F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http from 'k6/http';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check, sleep } from 'k6';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Rate } from 'k6/metrics';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BASE_URL, HEADERS } from './config/environments.js';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getRandomFreeUser } from './fixtures/users.js';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errorRate = new Rate('error_rate');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export const options =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// Ramp up indefinitely — test operator manually stops when error rate &gt; 5%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// Or set a very high ceiling and check error_rate threshold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stages: [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{ duration: '5m',  target: 200  },   // Normal load — establish baseline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{ duration: '5m',  target: 400  },   // Approaching stress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{ duration: '5m',  target: 600  },   // Past stress target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{ duration: '5m',  target: 800  },   // Significant overload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{ duration: '5m',  target: 1000 },   // 2× stress target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{ duration: '5m',  target: 1200 },   // 2.4× stress target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{ duration: '5m',  target: 1500 },   // Near expected ceiling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{ duration: '5m',  target: 2000 },   // Maximum — test will fail by here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{ duration: '3m',  target: 0   },    // Ramp down for recovery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// Abort the test automatically if error rate exceeds 10%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thresholds: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'http_req_failed': [{ threshold: 'rate&lt;0.10', abortOnFail: true }],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export default function()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const user = getRandomFreeUser();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// Mix of light and heavy endpoints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const endpoints = [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{ url: `/api/v1/catalog/courses?exam=neet`, weight: 0.4, tag: 'catalog_list'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{ url: `/api/v1/search?q=organic+chemistry`, weight: 0.3, tag: 'search'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];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const roll = Math.random();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let cumWeight = 0;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for (const ep of endpoints)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cumWeight += ep.weight;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if (roll &lt; cumWeight)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const res = http.get(`${BASE_URL}${ep.url}`,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headers: HEADERS,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tags: { endpoint: ep.tag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const ok = check(res, { 'status 200': (r) =&gt; r.status === 200 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errorRate.add(!ok);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break;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sleep(0.5);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Record the VU count when error rate first exceeds 1%, 2%, 5%, 10%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These are the capacity tiers — document in the test results register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11.1 Breakpoint Test — Expected Findings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200"/>
        <w:gridCol w:w="1760"/>
      </w:tblGrid>
      <w:tr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Capacity tier</w:t>
            </w:r>
          </w:p>
        </w:tc>
        <w:tc>
          <w:tcPr>
            <w:tcW w:type="dxa" w:w="2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VU count where first seen</w:t>
            </w:r>
          </w:p>
        </w:tc>
        <w:tc>
          <w:tcPr>
            <w:tcW w:type="dxa" w:w="3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Likely bottleneck</w:t>
            </w:r>
          </w:p>
        </w:tc>
        <w:tc>
          <w:tcPr>
            <w:tcW w:type="dxa" w:w="1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Recommendation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1% error rate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TBD — record during test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First component to saturate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Note the bottleneck. Is it ahead of or behind 500 VU target?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2% error rate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TBD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If below 500 VU: launch-blocking. Investigate immediately.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5% error rate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TBD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Platform in significant distress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Document. This is the effective capacity ceiling.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10% error rate / abort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TBD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Cascading failures likely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This is the hard failure point. Platform does not accept more traffic gracefully.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Recovery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TBD — time from 0 VU to error rate &lt; 0.1%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Should recover within 2 minutes of ramp-down. Longer = connection leak or queue backlog.</w:t>
            </w:r>
          </w:p>
        </w:tc>
      </w:tr>
    </w:tbl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12. Infrastructure Monitoring During Tests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Every load test run requires an engineer to watch Grafana dashboards in real time. k6 metrics alone are insufficient — you need to see what is happening inside the infrastructure to diagnose bottlenecks as they happen.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12.1 Grafana Dashboards — Open Before Every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URL path</w:t>
            </w:r>
          </w:p>
        </w:tc>
        <w:tc>
          <w:tcPr>
            <w:tcW w:type="dxa" w:w="45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watch for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k6 Load Test Results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/d/k6</w:t>
            </w:r>
          </w:p>
        </w:tc>
        <w:tc>
          <w:tcPr>
            <w:tcW w:type="dxa" w:w="4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Request rate, p50/p95/p99 per endpoint, error rate, VU count over time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Platform Overview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/d/overview</w:t>
            </w:r>
          </w:p>
        </w:tc>
        <w:tc>
          <w:tcPr>
            <w:tcW w:type="dxa" w:w="4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Overall API error rate (target: 0%). Pod restart count (target: 0 during test).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Database (Aurora)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/d/aurora</w:t>
            </w:r>
          </w:p>
        </w:tc>
        <w:tc>
          <w:tcPr>
            <w:tcW w:type="dxa" w:w="4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Connection count growth, query p99 latency, read replica lag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Redis (ElastiCache)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/d/redis</w:t>
            </w:r>
          </w:p>
        </w:tc>
        <w:tc>
          <w:tcPr>
            <w:tcW w:type="dxa" w:w="4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Cache hit rate (must stay &gt; 90%), memory usage %, eviction rate (must be 0)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Kubernetes (EKS)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/d/kubernetes</w:t>
            </w:r>
          </w:p>
        </w:tc>
        <w:tc>
          <w:tcPr>
            <w:tcW w:type="dxa" w:w="4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Pod CPU/memory, HPA replica count changes, OOM kill events (must be 0)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NATS JetStream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/d/nats</w:t>
            </w:r>
          </w:p>
        </w:tc>
        <w:tc>
          <w:tcPr>
            <w:tcW w:type="dxa" w:w="4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Consumer pending message count (must not grow steadily), publish rate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Cost Monitor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/d/cost</w:t>
            </w:r>
          </w:p>
        </w:tc>
        <w:tc>
          <w:tcPr>
            <w:tcW w:type="dxa" w:w="45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Verify test is not accidentally in production or incurring unexpected costs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12.2 CloudWatch Alarms to Enable During Tests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760"/>
      </w:tblGrid>
      <w:tr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Alarm name</w:t>
            </w:r>
          </w:p>
        </w:tc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Threshold</w:t>
            </w:r>
          </w:p>
        </w:tc>
        <w:tc>
          <w:tcPr>
            <w:tcW w:type="dxa" w:w="2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if triggered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AuroraCPUHigh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Aurora CPUUtilization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&gt; 80% for 5 min</w:t>
            </w:r>
          </w:p>
        </w:tc>
        <w:tc>
          <w:tcPr>
            <w:tcW w:type="dxa" w:w="2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Check for slow queries (Performance Insights). Add read replica? Optimise query.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AuroraConnectionsHigh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Aurora DatabaseConnections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&gt; 80% of max</w:t>
            </w:r>
          </w:p>
        </w:tc>
        <w:tc>
          <w:tcPr>
            <w:tcW w:type="dxa" w:w="2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PgBouncer pool exhausted. Check pool_size config. Scale app pods.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RedisMemoryHigh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ElastiCache FreeableMemory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20% free</w:t>
            </w:r>
          </w:p>
        </w:tc>
        <w:tc>
          <w:tcPr>
            <w:tcW w:type="dxa" w:w="2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Redis evicting data. Increase instance size or reduce TTL on large keys.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EKSNodeCPUHigh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EC2 CPUUtilization (nodes)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&gt; 85%</w:t>
            </w:r>
          </w:p>
        </w:tc>
        <w:tc>
          <w:tcPr>
            <w:tcW w:type="dxa" w:w="2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Karpenter should provision new nodes. If not: check NodePool config.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ALB5xxSpike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ALB HTTPCode_ELB_5XX_Count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&gt; 10 per min</w:t>
            </w:r>
          </w:p>
        </w:tc>
        <w:tc>
          <w:tcPr>
            <w:tcW w:type="dxa" w:w="2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Service crashing under load. Check pod logs immediately.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NATSLagGrowing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NATS pending_messages (custom)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Growing for &gt; 5 min</w:t>
            </w:r>
          </w:p>
        </w:tc>
        <w:tc>
          <w:tcPr>
            <w:tcW w:type="dxa" w:w="2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Analytics/notification consumer falling behind. Scale consumer replicas.</w:t>
            </w:r>
          </w:p>
        </w:tc>
      </w:tr>
    </w:tbl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13. Bottleneck Diagnosis Playbook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When a test threshold is breached, use this playbook to identify the root cause before re-running. Do not increase resource limits as the first response — understand the cause first.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760"/>
      </w:tblGrid>
      <w:tr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Symptom</w:t>
            </w:r>
          </w:p>
        </w:tc>
        <w:tc>
          <w:tcPr>
            <w:tcW w:type="dxa" w:w="2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First check</w:t>
            </w:r>
          </w:p>
        </w:tc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Second check</w:t>
            </w:r>
          </w:p>
        </w:tc>
        <w:tc>
          <w:tcPr>
            <w:tcW w:type="dxa" w:w="1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Likely fix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quiz_submit p95 &gt; 500ms</w:t>
            </w:r>
          </w:p>
        </w:tc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Grafana: quiz-service pod CPU. Is it at limit?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If CPU ok: check NATS publish lag. Analytics consumer keeping up?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If CPU: increase quiz-service pod CPU limit or scale replicas. If NATS: async publish (don't wait for ack in submit handler).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auth_login p95 &gt; 150ms</w:t>
            </w:r>
          </w:p>
        </w:tc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Aurora: DatabaseConnections. Are we near max?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Redis: OTP lookup latency (should be &lt; 5ms)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If Aurora: PgBouncer pool exhausted → increase pool_size. If Redis: check connection count, latency in ElastiCache.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catalog_list p95 &gt; 100ms</w:t>
            </w:r>
          </w:p>
        </w:tc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Redis: cache hit rate. Is it &lt; 90%?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Aurora: read replica lag. Is it &gt; 1s?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If cache miss: warm the cache before test. If replica lag: check replica instance class, reduce write load.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search p95 &gt; 150ms</w:t>
            </w:r>
          </w:p>
        </w:tc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OpenSearch: indexing rate (high indexing slows search)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OpenSearch: cluster CPU and JVM heap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If CPU high: scale OpenSearch instances. If indexing: separate search from index operations (different time windows).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topic-matrix p95 &gt; 600ms</w:t>
            </w:r>
          </w:p>
        </w:tc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Analytics service: CPU (aggregation is CPU-bound)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Aurora: analytics_schema query plan (EXPLAIN ANALYZE)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If CPU: pre-aggregate topic stats via NATS event handler (do not compute on request). If query slow: add index on (user_id, exam_id).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Error rate &gt; 0.1%</w:t>
            </w:r>
          </w:p>
        </w:tc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Grafana: which endpoint is returning errors?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Pod logs (Loki): what is the error message?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Application error (500): fix the bug. Connection error: pool exhausted → see above. Timeout: service dependency down or slow.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Memory growing (soak)</w:t>
            </w:r>
          </w:p>
        </w:tc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kubectl top pods: which pod is growing?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Sentry: any memory-related errors or OOM warnings?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Python: use memory_profiler to identify leak. Check LRU cache size. Check DB session lifecycle in exception handlers.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Karpenter not scaling</w:t>
            </w:r>
          </w:p>
        </w:tc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kubectl describe nodeclaim: any provisioning errors?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EC2 Spot: capacity constraints in ap-south-1?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Add more instance types to NodePool (Spot capacity varies by type). If Spot unavailable: On-Demand fallback NodePool.</w:t>
            </w:r>
          </w:p>
        </w:tc>
      </w:tr>
    </w:tbl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14. Sprint-by-Sprint Performance Test Schedule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000"/>
        <w:gridCol w:w="700"/>
        <w:gridCol w:w="900"/>
        <w:gridCol w:w="900"/>
        <w:gridCol w:w="2000"/>
        <w:gridCol w:w="960"/>
      </w:tblGrid>
      <w:tr>
        <w:tc>
          <w:tcPr>
            <w:tcW w:type="dxa" w:w="9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Activity</w:t>
            </w:r>
          </w:p>
        </w:tc>
        <w:tc>
          <w:tcPr>
            <w:tcW w:type="dxa" w:w="1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Scenario</w:t>
            </w:r>
          </w:p>
        </w:tc>
        <w:tc>
          <w:tcPr>
            <w:tcW w:type="dxa" w:w="7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VU</w:t>
            </w:r>
          </w:p>
        </w:tc>
        <w:tc>
          <w:tcPr>
            <w:tcW w:type="dxa" w:w="9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9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 criteria</w:t>
            </w:r>
          </w:p>
        </w:tc>
        <w:tc>
          <w:tcPr>
            <w:tcW w:type="dxa" w:w="9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Output</w:t>
            </w:r>
          </w:p>
        </w:tc>
      </w:tr>
      <w:tr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0</w:t>
            </w:r>
          </w:p>
        </w:tc>
        <w:tc>
          <w:tcPr>
            <w:tcW w:type="dxa" w:w="2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Establish BASELINE.md: health endpoint p95 at 0 load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Smoke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 min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QA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All services &lt; 50ms p95 at 0 load</w:t>
            </w:r>
          </w:p>
        </w:tc>
        <w:tc>
          <w:tcPr>
            <w:tcW w:type="dxa" w:w="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BASELINE.md committed to repo</w:t>
            </w:r>
          </w:p>
        </w:tc>
      </w:tr>
      <w:tr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1</w:t>
            </w:r>
          </w:p>
        </w:tc>
        <w:tc>
          <w:tcPr>
            <w:tcW w:type="dxa" w:w="2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Post-sprint smoke test (auth + quiz service deployed)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Smoke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 min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CI auto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All health endpoints 200. Error rate 0%.</w:t>
            </w:r>
          </w:p>
        </w:tc>
        <w:tc>
          <w:tcPr>
            <w:tcW w:type="dxa" w:w="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CI job result (green/red)</w:t>
            </w:r>
          </w:p>
        </w:tc>
      </w:tr>
      <w:tr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1</w:t>
            </w:r>
          </w:p>
        </w:tc>
        <w:tc>
          <w:tcPr>
            <w:tcW w:type="dxa" w:w="2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Auth endpoint load test (auth service only)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Load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50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QA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login p95 &lt; 150ms at 50 VU</w:t>
            </w:r>
          </w:p>
        </w:tc>
        <w:tc>
          <w:tcPr>
            <w:tcW w:type="dxa" w:w="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k6 report in Jira</w:t>
            </w:r>
          </w:p>
        </w:tc>
      </w:tr>
      <w:tr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2</w:t>
            </w:r>
          </w:p>
        </w:tc>
        <w:tc>
          <w:tcPr>
            <w:tcW w:type="dxa" w:w="2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Post-sprint smoke test (analytics + payment deployed)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Smoke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 min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CI auto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All health endpoints 200.</w:t>
            </w:r>
          </w:p>
        </w:tc>
        <w:tc>
          <w:tcPr>
            <w:tcW w:type="dxa" w:w="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CI job result</w:t>
            </w:r>
          </w:p>
        </w:tc>
      </w:tr>
      <w:tr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2</w:t>
            </w:r>
          </w:p>
        </w:tc>
        <w:tc>
          <w:tcPr>
            <w:tcW w:type="dxa" w:w="2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Full stack load test (all Sprint 2 services)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Load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100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QA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All Sprint 1+2 endpoints within NFR at 100 VU</w:t>
            </w:r>
          </w:p>
        </w:tc>
        <w:tc>
          <w:tcPr>
            <w:tcW w:type="dxa" w:w="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k6 HTML report + Grafana screenshot</w:t>
            </w:r>
          </w:p>
        </w:tc>
      </w:tr>
      <w:tr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2</w:t>
            </w:r>
          </w:p>
        </w:tc>
        <w:tc>
          <w:tcPr>
            <w:tcW w:type="dxa" w:w="2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Payment intent latency check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Load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QA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payment p95 &lt; 800ms at 10 VU</w:t>
            </w:r>
          </w:p>
        </w:tc>
        <w:tc>
          <w:tcPr>
            <w:tcW w:type="dxa" w:w="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k6 report — Stripe test mode only</w:t>
            </w:r>
          </w:p>
        </w:tc>
      </w:tr>
      <w:tr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3</w:t>
            </w:r>
          </w:p>
        </w:tc>
        <w:tc>
          <w:tcPr>
            <w:tcW w:type="dxa" w:w="2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Full stack load test (all 12 services deployed)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Load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200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15 min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QA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All endpoints within NFR at 200 VU. Stress test readiness check.</w:t>
            </w:r>
          </w:p>
        </w:tc>
        <w:tc>
          <w:tcPr>
            <w:tcW w:type="dxa" w:w="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k6 HTML report</w:t>
            </w:r>
          </w:p>
        </w:tc>
      </w:tr>
      <w:tr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3</w:t>
            </w:r>
          </w:p>
        </w:tc>
        <w:tc>
          <w:tcPr>
            <w:tcW w:type="dxa" w:w="2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Spike test — Karpenter validation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Spike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0→1000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QA+DevOps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Nodes provisioned within 3 min. Error rate &lt; 2% at peak.</w:t>
            </w:r>
          </w:p>
        </w:tc>
        <w:tc>
          <w:tcPr>
            <w:tcW w:type="dxa" w:w="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k6 report + Grafana node count screenshot</w:t>
            </w:r>
          </w:p>
        </w:tc>
      </w:tr>
      <w:tr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4</w:t>
            </w:r>
          </w:p>
        </w:tc>
        <w:tc>
          <w:tcPr>
            <w:tcW w:type="dxa" w:w="2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STRESS TEST — Launch Gate (Run 1)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Stress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500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QA+DevOps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ALL hard thresholds pass. Error rate &lt; 0.1%.</w:t>
            </w:r>
          </w:p>
        </w:tc>
        <w:tc>
          <w:tcPr>
            <w:tcW w:type="dxa" w:w="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Full k6 HTML report + Grafana dashboard screenshots</w:t>
            </w:r>
          </w:p>
        </w:tc>
      </w:tr>
      <w:tr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4</w:t>
            </w:r>
          </w:p>
        </w:tc>
        <w:tc>
          <w:tcPr>
            <w:tcW w:type="dxa" w:w="2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Breakpoint test — find capacity ceiling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Breakpoint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Ramp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Until 10%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QA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Document VU count at 1%/2%/5%/10% error rates.</w:t>
            </w:r>
          </w:p>
        </w:tc>
        <w:tc>
          <w:tcPr>
            <w:tcW w:type="dxa" w:w="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Breakpoint findings report</w:t>
            </w:r>
          </w:p>
        </w:tc>
      </w:tr>
      <w:tr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4</w:t>
            </w:r>
          </w:p>
        </w:tc>
        <w:tc>
          <w:tcPr>
            <w:tcW w:type="dxa" w:w="2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Soak test — overnight endurance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Soak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200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8 hours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No memory growth &gt; 10% over 8h. No pod restarts.</w:t>
            </w:r>
          </w:p>
        </w:tc>
        <w:tc>
          <w:tcPr>
            <w:tcW w:type="dxa" w:w="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Soak analysis report (Grafana time-series export)</w:t>
            </w:r>
          </w:p>
        </w:tc>
      </w:tr>
      <w:tr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4</w:t>
            </w:r>
          </w:p>
        </w:tc>
        <w:tc>
          <w:tcPr>
            <w:tcW w:type="dxa" w:w="2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STRESS TEST — Launch Gate (Run 2, after fixes)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Stress</w:t>
            </w:r>
          </w:p>
        </w:tc>
        <w:tc>
          <w:tcPr>
            <w:tcW w:type="dxa" w:w="7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500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QA+DevOps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FINAL launch gate verification. ALL thresholds must pass.</w:t>
            </w:r>
          </w:p>
        </w:tc>
        <w:tc>
          <w:tcPr>
            <w:tcW w:type="dxa" w:w="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Launch gate sign-off document</w:t>
            </w:r>
          </w:p>
        </w:tc>
      </w:tr>
    </w:tbl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15. Launch Gate Criteria &amp; Thresholds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criteria below must be satisfied by the Sprint 4 Stress Test (Run 2). Hard gates are binary — they must pass. Soft gates that fail require a written risk acceptance signed by both the Product Owner and Engineering Lead before launch proceeds.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7F1D1D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Hard Gates — All Must Pass (Binary)  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400"/>
        <w:gridCol w:w="2000"/>
        <w:gridCol w:w="760"/>
      </w:tblGrid>
      <w:tr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Gate ID</w:t>
            </w:r>
          </w:p>
        </w:tc>
        <w:tc>
          <w:tcPr>
            <w:tcW w:type="dxa" w:w="3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Measured at</w:t>
            </w:r>
          </w:p>
        </w:tc>
        <w:tc>
          <w:tcPr>
            <w:tcW w:type="dxa" w:w="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Pass?</w:t>
            </w:r>
          </w:p>
        </w:tc>
      </w:tr>
      <w:tr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LG-P01</w:t>
            </w:r>
          </w:p>
        </w:tc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 /auth/login p95 latency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150ms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500 VU, 30 min sustained</w:t>
            </w:r>
          </w:p>
        </w:tc>
        <w:tc>
          <w:tcPr>
            <w:tcW w:type="dxa" w:w="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5"/>
                <w:szCs w:val="15"/>
              </w:rPr>
              <w:t xml:space="preserve">Smoke</w:t>
            </w:r>
          </w:p>
        </w:tc>
      </w:tr>
      <w:tr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LG-P02</w:t>
            </w:r>
          </w:p>
        </w:tc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 /quizzes/submit p95 latency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500ms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500 VU, 30 min sustained</w:t>
            </w:r>
          </w:p>
        </w:tc>
        <w:tc>
          <w:tcPr>
            <w:tcW w:type="dxa" w:w="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5"/>
                <w:szCs w:val="15"/>
              </w:rPr>
              <w:t xml:space="preserve">Smoke</w:t>
            </w:r>
          </w:p>
        </w:tc>
      </w:tr>
      <w:tr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LG-P03</w:t>
            </w:r>
          </w:p>
        </w:tc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 /quizzes/start p95 latency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300ms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500 VU, 30 min sustained</w:t>
            </w:r>
          </w:p>
        </w:tc>
        <w:tc>
          <w:tcPr>
            <w:tcW w:type="dxa" w:w="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5"/>
                <w:szCs w:val="15"/>
              </w:rPr>
              <w:t xml:space="preserve">Smoke</w:t>
            </w:r>
          </w:p>
        </w:tc>
      </w:tr>
      <w:tr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LG-P04</w:t>
            </w:r>
          </w:p>
        </w:tc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GET /analytics/topic-matrix p95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600ms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500 VU, 30 min sustained</w:t>
            </w:r>
          </w:p>
        </w:tc>
        <w:tc>
          <w:tcPr>
            <w:tcW w:type="dxa" w:w="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5"/>
                <w:szCs w:val="15"/>
              </w:rPr>
              <w:t xml:space="preserve">Smoke</w:t>
            </w:r>
          </w:p>
        </w:tc>
      </w:tr>
      <w:tr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LG-P05</w:t>
            </w:r>
          </w:p>
        </w:tc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GET /catalog/courses p95 latency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100ms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500 VU, 30 min sustained</w:t>
            </w:r>
          </w:p>
        </w:tc>
        <w:tc>
          <w:tcPr>
            <w:tcW w:type="dxa" w:w="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5"/>
                <w:szCs w:val="15"/>
              </w:rPr>
              <w:t xml:space="preserve">Smoke</w:t>
            </w:r>
          </w:p>
        </w:tc>
      </w:tr>
      <w:tr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LG-P06</w:t>
            </w:r>
          </w:p>
        </w:tc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GET /search p95 latency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150ms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500 VU, 30 min sustained</w:t>
            </w:r>
          </w:p>
        </w:tc>
        <w:tc>
          <w:tcPr>
            <w:tcW w:type="dxa" w:w="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5"/>
                <w:szCs w:val="15"/>
              </w:rPr>
              <w:t xml:space="preserve">Smoke</w:t>
            </w:r>
          </w:p>
        </w:tc>
      </w:tr>
      <w:tr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LG-P07</w:t>
            </w:r>
          </w:p>
        </w:tc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Global HTTP error rate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0.1%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500 VU, 30 min sustained</w:t>
            </w:r>
          </w:p>
        </w:tc>
        <w:tc>
          <w:tcPr>
            <w:tcW w:type="dxa" w:w="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5"/>
                <w:szCs w:val="15"/>
              </w:rPr>
              <w:t xml:space="preserve">Smoke</w:t>
            </w:r>
          </w:p>
        </w:tc>
      </w:tr>
      <w:tr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LG-P08</w:t>
            </w:r>
          </w:p>
        </w:tc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 /payments/intent error rate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0.05%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10 VU concurrent</w:t>
            </w:r>
          </w:p>
        </w:tc>
        <w:tc>
          <w:tcPr>
            <w:tcW w:type="dxa" w:w="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5"/>
                <w:szCs w:val="15"/>
              </w:rPr>
              <w:t xml:space="preserve">Smoke</w:t>
            </w:r>
          </w:p>
        </w:tc>
      </w:tr>
      <w:tr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LG-P09</w:t>
            </w:r>
          </w:p>
        </w:tc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Platform availability (staging, 7 days)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≥ 99.9%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Grafana SLO dashboard</w:t>
            </w:r>
          </w:p>
        </w:tc>
        <w:tc>
          <w:tcPr>
            <w:tcW w:type="dxa" w:w="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5"/>
                <w:szCs w:val="15"/>
              </w:rPr>
              <w:t xml:space="preserve">Smoke</w:t>
            </w:r>
          </w:p>
        </w:tc>
      </w:tr>
      <w:tr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LG-P10</w:t>
            </w:r>
          </w:p>
        </w:tc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EKS pod OOM kills during stress test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kubectl events + Grafana</w:t>
            </w:r>
          </w:p>
        </w:tc>
        <w:tc>
          <w:tcPr>
            <w:tcW w:type="dxa" w:w="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5"/>
                <w:szCs w:val="15"/>
              </w:rPr>
              <w:t xml:space="preserve">Smoke</w:t>
            </w:r>
          </w:p>
        </w:tc>
      </w:tr>
      <w:tr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LG-P11</w:t>
            </w:r>
          </w:p>
        </w:tc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Aurora connection exhaustion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Never &gt; 80% max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Grafana Aurora dashboard</w:t>
            </w:r>
          </w:p>
        </w:tc>
        <w:tc>
          <w:tcPr>
            <w:tcW w:type="dxa" w:w="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5"/>
                <w:szCs w:val="15"/>
              </w:rPr>
              <w:t xml:space="preserve">Smoke</w:t>
            </w:r>
          </w:p>
        </w:tc>
      </w:tr>
      <w:tr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LG-P12</w:t>
            </w:r>
          </w:p>
        </w:tc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Karpenter spike recovery (1,000 VU)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Error rate &lt; 0.5% after 5 min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Spike test result</w:t>
            </w:r>
          </w:p>
        </w:tc>
        <w:tc>
          <w:tcPr>
            <w:tcW w:type="dxa" w:w="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5"/>
                <w:szCs w:val="15"/>
              </w:rPr>
              <w:t xml:space="preserve">Smoke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78350F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Soft Gates — Failure Requires Written Risk Acceptance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400"/>
        <w:gridCol w:w="3160"/>
      </w:tblGrid>
      <w:tr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Gate ID</w:t>
            </w:r>
          </w:p>
        </w:tc>
        <w:tc>
          <w:tcPr>
            <w:tcW w:type="dxa" w:w="3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</w:t>
            </w:r>
          </w:p>
        </w:tc>
        <w:tc>
          <w:tcPr>
            <w:tcW w:type="dxa" w:w="31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If Failed — Required Action</w:t>
            </w:r>
          </w:p>
        </w:tc>
      </w:tr>
      <w:tr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LG-S01</w:t>
            </w:r>
          </w:p>
        </w:tc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 /payments/intent p95 latency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800ms</w:t>
            </w:r>
          </w:p>
        </w:tc>
        <w:tc>
          <w:tcPr>
            <w:tcW w:type="dxa" w:w="3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 + Eng Lead risk acceptance: payment p95 Xms — Stripe external latency outside our control. Monitor post-launch.</w:t>
            </w:r>
          </w:p>
        </w:tc>
      </w:tr>
      <w:tr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LG-S02</w:t>
            </w:r>
          </w:p>
        </w:tc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GET /community/threads p95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150ms</w:t>
            </w:r>
          </w:p>
        </w:tc>
        <w:tc>
          <w:tcPr>
            <w:tcW w:type="dxa" w:w="3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Risk acceptance: community is not on critical path. P1 feature — degraded performance acceptable at launch.</w:t>
            </w:r>
          </w:p>
        </w:tc>
      </w:tr>
      <w:tr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LG-S03</w:t>
            </w:r>
          </w:p>
        </w:tc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GET /admin/dashboard p95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300ms</w:t>
            </w:r>
          </w:p>
        </w:tc>
        <w:tc>
          <w:tcPr>
            <w:tcW w:type="dxa" w:w="3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Risk acceptance: admin portal is internal only. No user-facing impact. Fix in Sprint 4.1.</w:t>
            </w:r>
          </w:p>
        </w:tc>
      </w:tr>
      <w:tr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LG-S04</w:t>
            </w:r>
          </w:p>
        </w:tc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Soak: memory growth &lt; 10% over 8h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10% per service</w:t>
            </w:r>
          </w:p>
        </w:tc>
        <w:tc>
          <w:tcPr>
            <w:tcW w:type="dxa" w:w="3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Investigate and document root cause. If memory leak: P0 fix before launch. If bounded growth: risk acceptance with monitoring alert.</w:t>
            </w:r>
          </w:p>
        </w:tc>
      </w:tr>
      <w:tr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LG-S05</w:t>
            </w:r>
          </w:p>
        </w:tc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Breakpoint capacity ceiling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≥ 1,500 VU before 5% error rate</w:t>
            </w:r>
          </w:p>
        </w:tc>
        <w:tc>
          <w:tcPr>
            <w:tcW w:type="dxa" w:w="3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If ceiling &lt; 1,000 VU: hard gate (not soft — too close to launch target). If 1,000–1,500 VU: risk acceptance with traffic throttling plan.</w:t>
            </w:r>
          </w:p>
        </w:tc>
      </w:tr>
    </w:tbl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16. Test Results Register</w:t>
      </w:r>
    </w:p>
    <w:p>
      <w:pPr>
        <w:pBdr>
          <w:bottom w:val="single" w:color="1565C0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Every performance test run is logged here. The register is updated by the QA Lead within 24 hours of each test. This provides the audit trail for the Sprint 4 Go/No-Go decision.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000"/>
        <w:gridCol w:w="600"/>
        <w:gridCol w:w="900"/>
        <w:gridCol w:w="900"/>
        <w:gridCol w:w="1400"/>
        <w:gridCol w:w="1000"/>
        <w:gridCol w:w="1400"/>
        <w:gridCol w:w="1000"/>
      </w:tblGrid>
      <w:tr>
        <w:tc>
          <w:tcPr>
            <w:tcW w:type="dxa" w:w="9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Run ID</w:t>
            </w:r>
          </w:p>
        </w:tc>
        <w:tc>
          <w:tcPr>
            <w:tcW w:type="dxa" w:w="1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Scenario</w:t>
            </w:r>
          </w:p>
        </w:tc>
        <w:tc>
          <w:tcPr>
            <w:tcW w:type="dxa" w:w="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VU</w:t>
            </w:r>
          </w:p>
        </w:tc>
        <w:tc>
          <w:tcPr>
            <w:tcW w:type="dxa" w:w="9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9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Outcome</w:t>
            </w:r>
          </w:p>
        </w:tc>
        <w:tc>
          <w:tcPr>
            <w:tcW w:type="dxa" w:w="1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P95 quiz submit</w:t>
            </w:r>
          </w:p>
        </w:tc>
        <w:tc>
          <w:tcPr>
            <w:tcW w:type="dxa" w:w="1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rate</w:t>
            </w:r>
          </w:p>
        </w:tc>
        <w:tc>
          <w:tcPr>
            <w:tcW w:type="dxa" w:w="1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Report link</w:t>
            </w:r>
          </w:p>
        </w:tc>
        <w:tc>
          <w:tcPr>
            <w:tcW w:type="dxa" w:w="1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68"/>
              <w:left w:type="dxa" w:w="108"/>
              <w:bottom w:type="dxa" w:w="68"/>
              <w:right w:type="dxa" w:w="108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Engineer</w:t>
            </w:r>
          </w:p>
        </w:tc>
      </w:tr>
      <w:tr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PT-001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Smoke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 min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 Not run</w:t>
            </w:r>
          </w:p>
        </w:tc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PT-002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Smoke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 min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 Not run</w:t>
            </w:r>
          </w:p>
        </w:tc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PT-003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Load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50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 Not run</w:t>
            </w:r>
          </w:p>
        </w:tc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PT-004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Load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100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 Not run</w:t>
            </w:r>
          </w:p>
        </w:tc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PT-005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Load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200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15 min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 Not run</w:t>
            </w:r>
          </w:p>
        </w:tc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PT-006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Spike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0→1000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 Not run</w:t>
            </w:r>
          </w:p>
        </w:tc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PT-007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Stress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500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 Not run</w:t>
            </w:r>
          </w:p>
        </w:tc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PT-008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Breakpoint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Ramp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Until fail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 Not run</w:t>
            </w:r>
          </w:p>
        </w:tc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PT-009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Soak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200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8 hours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 Not run</w:t>
            </w:r>
          </w:p>
        </w:tc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PT-010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Stress (FINAL)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500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 Not run</w:t>
            </w:r>
          </w:p>
        </w:tc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8"/>
              <w:left w:type="dxa" w:w="108"/>
              <w:bottom w:type="dxa" w:w="68"/>
              <w:right w:type="dxa" w:w="108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QA Lead sign-off (all hard gates passed): _________________________ Date: _____________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Engineering Lead sign-off: _________________________ Date: _____________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1628" w:sz="8" w:space="1"/>
      </w:pBdr>
      <w:spacing w:before="100"/>
    </w:pPr>
    <w:r>
      <w:rPr>
        <w:rFonts w:ascii="Arial" w:cs="Arial" w:eastAsia="Arial" w:hAnsi="Arial"/>
        <w:color w:val="64748B"/>
        <w:sz w:val="16"/>
        <w:szCs w:val="16"/>
      </w:rPr>
      <w:t xml:space="preserve">Load &amp; Performance Test Plan  |  Adaptive Learning Platform  |  April 2026  |  Page </w:t>
    </w:r>
    <w:r>
      <w:rPr>
        <w:rFonts w:ascii="Arial" w:cs="Arial" w:eastAsia="Arial" w:hAnsi="Arial"/>
        <w:color w:val="64748B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1628" w:sz="8" w:space="1"/>
      </w:pBdr>
      <w:spacing w:after="100"/>
    </w:pPr>
    <w:r>
      <w:rPr>
        <w:rFonts w:ascii="Arial" w:cs="Arial" w:eastAsia="Arial" w:hAnsi="Arial"/>
        <w:b/>
        <w:bCs/>
        <w:color w:val="0A1628"/>
        <w:sz w:val="16"/>
        <w:szCs w:val="16"/>
      </w:rPr>
      <w:t xml:space="preserve">ADAPTIVE LEARNING PLATFORM  </w:t>
    </w:r>
    <w:r>
      <w:rPr>
        <w:rFonts w:ascii="Arial" w:cs="Arial" w:eastAsia="Arial" w:hAnsi="Arial"/>
        <w:color w:val="64748B"/>
        <w:sz w:val="16"/>
        <w:szCs w:val="16"/>
      </w:rPr>
      <w:t xml:space="preserve">|  Load &amp; Performance Test Plan  |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80"/>
      <w:outlineLvl w:val="0"/>
    </w:pPr>
    <w:rPr>
      <w:rFonts w:ascii="Arial" w:cs="Arial" w:eastAsia="Arial" w:hAnsi="Arial"/>
      <w:b/>
      <w:bCs/>
      <w:color w:val="0A162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D3461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565C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2026-04-20T14:31:31.048Z</dcterms:created>
  <dcterms:modified xsi:type="dcterms:W3CDTF">2026-04-20T14:31:31.050Z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