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SECURITY TEST PLAN</w:t>
      </w:r>
    </w:p>
    <w:p>
      <w:pPr>
        <w:spacing w:after="0" w:before="50"/>
      </w:pPr>
      <w:r>
        <w:rPr>
          <w:rFonts w:ascii="Arial" w:cs="Arial" w:eastAsia="Arial" w:hAnsi="Arial"/>
          <w:sz w:val="20"/>
          <w:szCs w:val="20"/>
        </w:rPr>
        <w:t xml:space="preserve"/>
      </w:r>
    </w:p>
    <w:p>
      <w:pPr>
        <w:jc w:val="left"/>
      </w:pPr>
      <w:r>
        <w:rPr>
          <w:rFonts w:ascii="Arial" w:cs="Arial" w:eastAsia="Arial" w:hAnsi="Arial"/>
          <w:b/>
          <w:bCs/>
          <w:color w:val="1565C0"/>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Layered security testing across the full SDLC — automated SAST (Semgrep), DAST (OWASP ZAP), dependency scanning (Trivy, pip-audit, govulncheck, npm audit), infrastructure security (Prowler, Checkov), mobile security testing (certificate pinning, OWASP MASVS), and manual penetration test scope. Covers all OWASP Top 10 categories mapped to platform-specific attack surfaces.</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Test Plan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 — updated each sprint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(sign-off authority on all security gate criteria)</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Scope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5 platforms: iOS · Android · Next.js Web · Admin Portal · Backend APIs (Python FastAPI + Go)</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Testing layers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SAST (every PR) · DAST (weekly) · Dep scan (every PR + weekly) · Infra scan (weekly) · Pen test (Sprint 4)</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Launch gate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CRITICAL findings · 0 HIGH unfixed findings · TLS Grade A+ · Pen test sign-off</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OWASP baseline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OWASP Top 10 2021 · OWASP MASVS v2.0 (mobile) · OWASP ASVS Level 2 (API/web)</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Design v1.0 · Master Test Plan v1.0 · Infrastructure Design v1.0 · HLD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Security Testing Strategy &amp; Layers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OWASP Top 10 — Platform Threat Mapping</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SAST — Static Application Security Testing (Semgrep)</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Dependency Scanning (Trivy, pip-audit, govulncheck, npm audit)</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DAST — Dynamic Application Security Testing (OWASP ZAP)</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Infrastructure Security Scanning (Prowler, Checkov, testssl.sh)</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Mobile Security Testing (iOS + Android, OWASP MASVS)</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Manual Security Test Cases — Authentication &amp; Session Management</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Manual Security Test Cases — Authorisation &amp; Access Control</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Manual Security Test Cases — Input Validation &amp; Injection</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Manual Security Test Cases — Business Logic &amp; Payment Security</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Manual Security Test Cases — Data Protection &amp; Privacy</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Penetration Test — Scope, Rules of Engagement &amp; Reporting</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Security Test Schedule &amp; CI/CD Integration</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Vulnerability Management &amp; Remediation SLAs</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Security Launch Gate Criteria</w:t>
      </w:r>
    </w:p>
    <w:p>
      <w:r>
        <w:br w:type="page"/>
      </w:r>
    </w:p>
    <w:p>
      <w:pPr>
        <w:pStyle w:val="Heading1"/>
        <w:spacing w:after="140" w:before="380"/>
      </w:pPr>
      <w:r>
        <w:rPr>
          <w:rFonts w:ascii="Arial" w:cs="Arial" w:eastAsia="Arial" w:hAnsi="Arial"/>
          <w:b/>
          <w:bCs/>
          <w:color w:val="0A1628"/>
          <w:sz w:val="20"/>
          <w:szCs w:val="20"/>
        </w:rPr>
        <w:t xml:space="preserve">1. Security Testing Strategy &amp; Layers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Security testing is layered across the entire SDLC — from the moment code is written (SAST, secret detection) through every build (dependency scanning, image scanning) to deployment (DAST, infrastructure scanning) and pre-launch (manual penetration test). No single layer is sufficient. All layers are required.</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Testing Layers — Summary</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1200"/>
        <w:gridCol w:w="25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Layer</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Blocks merge/launch?</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Finds</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3B0764"/>
                <w:sz w:val="15"/>
                <w:szCs w:val="15"/>
              </w:rPr>
              <w:t xml:space="preserve">SAST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Semgrep (p/owasp-top-ten, p/jwt, p/python, p/golang)</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(pr-check.yml)</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HIGH+ blocks merge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Injection patterns, hardcoded secrets, insecure JWT, SQL concatenation, XSS, insecure crypto</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3B0764"/>
                <w:sz w:val="15"/>
                <w:szCs w:val="15"/>
              </w:rPr>
              <w:t xml:space="preserve">CI gate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detect-secrets (GitGuardian pattern)</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commit (pre-commit hook + CI)</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any secret blocks merge</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API keys, passwords, tokens, private keys accidentally committed</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004D40"/>
                <w:sz w:val="15"/>
                <w:szCs w:val="15"/>
              </w:rPr>
              <w:t xml:space="preserve">Dep scan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pip-audit + govulncheck + npm audit + Trivy (filesystem)</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(pr-check.yml)</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HIGH+ CVE blocks merge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(auto)</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Known CVEs in Python packages, Go modules, npm packages</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04D40"/>
                <w:sz w:val="15"/>
                <w:szCs w:val="15"/>
              </w:rPr>
              <w:t xml:space="preserve">Dep scan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(Docker image scan)</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image build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CRITICAL/HIGH unfixed blocks deploy</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 (auto)</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CVEs in container OS packages + language dependencies</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5"/>
                <w:szCs w:val="15"/>
              </w:rPr>
              <w:t xml:space="preserve">Infra</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Checkov (Terraform IaC scan)</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touching infra/</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HIGH+ blocks infra merge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 (auto)</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Misconfigured AWS resources: open S3, unencrypted storage, overly permissive IAM</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Infra</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Prowler (AWS runtime security)</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Weekly cron Thu 02:00 IST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advisory (P1 findings investigated next sprint)</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Runtime misconfigurations: public RDS, disabled CloudTrail, no MFA on root account</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C2D12"/>
                <w:sz w:val="15"/>
                <w:szCs w:val="15"/>
              </w:rPr>
              <w:t xml:space="preserve">DAST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OWASP ZAP (passive scan)</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Weekly cron Wed 02:00 IST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advisory</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 Security Lead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Publicly observable vulnerabilities: missing headers, cookie flags, information disclosure</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C2D12"/>
                <w:sz w:val="15"/>
                <w:szCs w:val="15"/>
              </w:rPr>
              <w:t xml:space="preserve">DAST</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OWASP ZAP (active scan)</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3 and Sprint 4 manual trigger</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 blocks launch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 Security Lead</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 exploitation attempts: SQLi, XSS, IDOR, auth bypass — against running staging API</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Mobile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OWASP MASVS manual + MobSF static</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3 (once per platform)</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blocks launch</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Engineers + Security Lead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Certificate pinning, insecure storage, hardcoded secrets in APK/IPA, exported activities</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D3461"/>
                <w:sz w:val="15"/>
                <w:szCs w:val="15"/>
              </w:rPr>
              <w:t xml:space="preserve">Infra</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testssl.sh (TLS configuration audit)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Weekly cron Fri 02:00 IST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Grade &lt; A blocks launch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Weak cipher suites, deprecated TLS versions, certificate chain issues</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Pen test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External pen test firm — OWASP ASVS Level 2</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4 (Weeks 9–10)</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 CRITICAL required for launch</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IDOR, auth bypass, privilege escalation, business logic flaws, API security issues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Security Testing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Principle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Application on this platform</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Shift-left security</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testing begins at the first PR, not after feature completion. SAST and secret detection run before any code reaches the main branch.</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Defence in depth</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single test layer is trusted exclusively. SAST catches some issues DAST misses (code paths not triggered at runtime). DAST catches some SAST misses (runtime configuration). Pen test catches what automated tools miss entirely.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Risk-based test prioritisation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payments, audit log, and admin actions are tested most thoroughly. Cosmetic UI and static content pages are tested least. Test effort is proportional to impact.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 in isolation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tests run against staging with production-equivalent configuration but isolated data. Never run DAST active scans against production. Never use real user credentials in automated tests.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vulnerabilities are tracked</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finding — SAST, DAST, dep scan, manual — is logged in Jira with a severity rating and remediation deadline. Nothing is silently closed without a fix or documented risk acceptance.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Developers own security</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provides expertise and tooling. Engineers write the secure code and complete the security checklist. Security is not a separate team's gate — it is part of every engineer's DoD.</w:t>
            </w:r>
          </w:p>
        </w:tc>
      </w:tr>
    </w:tbl>
    <w:p>
      <w:r>
        <w:br w:type="page"/>
      </w:r>
    </w:p>
    <w:p>
      <w:pPr>
        <w:pStyle w:val="Heading1"/>
        <w:spacing w:after="140" w:before="380"/>
      </w:pPr>
      <w:r>
        <w:rPr>
          <w:rFonts w:ascii="Arial" w:cs="Arial" w:eastAsia="Arial" w:hAnsi="Arial"/>
          <w:b/>
          <w:bCs/>
          <w:color w:val="0A1628"/>
          <w:sz w:val="20"/>
          <w:szCs w:val="20"/>
        </w:rPr>
        <w:t xml:space="preserve">2. OWASP Top 10 — Platform Threat Mapping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OWASP Top 10 2021 category is mapped to the specific attack surfaces on this platform and the controls that mitigate it. This table drives the manual security test case design in Sections 8–12.</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2400"/>
        <w:gridCol w:w="15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OWASP</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Category</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 attack surface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Control implemented</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Tested by</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A01</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Broken Access Control</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IDOR on quiz sessions, analytics, user profiles. Premium bypass via API. Admin impersonation write bypass. Institution cross-scoping.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 claims-based scoping. Ownership check middleware. RBAC with MODERATOR/EXPERT/TEACHER/ADMIN roles. institution_id from JWT only.</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TC (Sec 9) + DAST + Pen test</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A02</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Cryptographic Failures</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PII in logs. Plaintext tokens in localStorage. Unencrypted S3 objects. Weak bcrypt rounds. Unencrypted DB fields.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TLS 1.3 everywhere. AES-256 at rest (KMS). bcrypt min 12 rounds. No PII in logs (GitGuardian). S3 bucket encryption enforced by SCP.</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SAST + Infra scan + Manual</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A03</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Injection</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SQLi in search, filter, and question text parameters. NoSQL injection in Redis key construction. Command injection in bulk upload processor.</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SQLAlchemy ORM with bind variables. Parameterised queries enforced by Semgrep. Input validation via Pydantic models. No shell commands in upload processor.</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SAST (Semgrep) + DAST (ZAP) + Manual TC (Sec 10)</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A04</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Insecure Design</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Screening test bypass (90-day cookie circumvention). Self-review of own content. Audit log modification. Claim-lock race conditions.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Cookie fingerprinting + device binding. Self-review check at service layer (not UI). Audit log: INSERT-only app_role. Claim-lock with 30-min Redis TTL.</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TC (Sec 11) + Pen test</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A05</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Misconfiguration</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Public S3 buckets. Missing security headers. Open CORS. Debug endpoints exposed. Default admin credentials. Verbose error messages.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 block-public-access (SCP-enforced). Security headers middleware (CSP, HSTS, X-Frame-Options). CORS: explicit allowlist. No debug endpoints in production. Generic error messages.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DAST + Infra scan (Prowler) + testssl.sh</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A06</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Vulnerable &amp; Outdated Components</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Python packages with known CVEs. npm packages in web/admin. Go modules. Base Docker images with OS vulnerabilities.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on every image. pip-audit + govulncheck + npm audit on every PR. Automated weekly dependency audit CI job. ECR scanning on push.</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Dep scan (Trivy, pip-audit, govulncheck, npm audit)</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A07</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Identification &amp; Authentication Failures</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Weak JWT algorithm (none attack). Missing refresh token rotation. No account lockout. OTP brute force. Session fixation.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RS256 JWT only (HS256 blocked). Refresh token single-use rotation. 5-failed-login lockout (15 min). OTP rate limit (5/hr per contact). New session on login.</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TC (Sec 8) + SAST + Pen test</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A08</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Software &amp; Data Integrity Failures</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webhook replay/spoofing. Bulk upload CSV with malicious content. ArgoCD repo compromise. Container image tampering.</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HMAC signature verification. Webhook idempotency key (Stripe event ID). CSV content validation (no command injection). Trivy image signing. ArgoCD repo: protected branch.</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TC (Sec 11) + Dep scan + Pen test</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A09</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Logging &amp; Monitoring Failures</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Missing audit log for admin actions. PII in application logs. No alert on suspicious login pattern. NATS event loss during attack.</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Immutable audit log (INSERT-only). PII scrubbing middleware. GuardDuty + PagerDuty alerts on anomalies. Structured logging (no PII fields).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TC (Sec 12) + Infra scan + Integration test</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A10</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Server-Side Request Forgery (SSRF)</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Avatar image URL upload (fetch arbitrary URLs). Webhook URL configuration (admin). Content import from external URL.</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Avatar: store file, not URL — no server-side fetch of user-supplied URLs. Webhook URLs: admin-only, allowlisted domains. No external URL import feature in Phase 1.</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DAST (ZAP) + Pen test + Manual</w:t>
            </w:r>
          </w:p>
        </w:tc>
      </w:tr>
    </w:tbl>
    <w:p>
      <w:r>
        <w:br w:type="page"/>
      </w:r>
    </w:p>
    <w:p>
      <w:pPr>
        <w:pStyle w:val="Heading1"/>
        <w:spacing w:after="140" w:before="380"/>
      </w:pPr>
      <w:r>
        <w:rPr>
          <w:rFonts w:ascii="Arial" w:cs="Arial" w:eastAsia="Arial" w:hAnsi="Arial"/>
          <w:b/>
          <w:bCs/>
          <w:color w:val="0A1628"/>
          <w:sz w:val="20"/>
          <w:szCs w:val="20"/>
        </w:rPr>
        <w:t xml:space="preserve">3. SAST — Static Application Security Testing (Semgrep)</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Semgrep runs in pr-check.yml on every pull request. Any HIGH or CRITICAL finding blocks the PR merge. Engineers must fix findings or document a false-positive justification (reviewed by Security Lead) before the PR can be approved.</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Semgrep Rule Sets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800"/>
        <w:gridCol w:w="19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 set</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Scope</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catches</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 threshold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p/owasp-top-ten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languages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SQL injection, XSS, path traversal, insecure deserialization, hardcoded credentials, SSRF patterns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blocks merge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p/jwt</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Python, Go, TypeScript</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Hardcoded JWT secrets, use of 'none' algorithm, missing signature verification, weak algorithms (HS256 in config)</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blocks merge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p/python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FastAPI services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eval/exec on user input, pickle deserialization, shell injection, subprocess with user input, insecure temp files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blocks merge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p/golang</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Quiz Service</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Command injection, path traversal, insecure HTTP client (skip TLS), race conditions in handlers</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blocks merge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p/react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Next.js, Admin React</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dangerouslySetInnerHTML, open redirect, unescaped user input in JSX</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MEDIUM+ reviewed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p/secrets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files</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API keys, passwords, connection strings, private keys in source code</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finding blocks merge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Custom: no-pii-logs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Go, TypeScript</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statements containing email, name, phone, national_id, token, password field names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 blocks merge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 audit-before-execute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Python (admin + moderation services)</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Functions performing SUSPEND, BAN, REFUND, APPROVE, REJECT without preceding audit_log write</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 blocks merge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pr-check.yml — Semgrep SAST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name: SAST — Semgrep</w:t>
            </w:r>
          </w:p>
          <w:p>
            <w:pPr>
              <w:spacing w:after="10" w:before="10"/>
            </w:pPr>
            <w:r>
              <w:rPr>
                <w:rFonts w:ascii="Courier New" w:cs="Courier New" w:eastAsia="Courier New" w:hAnsi="Courier New"/>
                <w:color w:val="1E3A5F"/>
                <w:sz w:val="17"/>
                <w:szCs w:val="17"/>
              </w:rPr>
              <w:t xml:space="preserve">  uses: semgrep/semgrep-action@v1</w:t>
            </w:r>
          </w:p>
          <w:p>
            <w:pPr>
              <w:spacing w:after="10" w:before="10"/>
            </w:pPr>
            <w:r>
              <w:rPr>
                <w:rFonts w:ascii="Courier New" w:cs="Courier New" w:eastAsia="Courier New" w:hAnsi="Courier New"/>
                <w:color w:val="1E3A5F"/>
                <w:sz w:val="17"/>
                <w:szCs w:val="17"/>
              </w:rPr>
              <w:t xml:space="preserve">  with:</w:t>
            </w:r>
          </w:p>
          <w:p>
            <w:pPr>
              <w:spacing w:after="10" w:before="10"/>
            </w:pPr>
            <w:r>
              <w:rPr>
                <w:rFonts w:ascii="Courier New" w:cs="Courier New" w:eastAsia="Courier New" w:hAnsi="Courier New"/>
                <w:color w:val="1E3A5F"/>
                <w:sz w:val="17"/>
                <w:szCs w:val="17"/>
              </w:rPr>
              <w:t xml:space="preserve">    config: &gt;</w:t>
            </w:r>
          </w:p>
          <w:p>
            <w:pPr>
              <w:spacing w:after="10" w:before="10"/>
            </w:pPr>
            <w:r>
              <w:rPr>
                <w:rFonts w:ascii="Courier New" w:cs="Courier New" w:eastAsia="Courier New" w:hAnsi="Courier New"/>
                <w:color w:val="1E3A5F"/>
                <w:sz w:val="17"/>
                <w:szCs w:val="17"/>
              </w:rPr>
              <w:t xml:space="preserve">      p/owasp-top-ten</w:t>
            </w:r>
          </w:p>
          <w:p>
            <w:pPr>
              <w:spacing w:after="10" w:before="10"/>
            </w:pPr>
            <w:r>
              <w:rPr>
                <w:rFonts w:ascii="Courier New" w:cs="Courier New" w:eastAsia="Courier New" w:hAnsi="Courier New"/>
                <w:color w:val="1E3A5F"/>
                <w:sz w:val="17"/>
                <w:szCs w:val="17"/>
              </w:rPr>
              <w:t xml:space="preserve">      p/jwt</w:t>
            </w:r>
          </w:p>
          <w:p>
            <w:pPr>
              <w:spacing w:after="10" w:before="10"/>
            </w:pPr>
            <w:r>
              <w:rPr>
                <w:rFonts w:ascii="Courier New" w:cs="Courier New" w:eastAsia="Courier New" w:hAnsi="Courier New"/>
                <w:color w:val="1E3A5F"/>
                <w:sz w:val="17"/>
                <w:szCs w:val="17"/>
              </w:rPr>
              <w:t xml:space="preserve">      p/python</w:t>
            </w:r>
          </w:p>
          <w:p>
            <w:pPr>
              <w:spacing w:after="10" w:before="10"/>
            </w:pPr>
            <w:r>
              <w:rPr>
                <w:rFonts w:ascii="Courier New" w:cs="Courier New" w:eastAsia="Courier New" w:hAnsi="Courier New"/>
                <w:color w:val="1E3A5F"/>
                <w:sz w:val="17"/>
                <w:szCs w:val="17"/>
              </w:rPr>
              <w:t xml:space="preserve">      p/golang</w:t>
            </w:r>
          </w:p>
          <w:p>
            <w:pPr>
              <w:spacing w:after="10" w:before="10"/>
            </w:pPr>
            <w:r>
              <w:rPr>
                <w:rFonts w:ascii="Courier New" w:cs="Courier New" w:eastAsia="Courier New" w:hAnsi="Courier New"/>
                <w:color w:val="1E3A5F"/>
                <w:sz w:val="17"/>
                <w:szCs w:val="17"/>
              </w:rPr>
              <w:t xml:space="preserve">      p/react</w:t>
            </w:r>
          </w:p>
          <w:p>
            <w:pPr>
              <w:spacing w:after="10" w:before="10"/>
            </w:pPr>
            <w:r>
              <w:rPr>
                <w:rFonts w:ascii="Courier New" w:cs="Courier New" w:eastAsia="Courier New" w:hAnsi="Courier New"/>
                <w:color w:val="1E3A5F"/>
                <w:sz w:val="17"/>
                <w:szCs w:val="17"/>
              </w:rPr>
              <w:t xml:space="preserve">      p/secrets</w:t>
            </w:r>
          </w:p>
          <w:p>
            <w:pPr>
              <w:spacing w:after="10" w:before="10"/>
            </w:pPr>
            <w:r>
              <w:rPr>
                <w:rFonts w:ascii="Courier New" w:cs="Courier New" w:eastAsia="Courier New" w:hAnsi="Courier New"/>
                <w:color w:val="1E3A5F"/>
                <w:sz w:val="17"/>
                <w:szCs w:val="17"/>
              </w:rPr>
              <w:t xml:space="preserve">      .semgrep/custom-rules/</w:t>
            </w:r>
          </w:p>
          <w:p>
            <w:pPr>
              <w:spacing w:after="10" w:before="10"/>
            </w:pPr>
            <w:r>
              <w:rPr>
                <w:rFonts w:ascii="Courier New" w:cs="Courier New" w:eastAsia="Courier New" w:hAnsi="Courier New"/>
                <w:color w:val="1E3A5F"/>
                <w:sz w:val="17"/>
                <w:szCs w:val="17"/>
              </w:rPr>
              <w:t xml:space="preserve">    auditOn: push</w:t>
            </w:r>
          </w:p>
          <w:p>
            <w:pPr>
              <w:spacing w:after="10" w:before="10"/>
            </w:pPr>
            <w:r>
              <w:rPr>
                <w:rFonts w:ascii="Courier New" w:cs="Courier New" w:eastAsia="Courier New" w:hAnsi="Courier New"/>
                <w:color w:val="1E3A5F"/>
                <w:sz w:val="17"/>
                <w:szCs w:val="17"/>
              </w:rPr>
              <w:t xml:space="preserve">    generateSarif: true</w:t>
            </w:r>
          </w:p>
          <w:p>
            <w:pPr>
              <w:spacing w:after="10" w:before="10"/>
            </w:pPr>
            <w:r>
              <w:rPr>
                <w:rFonts w:ascii="Courier New" w:cs="Courier New" w:eastAsia="Courier New" w:hAnsi="Courier New"/>
                <w:color w:val="1E3A5F"/>
                <w:sz w:val="17"/>
                <w:szCs w:val="17"/>
              </w:rPr>
              <w:t xml:space="preserve">  env:</w:t>
            </w:r>
          </w:p>
          <w:p>
            <w:pPr>
              <w:spacing w:after="10" w:before="10"/>
            </w:pPr>
            <w:r>
              <w:rPr>
                <w:rFonts w:ascii="Courier New" w:cs="Courier New" w:eastAsia="Courier New" w:hAnsi="Courier New"/>
                <w:color w:val="1E3A5F"/>
                <w:sz w:val="17"/>
                <w:szCs w:val="17"/>
              </w:rPr>
              <w:t xml:space="preserve">    SEMGREP_APP_TOKEN: ${{ secrets.SEMGREP_APP_TOKEN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Custom rule: no PII in log statements</w:t>
            </w:r>
          </w:p>
          <w:p>
            <w:pPr>
              <w:spacing w:after="10" w:before="10"/>
            </w:pPr>
            <w:r>
              <w:rPr>
                <w:rFonts w:ascii="Courier New" w:cs="Courier New" w:eastAsia="Courier New" w:hAnsi="Courier New"/>
                <w:color w:val="1E3A5F"/>
                <w:sz w:val="17"/>
                <w:szCs w:val="17"/>
              </w:rPr>
              <w:t xml:space="preserve"># File: .semgrep/custom-rules/no-pii-logs.yaml</w:t>
            </w:r>
          </w:p>
          <w:p>
            <w:pPr>
              <w:spacing w:after="10" w:before="10"/>
            </w:pPr>
            <w:r>
              <w:rPr>
                <w:rFonts w:ascii="Courier New" w:cs="Courier New" w:eastAsia="Courier New" w:hAnsi="Courier New"/>
                <w:color w:val="1E3A5F"/>
                <w:sz w:val="17"/>
                <w:szCs w:val="17"/>
              </w:rPr>
              <w:t xml:space="preserve">rules:</w:t>
            </w:r>
          </w:p>
          <w:p>
            <w:pPr>
              <w:spacing w:after="10" w:before="10"/>
            </w:pPr>
            <w:r>
              <w:rPr>
                <w:rFonts w:ascii="Courier New" w:cs="Courier New" w:eastAsia="Courier New" w:hAnsi="Courier New"/>
                <w:color w:val="1E3A5F"/>
                <w:sz w:val="17"/>
                <w:szCs w:val="17"/>
              </w:rPr>
              <w:t xml:space="preserve">  - id: no-pii-in-logs</w:t>
            </w:r>
          </w:p>
          <w:p>
            <w:pPr>
              <w:spacing w:after="10" w:before="10"/>
            </w:pPr>
            <w:r>
              <w:rPr>
                <w:rFonts w:ascii="Courier New" w:cs="Courier New" w:eastAsia="Courier New" w:hAnsi="Courier New"/>
                <w:color w:val="1E3A5F"/>
                <w:sz w:val="17"/>
                <w:szCs w:val="17"/>
              </w:rPr>
              <w:t xml:space="preserve">    languages: [python]</w:t>
            </w:r>
          </w:p>
          <w:p>
            <w:pPr>
              <w:spacing w:after="10" w:before="10"/>
            </w:pPr>
            <w:r>
              <w:rPr>
                <w:rFonts w:ascii="Courier New" w:cs="Courier New" w:eastAsia="Courier New" w:hAnsi="Courier New"/>
                <w:color w:val="1E3A5F"/>
                <w:sz w:val="17"/>
                <w:szCs w:val="17"/>
              </w:rPr>
              <w:t xml:space="preserve">    severity: ERROR</w:t>
            </w:r>
          </w:p>
          <w:p>
            <w:pPr>
              <w:spacing w:after="10" w:before="10"/>
            </w:pPr>
            <w:r>
              <w:rPr>
                <w:rFonts w:ascii="Courier New" w:cs="Courier New" w:eastAsia="Courier New" w:hAnsi="Courier New"/>
                <w:color w:val="1E3A5F"/>
                <w:sz w:val="17"/>
                <w:szCs w:val="17"/>
              </w:rPr>
              <w:t xml:space="preserve">    message: 'PII field detected in log statement. Remove email/name/phone from logs.'</w:t>
            </w:r>
          </w:p>
          <w:p>
            <w:pPr>
              <w:spacing w:after="10" w:before="10"/>
            </w:pPr>
            <w:r>
              <w:rPr>
                <w:rFonts w:ascii="Courier New" w:cs="Courier New" w:eastAsia="Courier New" w:hAnsi="Courier New"/>
                <w:color w:val="1E3A5F"/>
                <w:sz w:val="17"/>
                <w:szCs w:val="17"/>
              </w:rPr>
              <w:t xml:space="preserve">    pattern-either:</w:t>
            </w:r>
          </w:p>
          <w:p>
            <w:pPr>
              <w:spacing w:after="10" w:before="10"/>
            </w:pPr>
            <w:r>
              <w:rPr>
                <w:rFonts w:ascii="Courier New" w:cs="Courier New" w:eastAsia="Courier New" w:hAnsi="Courier New"/>
                <w:color w:val="1E3A5F"/>
                <w:sz w:val="17"/>
                <w:szCs w:val="17"/>
              </w:rPr>
              <w:t xml:space="preserve">      - pattern: logging.$LOG(..., email=..., ...)</w:t>
            </w:r>
          </w:p>
          <w:p>
            <w:pPr>
              <w:spacing w:after="10" w:before="10"/>
            </w:pPr>
            <w:r>
              <w:rPr>
                <w:rFonts w:ascii="Courier New" w:cs="Courier New" w:eastAsia="Courier New" w:hAnsi="Courier New"/>
                <w:color w:val="1E3A5F"/>
                <w:sz w:val="17"/>
                <w:szCs w:val="17"/>
              </w:rPr>
              <w:t xml:space="preserve">      - pattern: logger.$LOG(..., $USER.email, ...)</w:t>
            </w:r>
          </w:p>
          <w:p>
            <w:pPr>
              <w:spacing w:after="10" w:before="10"/>
            </w:pPr>
            <w:r>
              <w:rPr>
                <w:rFonts w:ascii="Courier New" w:cs="Courier New" w:eastAsia="Courier New" w:hAnsi="Courier New"/>
                <w:color w:val="1E3A5F"/>
                <w:sz w:val="17"/>
                <w:szCs w:val="17"/>
              </w:rPr>
              <w:t xml:space="preserve">      - pattern: logging.$LOG(..., phone=..., ...)</w:t>
            </w:r>
          </w:p>
          <w:p>
            <w:pPr>
              <w:spacing w:after="10" w:before="10"/>
            </w:pPr>
            <w:r>
              <w:rPr>
                <w:rFonts w:ascii="Courier New" w:cs="Courier New" w:eastAsia="Courier New" w:hAnsi="Courier New"/>
                <w:color w:val="1E3A5F"/>
                <w:sz w:val="17"/>
                <w:szCs w:val="17"/>
              </w:rPr>
              <w:t xml:space="preserve">      - pattern: f'...{$USER.email}...'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3.2 SAST False Positive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5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Process</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 approves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believes finding is false positive</w:t>
            </w:r>
          </w:p>
        </w:tc>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adds inline comment: # nosemgrep: {rule-id} with justification. Documents in PR description.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reviews justification in code review. Approved or disputed.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Rule set too noisy for a specific file type</w:t>
            </w:r>
          </w:p>
        </w:tc>
        <w:tc>
          <w:tcPr>
            <w:tcW w:type="dxa" w:w="5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updates .semgrep/ignore to exclude specific path with documented reason.</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only — engineers cannot self-exclude.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Genuine finding that engineer disputes</w:t>
            </w:r>
          </w:p>
        </w:tc>
        <w:tc>
          <w:tcPr>
            <w:tcW w:type="dxa" w:w="5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opens Jira security ticket. Discussion between engineer and Security Lead. If risk accepted: Jira ticket marked 'Risk Accepted' with PO sign-off.</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 PO (for MEDIUM/HIGH). Security Lead + Eng Lead + PO (for CRITICAL).</w:t>
            </w:r>
          </w:p>
        </w:tc>
      </w:tr>
    </w:tbl>
    <w:p>
      <w:r>
        <w:br w:type="page"/>
      </w:r>
    </w:p>
    <w:p>
      <w:pPr>
        <w:pStyle w:val="Heading1"/>
        <w:spacing w:after="140" w:before="380"/>
      </w:pPr>
      <w:r>
        <w:rPr>
          <w:rFonts w:ascii="Arial" w:cs="Arial" w:eastAsia="Arial" w:hAnsi="Arial"/>
          <w:b/>
          <w:bCs/>
          <w:color w:val="0A1628"/>
          <w:sz w:val="20"/>
          <w:szCs w:val="20"/>
        </w:rPr>
        <w:t xml:space="preserve">4. Dependency Scanning (Trivy, pip-audit, govulncheck, npm audit)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Dependency vulnerabilities are one of the most common sources of exploitable issues in production systems. Every dependency is scanned on every PR. Any HIGH or CRITICAL unfixed CVE blocks merge. A weekly scheduled job scans all production images and creates Jira tickets for newly discovered vulnerabilities.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4.1 Dependency Scanning Tools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600"/>
        <w:gridCol w:w="13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Scope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Command</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 gate</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Frequency</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pip-audit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packages (all FastAPI services)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pip-audit -r requirements.txt --strict</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blocks PR merge</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 weekly cron</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govulncheck</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modules (Quiz Service)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govulncheck ./...</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vulnerability blocks PR merge</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PR + weekly cron</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audit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packages (Next.js web, Admin portal)</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audit --audit-level=high</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blocks PR merge</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 weekly cron</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(fs)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language deps + lockfiles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fs --exit-code 1 --severity HIGH,CRITICAL .</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blocks PR merge</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PR</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Trivy (image)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 image OS packages + lang deps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trivy image --exit-code 1 --severity HIGH,CRITICAL {image}:{tag}</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 unfixed blocks image push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image build</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(config)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Dockerfile, k8s manifests, Terraform</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config --exit-code 1 --severity HIGH,CRITICAL .</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blocks infra PR merge</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PR touching infra/ or Dockerfiles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ECR scanning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Production images — continuous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ECR enhanced scanning (Inspector)</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alert to Slack</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Continuous on every push + daily rescans</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Snyk (optional)</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languages — richer SBOM</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snyk test --severity-threshold=high</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Advisory only (not blocking)</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Weekly cron — advisory Jira tickets</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pr-check.yml — dependency scanning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Python: pip-audit</w:t>
            </w:r>
          </w:p>
          <w:p>
            <w:pPr>
              <w:spacing w:after="10" w:before="10"/>
            </w:pPr>
            <w:r>
              <w:rPr>
                <w:rFonts w:ascii="Courier New" w:cs="Courier New" w:eastAsia="Courier New" w:hAnsi="Courier New"/>
                <w:color w:val="1E3A5F"/>
                <w:sz w:val="17"/>
                <w:szCs w:val="17"/>
              </w:rPr>
              <w:t xml:space="preserve">- name: Python dependency scan</w:t>
            </w:r>
          </w:p>
          <w:p>
            <w:pPr>
              <w:spacing w:after="10" w:before="10"/>
            </w:pPr>
            <w:r>
              <w:rPr>
                <w:rFonts w:ascii="Courier New" w:cs="Courier New" w:eastAsia="Courier New" w:hAnsi="Courier New"/>
                <w:color w:val="1E3A5F"/>
                <w:sz w:val="17"/>
                <w:szCs w:val="17"/>
              </w:rPr>
              <w:t xml:space="preserve">  working-directory: services/${{ matrix.service }}</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pip install pip-audit</w:t>
            </w:r>
          </w:p>
          <w:p>
            <w:pPr>
              <w:spacing w:after="10" w:before="10"/>
            </w:pPr>
            <w:r>
              <w:rPr>
                <w:rFonts w:ascii="Courier New" w:cs="Courier New" w:eastAsia="Courier New" w:hAnsi="Courier New"/>
                <w:color w:val="1E3A5F"/>
                <w:sz w:val="17"/>
                <w:szCs w:val="17"/>
              </w:rPr>
              <w:t xml:space="preserve">    pip-audit -r requirements.txt --strict --format json &gt; pip-audit-report.json</w:t>
            </w:r>
          </w:p>
          <w:p>
            <w:pPr>
              <w:spacing w:after="10" w:before="10"/>
            </w:pPr>
            <w:r>
              <w:rPr>
                <w:rFonts w:ascii="Courier New" w:cs="Courier New" w:eastAsia="Courier New" w:hAnsi="Courier New"/>
                <w:color w:val="1E3A5F"/>
                <w:sz w:val="17"/>
                <w:szCs w:val="17"/>
              </w:rPr>
              <w:t xml:space="preserve">    # Exit code 1 if HIGH+ CVEs 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Go: govulncheck</w:t>
            </w:r>
          </w:p>
          <w:p>
            <w:pPr>
              <w:spacing w:after="10" w:before="10"/>
            </w:pPr>
            <w:r>
              <w:rPr>
                <w:rFonts w:ascii="Courier New" w:cs="Courier New" w:eastAsia="Courier New" w:hAnsi="Courier New"/>
                <w:color w:val="1E3A5F"/>
                <w:sz w:val="17"/>
                <w:szCs w:val="17"/>
              </w:rPr>
              <w:t xml:space="preserve">- name: Go vulnerability check</w:t>
            </w:r>
          </w:p>
          <w:p>
            <w:pPr>
              <w:spacing w:after="10" w:before="10"/>
            </w:pPr>
            <w:r>
              <w:rPr>
                <w:rFonts w:ascii="Courier New" w:cs="Courier New" w:eastAsia="Courier New" w:hAnsi="Courier New"/>
                <w:color w:val="1E3A5F"/>
                <w:sz w:val="17"/>
                <w:szCs w:val="17"/>
              </w:rPr>
              <w:t xml:space="preserve">  working-directory: services/quiz-service</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go install golang.org/x/vuln/cmd/govulncheck@latest</w:t>
            </w:r>
          </w:p>
          <w:p>
            <w:pPr>
              <w:spacing w:after="10" w:before="10"/>
            </w:pPr>
            <w:r>
              <w:rPr>
                <w:rFonts w:ascii="Courier New" w:cs="Courier New" w:eastAsia="Courier New" w:hAnsi="Courier New"/>
                <w:color w:val="1E3A5F"/>
                <w:sz w:val="17"/>
                <w:szCs w:val="17"/>
              </w:rPr>
              <w:t xml:space="preserve">    govulncheck ./...</w:t>
            </w:r>
          </w:p>
          <w:p>
            <w:pPr>
              <w:spacing w:after="10" w:before="10"/>
            </w:pPr>
            <w:r>
              <w:rPr>
                <w:rFonts w:ascii="Courier New" w:cs="Courier New" w:eastAsia="Courier New" w:hAnsi="Courier New"/>
                <w:color w:val="1E3A5F"/>
                <w:sz w:val="17"/>
                <w:szCs w:val="17"/>
              </w:rPr>
              <w:t xml:space="preserve">    # Exit code 1 if any vulnerability 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npm: audit</w:t>
            </w:r>
          </w:p>
          <w:p>
            <w:pPr>
              <w:spacing w:after="10" w:before="10"/>
            </w:pPr>
            <w:r>
              <w:rPr>
                <w:rFonts w:ascii="Courier New" w:cs="Courier New" w:eastAsia="Courier New" w:hAnsi="Courier New"/>
                <w:color w:val="1E3A5F"/>
                <w:sz w:val="17"/>
                <w:szCs w:val="17"/>
              </w:rPr>
              <w:t xml:space="preserve">- name: npm audit</w:t>
            </w:r>
          </w:p>
          <w:p>
            <w:pPr>
              <w:spacing w:after="10" w:before="10"/>
            </w:pPr>
            <w:r>
              <w:rPr>
                <w:rFonts w:ascii="Courier New" w:cs="Courier New" w:eastAsia="Courier New" w:hAnsi="Courier New"/>
                <w:color w:val="1E3A5F"/>
                <w:sz w:val="17"/>
                <w:szCs w:val="17"/>
              </w:rPr>
              <w:t xml:space="preserve">  working-directory: clients/${{ matrix.client }}</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npm audit --audit-level=high</w:t>
            </w:r>
          </w:p>
          <w:p>
            <w:pPr>
              <w:spacing w:after="10" w:before="10"/>
            </w:pPr>
            <w:r>
              <w:rPr>
                <w:rFonts w:ascii="Courier New" w:cs="Courier New" w:eastAsia="Courier New" w:hAnsi="Courier New"/>
                <w:color w:val="1E3A5F"/>
                <w:sz w:val="17"/>
                <w:szCs w:val="17"/>
              </w:rPr>
              <w:t xml:space="preserve">    # Exit code 1 if HIGH+ CVEs 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Trivy: Docker image scan (runs after build)</w:t>
            </w:r>
          </w:p>
          <w:p>
            <w:pPr>
              <w:spacing w:after="10" w:before="10"/>
            </w:pPr>
            <w:r>
              <w:rPr>
                <w:rFonts w:ascii="Courier New" w:cs="Courier New" w:eastAsia="Courier New" w:hAnsi="Courier New"/>
                <w:color w:val="1E3A5F"/>
                <w:sz w:val="17"/>
                <w:szCs w:val="17"/>
              </w:rPr>
              <w:t xml:space="preserve">- name: Container image scan</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trivy image \</w:t>
            </w:r>
          </w:p>
          <w:p>
            <w:pPr>
              <w:spacing w:after="10" w:before="10"/>
            </w:pPr>
            <w:r>
              <w:rPr>
                <w:rFonts w:ascii="Courier New" w:cs="Courier New" w:eastAsia="Courier New" w:hAnsi="Courier New"/>
                <w:color w:val="1E3A5F"/>
                <w:sz w:val="17"/>
                <w:szCs w:val="17"/>
              </w:rPr>
              <w:t xml:space="preserve">      --exit-code 1 \</w:t>
            </w:r>
          </w:p>
          <w:p>
            <w:pPr>
              <w:spacing w:after="10" w:before="10"/>
            </w:pPr>
            <w:r>
              <w:rPr>
                <w:rFonts w:ascii="Courier New" w:cs="Courier New" w:eastAsia="Courier New" w:hAnsi="Courier New"/>
                <w:color w:val="1E3A5F"/>
                <w:sz w:val="17"/>
                <w:szCs w:val="17"/>
              </w:rPr>
              <w:t xml:space="preserve">      --severity HIGH,CRITICAL \</w:t>
            </w:r>
          </w:p>
          <w:p>
            <w:pPr>
              <w:spacing w:after="10" w:before="10"/>
            </w:pPr>
            <w:r>
              <w:rPr>
                <w:rFonts w:ascii="Courier New" w:cs="Courier New" w:eastAsia="Courier New" w:hAnsi="Courier New"/>
                <w:color w:val="1E3A5F"/>
                <w:sz w:val="17"/>
                <w:szCs w:val="17"/>
              </w:rPr>
              <w:t xml:space="preserve">      --ignore-unfixed \</w:t>
            </w:r>
          </w:p>
          <w:p>
            <w:pPr>
              <w:spacing w:after="10" w:before="10"/>
            </w:pPr>
            <w:r>
              <w:rPr>
                <w:rFonts w:ascii="Courier New" w:cs="Courier New" w:eastAsia="Courier New" w:hAnsi="Courier New"/>
                <w:color w:val="1E3A5F"/>
                <w:sz w:val="17"/>
                <w:szCs w:val="17"/>
              </w:rPr>
              <w:t xml:space="preserve">      --format json \</w:t>
            </w:r>
          </w:p>
          <w:p>
            <w:pPr>
              <w:spacing w:after="10" w:before="10"/>
            </w:pPr>
            <w:r>
              <w:rPr>
                <w:rFonts w:ascii="Courier New" w:cs="Courier New" w:eastAsia="Courier New" w:hAnsi="Courier New"/>
                <w:color w:val="1E3A5F"/>
                <w:sz w:val="17"/>
                <w:szCs w:val="17"/>
              </w:rPr>
              <w:t xml:space="preserve">      --output trivy-report.json \</w:t>
            </w:r>
          </w:p>
          <w:p>
            <w:pPr>
              <w:spacing w:after="10" w:before="10"/>
            </w:pPr>
            <w:r>
              <w:rPr>
                <w:rFonts w:ascii="Courier New" w:cs="Courier New" w:eastAsia="Courier New" w:hAnsi="Courier New"/>
                <w:color w:val="1E3A5F"/>
                <w:sz w:val="17"/>
                <w:szCs w:val="17"/>
              </w:rPr>
              <w:t xml:space="preserve">      ${{ env.ECR_REGISTRY }}/${{ env.SERVICE_NAME }}:${{ env.IMAGE_TAG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Weekly: dependency-audit.yml — creates Jira tickets for new findings</w:t>
            </w:r>
          </w:p>
          <w:p>
            <w:pPr>
              <w:spacing w:after="10" w:before="10"/>
            </w:pPr>
            <w:r>
              <w:rPr>
                <w:rFonts w:ascii="Courier New" w:cs="Courier New" w:eastAsia="Courier New" w:hAnsi="Courier New"/>
                <w:color w:val="1E3A5F"/>
                <w:sz w:val="17"/>
                <w:szCs w:val="17"/>
              </w:rPr>
              <w:t xml:space="preserve">- name: Weekly full dependency audit</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trivy image --severity CRITICAL,HIGH --format json {all_images} | \</w:t>
            </w:r>
          </w:p>
          <w:p>
            <w:pPr>
              <w:spacing w:after="10" w:before="10"/>
            </w:pPr>
            <w:r>
              <w:rPr>
                <w:rFonts w:ascii="Courier New" w:cs="Courier New" w:eastAsia="Courier New" w:hAnsi="Courier New"/>
                <w:color w:val="1E3A5F"/>
                <w:sz w:val="17"/>
                <w:szCs w:val="17"/>
              </w:rPr>
              <w:t xml:space="preserve">    python scripts/create_jira_security_tickets.py</w:t>
            </w:r>
          </w:p>
          <w:p>
            <w:pPr>
              <w:spacing w:after="10" w:before="10"/>
            </w:pPr>
            <w:r>
              <w:rPr>
                <w:rFonts w:ascii="Courier New" w:cs="Courier New" w:eastAsia="Courier New" w:hAnsi="Courier New"/>
                <w:color w:val="1E3A5F"/>
                <w:sz w:val="17"/>
                <w:szCs w:val="17"/>
              </w:rPr>
              <w:t xml:space="preserve">    # Script: for each new finding not already in Jira, create P0/P1 ticket</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4.2 Dependency Update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37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CVE Severity</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Response required</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Process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Immediate patch or mitigating control</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 hours</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drops current work. Fix deployed before next commit to main. Security Lead notified immediately.</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Patch in next sprint</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sprint (2 weeks)</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Jira ticket P1 created. Assigned to service owner. Reviewed at sprint planning.</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MEDIUM</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Patch in backlog, not blocking</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 weeks</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ticket P2. Prioritised by Tech Lead at tech debt review.</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LOW</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Acknowledge. Patch opportunistically</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Next major version upgrade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Noted in Jira. No fixed SLA. Fixed when upgrading the library for other reasons.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False positive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 and suppress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1 sprint of identification</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Comment in trivy.ignore or .trivyignore with CVE-ID and justification. Security Lead reviews.</w:t>
            </w:r>
          </w:p>
        </w:tc>
      </w:tr>
    </w:tbl>
    <w:p>
      <w:r>
        <w:br w:type="page"/>
      </w:r>
    </w:p>
    <w:p>
      <w:pPr>
        <w:pStyle w:val="Heading1"/>
        <w:spacing w:after="140" w:before="380"/>
      </w:pPr>
      <w:r>
        <w:rPr>
          <w:rFonts w:ascii="Arial" w:cs="Arial" w:eastAsia="Arial" w:hAnsi="Arial"/>
          <w:b/>
          <w:bCs/>
          <w:color w:val="0A1628"/>
          <w:sz w:val="20"/>
          <w:szCs w:val="20"/>
        </w:rPr>
        <w:t xml:space="preserve">5. DAST — Dynamic Application Security Testing (OWASP ZAP)</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OWASP ZAP performs dynamic security scanning against the running staging API. Passive scanning runs weekly and observes traffic. Active scanning (which sends actual attack payloads) runs manually in Sprint 3 and Sprint 4. Active scanning must be explicitly authorised — it is never run against production.</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ZAP Passive Scan (Weekly)</w:t>
      </w:r>
    </w:p>
    <w:p>
      <w:pPr>
        <w:spacing w:after="60" w:before="120"/>
      </w:pPr>
      <w:r>
        <w:rPr>
          <w:rFonts w:ascii="Arial" w:cs="Arial" w:eastAsia="Arial" w:hAnsi="Arial"/>
          <w:b/>
          <w:bCs/>
          <w:color w:val="7C2D12"/>
          <w:sz w:val="18"/>
          <w:szCs w:val="18"/>
        </w:rPr>
        <w:t xml:space="preserve">ZAP passive scan — GitHub Actions weekly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name: DAST Passive Scan</w:t>
            </w:r>
          </w:p>
          <w:p>
            <w:pPr>
              <w:spacing w:after="10" w:before="10"/>
            </w:pPr>
            <w:r>
              <w:rPr>
                <w:rFonts w:ascii="Courier New" w:cs="Courier New" w:eastAsia="Courier New" w:hAnsi="Courier New"/>
                <w:color w:val="1E3A5F"/>
                <w:sz w:val="17"/>
                <w:szCs w:val="17"/>
              </w:rPr>
              <w:t xml:space="preserve">on:</w:t>
            </w:r>
          </w:p>
          <w:p>
            <w:pPr>
              <w:spacing w:after="10" w:before="10"/>
            </w:pPr>
            <w:r>
              <w:rPr>
                <w:rFonts w:ascii="Courier New" w:cs="Courier New" w:eastAsia="Courier New" w:hAnsi="Courier New"/>
                <w:color w:val="1E3A5F"/>
                <w:sz w:val="17"/>
                <w:szCs w:val="17"/>
              </w:rPr>
              <w:t xml:space="preserve">  schedule:</w:t>
            </w:r>
          </w:p>
          <w:p>
            <w:pPr>
              <w:spacing w:after="10" w:before="10"/>
            </w:pPr>
            <w:r>
              <w:rPr>
                <w:rFonts w:ascii="Courier New" w:cs="Courier New" w:eastAsia="Courier New" w:hAnsi="Courier New"/>
                <w:color w:val="1E3A5F"/>
                <w:sz w:val="17"/>
                <w:szCs w:val="17"/>
              </w:rPr>
              <w:t xml:space="preserve">    - cron: '0 20 * * 3'  # Wed 02:00 IST (20:30 UTC Wed)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jobs:</w:t>
            </w:r>
          </w:p>
          <w:p>
            <w:pPr>
              <w:spacing w:after="10" w:before="10"/>
            </w:pPr>
            <w:r>
              <w:rPr>
                <w:rFonts w:ascii="Courier New" w:cs="Courier New" w:eastAsia="Courier New" w:hAnsi="Courier New"/>
                <w:color w:val="1E3A5F"/>
                <w:sz w:val="17"/>
                <w:szCs w:val="17"/>
              </w:rPr>
              <w:t xml:space="preserve">  zap-passive:</w:t>
            </w:r>
          </w:p>
          <w:p>
            <w:pPr>
              <w:spacing w:after="10" w:before="10"/>
            </w:pPr>
            <w:r>
              <w:rPr>
                <w:rFonts w:ascii="Courier New" w:cs="Courier New" w:eastAsia="Courier New" w:hAnsi="Courier New"/>
                <w:color w:val="1E3A5F"/>
                <w:sz w:val="17"/>
                <w:szCs w:val="17"/>
              </w:rPr>
              <w:t xml:space="preserve">    runs-on: ubuntu-latest</w:t>
            </w:r>
          </w:p>
          <w:p>
            <w:pPr>
              <w:spacing w:after="10" w:before="10"/>
            </w:pPr>
            <w:r>
              <w:rPr>
                <w:rFonts w:ascii="Courier New" w:cs="Courier New" w:eastAsia="Courier New" w:hAnsi="Courier New"/>
                <w:color w:val="1E3A5F"/>
                <w:sz w:val="17"/>
                <w:szCs w:val="17"/>
              </w:rPr>
              <w:t xml:space="preserve">    steps:</w:t>
            </w:r>
          </w:p>
          <w:p>
            <w:pPr>
              <w:spacing w:after="10" w:before="10"/>
            </w:pPr>
            <w:r>
              <w:rPr>
                <w:rFonts w:ascii="Courier New" w:cs="Courier New" w:eastAsia="Courier New" w:hAnsi="Courier New"/>
                <w:color w:val="1E3A5F"/>
                <w:sz w:val="17"/>
                <w:szCs w:val="17"/>
              </w:rPr>
              <w:t xml:space="preserve">      - name: ZAP Baseline Scan (Passive)</w:t>
            </w:r>
          </w:p>
          <w:p>
            <w:pPr>
              <w:spacing w:after="10" w:before="10"/>
            </w:pPr>
            <w:r>
              <w:rPr>
                <w:rFonts w:ascii="Courier New" w:cs="Courier New" w:eastAsia="Courier New" w:hAnsi="Courier New"/>
                <w:color w:val="1E3A5F"/>
                <w:sz w:val="17"/>
                <w:szCs w:val="17"/>
              </w:rPr>
              <w:t xml:space="preserve">        uses: zaproxy/action-baseline@v0.12.0</w:t>
            </w:r>
          </w:p>
          <w:p>
            <w:pPr>
              <w:spacing w:after="10" w:before="10"/>
            </w:pPr>
            <w:r>
              <w:rPr>
                <w:rFonts w:ascii="Courier New" w:cs="Courier New" w:eastAsia="Courier New" w:hAnsi="Courier New"/>
                <w:color w:val="1E3A5F"/>
                <w:sz w:val="17"/>
                <w:szCs w:val="17"/>
              </w:rPr>
              <w:t xml:space="preserve">        with:</w:t>
            </w:r>
          </w:p>
          <w:p>
            <w:pPr>
              <w:spacing w:after="10" w:before="10"/>
            </w:pPr>
            <w:r>
              <w:rPr>
                <w:rFonts w:ascii="Courier New" w:cs="Courier New" w:eastAsia="Courier New" w:hAnsi="Courier New"/>
                <w:color w:val="1E3A5F"/>
                <w:sz w:val="17"/>
                <w:szCs w:val="17"/>
              </w:rPr>
              <w:t xml:space="preserve">          target: 'https://api.staging.adaptivelearn.app'</w:t>
            </w:r>
          </w:p>
          <w:p>
            <w:pPr>
              <w:spacing w:after="10" w:before="10"/>
            </w:pPr>
            <w:r>
              <w:rPr>
                <w:rFonts w:ascii="Courier New" w:cs="Courier New" w:eastAsia="Courier New" w:hAnsi="Courier New"/>
                <w:color w:val="1E3A5F"/>
                <w:sz w:val="17"/>
                <w:szCs w:val="17"/>
              </w:rPr>
              <w:t xml:space="preserve">          rules_file_name: '.zap/rules.tsv'</w:t>
            </w:r>
          </w:p>
          <w:p>
            <w:pPr>
              <w:spacing w:after="10" w:before="10"/>
            </w:pPr>
            <w:r>
              <w:rPr>
                <w:rFonts w:ascii="Courier New" w:cs="Courier New" w:eastAsia="Courier New" w:hAnsi="Courier New"/>
                <w:color w:val="1E3A5F"/>
                <w:sz w:val="17"/>
                <w:szCs w:val="17"/>
              </w:rPr>
              <w:t xml:space="preserve">          cmd_options: '-I'  # Do not fail on warnings (passive only)</w:t>
            </w:r>
          </w:p>
          <w:p>
            <w:pPr>
              <w:spacing w:after="10" w:before="10"/>
            </w:pPr>
            <w:r>
              <w:rPr>
                <w:rFonts w:ascii="Courier New" w:cs="Courier New" w:eastAsia="Courier New" w:hAnsi="Courier New"/>
                <w:color w:val="1E3A5F"/>
                <w:sz w:val="17"/>
                <w:szCs w:val="17"/>
              </w:rPr>
              <w:t xml:space="preserve">          artifact_name: 'zap-passive-report'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name: Upload ZAP Report</w:t>
            </w:r>
          </w:p>
          <w:p>
            <w:pPr>
              <w:spacing w:after="10" w:before="10"/>
            </w:pPr>
            <w:r>
              <w:rPr>
                <w:rFonts w:ascii="Courier New" w:cs="Courier New" w:eastAsia="Courier New" w:hAnsi="Courier New"/>
                <w:color w:val="1E3A5F"/>
                <w:sz w:val="17"/>
                <w:szCs w:val="17"/>
              </w:rPr>
              <w:t xml:space="preserve">        uses: actions/upload-artifact@v4</w:t>
            </w:r>
          </w:p>
          <w:p>
            <w:pPr>
              <w:spacing w:after="10" w:before="10"/>
            </w:pPr>
            <w:r>
              <w:rPr>
                <w:rFonts w:ascii="Courier New" w:cs="Courier New" w:eastAsia="Courier New" w:hAnsi="Courier New"/>
                <w:color w:val="1E3A5F"/>
                <w:sz w:val="17"/>
                <w:szCs w:val="17"/>
              </w:rPr>
              <w:t xml:space="preserve">        with:</w:t>
            </w:r>
          </w:p>
          <w:p>
            <w:pPr>
              <w:spacing w:after="10" w:before="10"/>
            </w:pPr>
            <w:r>
              <w:rPr>
                <w:rFonts w:ascii="Courier New" w:cs="Courier New" w:eastAsia="Courier New" w:hAnsi="Courier New"/>
                <w:color w:val="1E3A5F"/>
                <w:sz w:val="17"/>
                <w:szCs w:val="17"/>
              </w:rPr>
              <w:t xml:space="preserve">          name: zap-passive-${{ github.run_id }}</w:t>
            </w:r>
          </w:p>
          <w:p>
            <w:pPr>
              <w:spacing w:after="10" w:before="10"/>
            </w:pPr>
            <w:r>
              <w:rPr>
                <w:rFonts w:ascii="Courier New" w:cs="Courier New" w:eastAsia="Courier New" w:hAnsi="Courier New"/>
                <w:color w:val="1E3A5F"/>
                <w:sz w:val="17"/>
                <w:szCs w:val="17"/>
              </w:rPr>
              <w:t xml:space="preserve">          path: report_html.html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name: Alert Slack on CRITICAL findings</w:t>
            </w:r>
          </w:p>
          <w:p>
            <w:pPr>
              <w:spacing w:after="10" w:before="10"/>
            </w:pPr>
            <w:r>
              <w:rPr>
                <w:rFonts w:ascii="Courier New" w:cs="Courier New" w:eastAsia="Courier New" w:hAnsi="Courier New"/>
                <w:color w:val="1E3A5F"/>
                <w:sz w:val="17"/>
                <w:szCs w:val="17"/>
              </w:rPr>
              <w:t xml:space="preserve">        if: failure()</w:t>
            </w:r>
          </w:p>
          <w:p>
            <w:pPr>
              <w:spacing w:after="10" w:before="10"/>
            </w:pPr>
            <w:r>
              <w:rPr>
                <w:rFonts w:ascii="Courier New" w:cs="Courier New" w:eastAsia="Courier New" w:hAnsi="Courier New"/>
                <w:color w:val="1E3A5F"/>
                <w:sz w:val="17"/>
                <w:szCs w:val="17"/>
              </w:rPr>
              <w:t xml:space="preserve">        run: |</w:t>
            </w:r>
          </w:p>
          <w:p>
            <w:pPr>
              <w:spacing w:after="10" w:before="10"/>
            </w:pPr>
            <w:r>
              <w:rPr>
                <w:rFonts w:ascii="Courier New" w:cs="Courier New" w:eastAsia="Courier New" w:hAnsi="Courier New"/>
                <w:color w:val="1E3A5F"/>
                <w:sz w:val="17"/>
                <w:szCs w:val="17"/>
              </w:rPr>
              <w:t xml:space="preserve">          curl -X POST $SLACK_WEBHOOK \</w:t>
            </w:r>
          </w:p>
          <w:p>
            <w:pPr>
              <w:spacing w:after="10" w:before="10"/>
            </w:pPr>
            <w:r>
              <w:rPr>
                <w:rFonts w:ascii="Courier New" w:cs="Courier New" w:eastAsia="Courier New" w:hAnsi="Courier New"/>
                <w:color w:val="1E3A5F"/>
                <w:sz w:val="17"/>
                <w:szCs w:val="17"/>
              </w:rPr>
              <w:t xml:space="preserve">          -d '{"text":"⚠️ ZAP passive scan found critical issues in staging. Check GitHub Actions report."}'</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5.2 ZAP Active Scan — Manual (Sprint 3 + Sprint 4)</w:t>
      </w:r>
    </w:p>
    <w:p>
      <w:pPr>
        <w:spacing w:after="80" w:before="60"/>
      </w:pPr>
      <w:r>
        <w:rPr>
          <w:rFonts w:ascii="Arial" w:cs="Arial" w:eastAsia="Arial" w:hAnsi="Arial"/>
          <w:color w:val="0F172A"/>
          <w:sz w:val="20"/>
          <w:szCs w:val="20"/>
        </w:rPr>
        <w:t xml:space="preserve">The active scan sends real attack payloads to the staging API. It must be run by the QA Lead or Security Lead with explicit authorisation. The staging environment must be in a known-good state before running. Do NOT run against production.</w:t>
      </w:r>
    </w:p>
    <w:p>
      <w:pPr>
        <w:spacing w:after="60" w:before="120"/>
      </w:pPr>
      <w:r>
        <w:rPr>
          <w:rFonts w:ascii="Arial" w:cs="Arial" w:eastAsia="Arial" w:hAnsi="Arial"/>
          <w:b/>
          <w:bCs/>
          <w:color w:val="7C2D12"/>
          <w:sz w:val="18"/>
          <w:szCs w:val="18"/>
        </w:rPr>
        <w:t xml:space="preserve">ZAP active scan — manual trigger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Prerequisites:</w:t>
            </w:r>
          </w:p>
          <w:p>
            <w:pPr>
              <w:spacing w:after="10" w:before="10"/>
            </w:pPr>
            <w:r>
              <w:rPr>
                <w:rFonts w:ascii="Courier New" w:cs="Courier New" w:eastAsia="Courier New" w:hAnsi="Courier New"/>
                <w:color w:val="1E3A5F"/>
                <w:sz w:val="17"/>
                <w:szCs w:val="17"/>
              </w:rPr>
              <w:t xml:space="preserve"># 1. Staging environment running and healthy (smoke test passed)</w:t>
            </w:r>
          </w:p>
          <w:p>
            <w:pPr>
              <w:spacing w:after="10" w:before="10"/>
            </w:pPr>
            <w:r>
              <w:rPr>
                <w:rFonts w:ascii="Courier New" w:cs="Courier New" w:eastAsia="Courier New" w:hAnsi="Courier New"/>
                <w:color w:val="1E3A5F"/>
                <w:sz w:val="17"/>
                <w:szCs w:val="17"/>
              </w:rPr>
              <w:t xml:space="preserve"># 2. Authorisation from Security Lead (recorded in Jira ticket)</w:t>
            </w:r>
          </w:p>
          <w:p>
            <w:pPr>
              <w:spacing w:after="10" w:before="10"/>
            </w:pPr>
            <w:r>
              <w:rPr>
                <w:rFonts w:ascii="Courier New" w:cs="Courier New" w:eastAsia="Courier New" w:hAnsi="Courier New"/>
                <w:color w:val="1E3A5F"/>
                <w:sz w:val="17"/>
                <w:szCs w:val="17"/>
              </w:rPr>
              <w:t xml:space="preserve"># 3. Staging WAF: temporarily disable rate limiting for ZAP runner IP only</w:t>
            </w:r>
          </w:p>
          <w:p>
            <w:pPr>
              <w:spacing w:after="10" w:before="10"/>
            </w:pPr>
            <w:r>
              <w:rPr>
                <w:rFonts w:ascii="Courier New" w:cs="Courier New" w:eastAsia="Courier New" w:hAnsi="Courier New"/>
                <w:color w:val="1E3A5F"/>
                <w:sz w:val="17"/>
                <w:szCs w:val="17"/>
              </w:rPr>
              <w:t xml:space="preserve"># 4. Notify DevOps: ZAP active scan will run for approximately 2 hours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Generate OpenAPI-guided active scan (most accurate for REST APIs)</w:t>
            </w:r>
          </w:p>
          <w:p>
            <w:pPr>
              <w:spacing w:after="10" w:before="10"/>
            </w:pPr>
            <w:r>
              <w:rPr>
                <w:rFonts w:ascii="Courier New" w:cs="Courier New" w:eastAsia="Courier New" w:hAnsi="Courier New"/>
                <w:color w:val="1E3A5F"/>
                <w:sz w:val="17"/>
                <w:szCs w:val="17"/>
              </w:rPr>
              <w:t xml:space="preserve">docker run --rm -v $(pwd):/zap/wrk/:rw \</w:t>
            </w:r>
          </w:p>
          <w:p>
            <w:pPr>
              <w:spacing w:after="10" w:before="10"/>
            </w:pPr>
            <w:r>
              <w:rPr>
                <w:rFonts w:ascii="Courier New" w:cs="Courier New" w:eastAsia="Courier New" w:hAnsi="Courier New"/>
                <w:color w:val="1E3A5F"/>
                <w:sz w:val="17"/>
                <w:szCs w:val="17"/>
              </w:rPr>
              <w:t xml:space="preserve">  -t ghcr.io/zaproxy/zaproxy:stable \</w:t>
            </w:r>
          </w:p>
          <w:p>
            <w:pPr>
              <w:spacing w:after="10" w:before="10"/>
            </w:pPr>
            <w:r>
              <w:rPr>
                <w:rFonts w:ascii="Courier New" w:cs="Courier New" w:eastAsia="Courier New" w:hAnsi="Courier New"/>
                <w:color w:val="1E3A5F"/>
                <w:sz w:val="17"/>
                <w:szCs w:val="17"/>
              </w:rPr>
              <w:t xml:space="preserve">  zap-api-scan.py \</w:t>
            </w:r>
          </w:p>
          <w:p>
            <w:pPr>
              <w:spacing w:after="10" w:before="10"/>
            </w:pPr>
            <w:r>
              <w:rPr>
                <w:rFonts w:ascii="Courier New" w:cs="Courier New" w:eastAsia="Courier New" w:hAnsi="Courier New"/>
                <w:color w:val="1E3A5F"/>
                <w:sz w:val="17"/>
                <w:szCs w:val="17"/>
              </w:rPr>
              <w:t xml:space="preserve">  -t https://api.staging.adaptivelearn.app/api/v1/openapi.yaml \</w:t>
            </w:r>
          </w:p>
          <w:p>
            <w:pPr>
              <w:spacing w:after="10" w:before="10"/>
            </w:pPr>
            <w:r>
              <w:rPr>
                <w:rFonts w:ascii="Courier New" w:cs="Courier New" w:eastAsia="Courier New" w:hAnsi="Courier New"/>
                <w:color w:val="1E3A5F"/>
                <w:sz w:val="17"/>
                <w:szCs w:val="17"/>
              </w:rPr>
              <w:t xml:space="preserve">  -f openapi \</w:t>
            </w:r>
          </w:p>
          <w:p>
            <w:pPr>
              <w:spacing w:after="10" w:before="10"/>
            </w:pPr>
            <w:r>
              <w:rPr>
                <w:rFonts w:ascii="Courier New" w:cs="Courier New" w:eastAsia="Courier New" w:hAnsi="Courier New"/>
                <w:color w:val="1E3A5F"/>
                <w:sz w:val="17"/>
                <w:szCs w:val="17"/>
              </w:rPr>
              <w:t xml:space="preserve">  -r zap-active-report.html \</w:t>
            </w:r>
          </w:p>
          <w:p>
            <w:pPr>
              <w:spacing w:after="10" w:before="10"/>
            </w:pPr>
            <w:r>
              <w:rPr>
                <w:rFonts w:ascii="Courier New" w:cs="Courier New" w:eastAsia="Courier New" w:hAnsi="Courier New"/>
                <w:color w:val="1E3A5F"/>
                <w:sz w:val="17"/>
                <w:szCs w:val="17"/>
              </w:rPr>
              <w:t xml:space="preserve">  -z '-config api.addrs.addr.name=.* -config api.addrs.addr.regex=true' \</w:t>
            </w:r>
          </w:p>
          <w:p>
            <w:pPr>
              <w:spacing w:after="10" w:before="10"/>
            </w:pPr>
            <w:r>
              <w:rPr>
                <w:rFonts w:ascii="Courier New" w:cs="Courier New" w:eastAsia="Courier New" w:hAnsi="Courier New"/>
                <w:color w:val="1E3A5F"/>
                <w:sz w:val="17"/>
                <w:szCs w:val="17"/>
              </w:rPr>
              <w:t xml:space="preserve">  -c /zap/wrk/.zap/rules.tsv \</w:t>
            </w:r>
          </w:p>
          <w:p>
            <w:pPr>
              <w:spacing w:after="10" w:before="10"/>
            </w:pPr>
            <w:r>
              <w:rPr>
                <w:rFonts w:ascii="Courier New" w:cs="Courier New" w:eastAsia="Courier New" w:hAnsi="Courier New"/>
                <w:color w:val="1E3A5F"/>
                <w:sz w:val="17"/>
                <w:szCs w:val="17"/>
              </w:rPr>
              <w:t xml:space="preserve">  -x zap-active-report.xml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ZAP authentication: configure via .zap/auth.json</w:t>
            </w:r>
          </w:p>
          <w:p>
            <w:pPr>
              <w:spacing w:after="10" w:before="10"/>
            </w:pPr>
            <w:r>
              <w:rPr>
                <w:rFonts w:ascii="Courier New" w:cs="Courier New" w:eastAsia="Courier New" w:hAnsi="Courier New"/>
                <w:color w:val="1E3A5F"/>
                <w:sz w:val="17"/>
                <w:szCs w:val="17"/>
              </w:rPr>
              <w:t xml:space="preserve"># Use a dedicated ZAP test account (not shared with other tests)</w:t>
            </w:r>
          </w:p>
          <w:p>
            <w:pPr>
              <w:spacing w:after="10" w:before="10"/>
            </w:pPr>
            <w:r>
              <w:rPr>
                <w:rFonts w:ascii="Courier New" w:cs="Courier New" w:eastAsia="Courier New" w:hAnsi="Courier New"/>
                <w:color w:val="1E3A5F"/>
                <w:sz w:val="17"/>
                <w:szCs w:val="17"/>
              </w:rPr>
              <w:t xml:space="preserve"># Account: zap-scanner@adaptivelearn-test.com (seeded in staging)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After scan: re-enable WAF rate limiting for ZAP IP</w:t>
            </w:r>
          </w:p>
          <w:p>
            <w:pPr>
              <w:spacing w:after="10" w:before="10"/>
            </w:pPr>
            <w:r>
              <w:rPr>
                <w:rFonts w:ascii="Courier New" w:cs="Courier New" w:eastAsia="Courier New" w:hAnsi="Courier New"/>
                <w:color w:val="1E3A5F"/>
                <w:sz w:val="17"/>
                <w:szCs w:val="17"/>
              </w:rPr>
              <w:t xml:space="preserve"># Upload report to Jira security epic</w:t>
            </w:r>
          </w:p>
          <w:p>
            <w:pPr>
              <w:spacing w:after="10" w:before="10"/>
            </w:pPr>
            <w:r>
              <w:rPr>
                <w:rFonts w:ascii="Courier New" w:cs="Courier New" w:eastAsia="Courier New" w:hAnsi="Courier New"/>
                <w:color w:val="1E3A5F"/>
                <w:sz w:val="17"/>
                <w:szCs w:val="17"/>
              </w:rPr>
              <w:t xml:space="preserve"># Review all MEDIUM+ findings within 24 hours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5.3 ZAP Scan Scope &amp;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Scope</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Include/Exclude</w:t>
            </w:r>
          </w:p>
        </w:tc>
        <w:tc>
          <w:tcPr>
            <w:tcW w:type="dxa" w:w="5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Reason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/api/v1/* endpoints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Include</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Core API surface — all business logic here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/payments/webhooks/stripe</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Exclude</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Requires Stripe HMAC signature — ZAP cannot generate valid signatures. Tested manually.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/auth/otp/send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Partial</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Include but with rate limit disabled for ZAP IP only during scan window</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/health endpoints</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Include</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Verify no information disclosure in health responses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portal (React SPA)</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Include</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HTML injection, open redirect, CSP bypass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Static assets (/_next/static/)</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Exclude</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dynamic content — scanning wastes time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External services (Stripe API)</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Exclude</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Third-party service — not in scope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Production environment</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Exclude — NEVER</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 scanning production will affect real users and data</w:t>
            </w:r>
          </w:p>
        </w:tc>
      </w:tr>
    </w:tbl>
    <w:p>
      <w:r>
        <w:br w:type="page"/>
      </w:r>
    </w:p>
    <w:p>
      <w:pPr>
        <w:pStyle w:val="Heading1"/>
        <w:spacing w:after="140" w:before="380"/>
      </w:pPr>
      <w:r>
        <w:rPr>
          <w:rFonts w:ascii="Arial" w:cs="Arial" w:eastAsia="Arial" w:hAnsi="Arial"/>
          <w:b/>
          <w:bCs/>
          <w:color w:val="0A1628"/>
          <w:sz w:val="20"/>
          <w:szCs w:val="20"/>
        </w:rPr>
        <w:t xml:space="preserve">6. Infrastructure Security Scanning (Prowler, Checkov, testssl.sh)</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Checkov — IaC Security Scanning</w:t>
      </w:r>
    </w:p>
    <w:p>
      <w:pPr>
        <w:spacing w:after="80" w:before="60"/>
      </w:pPr>
      <w:r>
        <w:rPr>
          <w:rFonts w:ascii="Arial" w:cs="Arial" w:eastAsia="Arial" w:hAnsi="Arial"/>
          <w:color w:val="0F172A"/>
          <w:sz w:val="20"/>
          <w:szCs w:val="20"/>
        </w:rPr>
        <w:t xml:space="preserve">Checkov scans Terraform files for security misconfigurations before they are applied. It runs in pr-check.yml on any PR that modifies the infra/ directory. HIGH+ findings block the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1D3461" w:sz="14"/>
              <w:left w:val="single" w:color="1D3461" w:sz="14"/>
              <w:bottom w:val="single" w:color="1D3461" w:sz="14"/>
              <w:right w:val="single" w:color="1D3461" w:sz="14"/>
            </w:tcBorders>
            <w:shd w:fill="1D3461" w:val="clear"/>
            <w:tcMar>
              <w:top w:type="dxa" w:w="68"/>
              <w:left w:type="dxa" w:w="108"/>
              <w:bottom w:type="dxa" w:w="68"/>
              <w:right w:type="dxa" w:w="108"/>
            </w:tcMar>
            <w:vAlign w:val="center"/>
          </w:tcPr>
          <w:p>
            <w:r>
              <w:rPr>
                <w:rFonts w:ascii="Arial" w:cs="Arial" w:eastAsia="Arial" w:hAnsi="Arial"/>
                <w:b/>
                <w:bCs/>
                <w:color w:val="FFFFFF"/>
                <w:sz w:val="16"/>
                <w:szCs w:val="16"/>
              </w:rPr>
              <w:t xml:space="preserve">Checkov check</w:t>
            </w:r>
          </w:p>
        </w:tc>
        <w:tc>
          <w:tcPr>
            <w:tcW w:type="dxa" w:w="4200"/>
            <w:tcBorders>
              <w:top w:val="single" w:color="1D3461" w:sz="14"/>
              <w:left w:val="single" w:color="1D3461" w:sz="14"/>
              <w:bottom w:val="single" w:color="1D3461" w:sz="14"/>
              <w:right w:val="single" w:color="1D3461" w:sz="14"/>
            </w:tcBorders>
            <w:shd w:fill="1D3461"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it catches</w:t>
            </w:r>
          </w:p>
        </w:tc>
        <w:tc>
          <w:tcPr>
            <w:tcW w:type="dxa" w:w="1560"/>
            <w:tcBorders>
              <w:top w:val="single" w:color="1D3461" w:sz="14"/>
              <w:left w:val="single" w:color="1D3461" w:sz="14"/>
              <w:bottom w:val="single" w:color="1D3461" w:sz="14"/>
              <w:right w:val="single" w:color="1D3461" w:sz="14"/>
            </w:tcBorders>
            <w:shd w:fill="1D3461"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CKV_AWS_19 — S3 encryption</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 buckets without server-side encryption</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CKV_AWS_20 — S3 public access</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 buckets with public read access</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CKV_AWS_57 — S3 versioning</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 buckets without versioning (audit archive must have versioning)</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CKV_AWS_18 — S3 access logging</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 buckets without access logging</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CKV_AWS_2 — ALB HTTPS</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ALB listeners not enforcing HTTPS redirect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CKV_AWS_91 — EKS secrets encryption</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EKS cluster etcd not encrypted with KMS CMK</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CKV_AWS_40 — IAM inline policies</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IAM users/roles with inline policies instead of managed</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CKV_AWS_1 — IAM password policy</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account without strong IAM password policy</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CKV_AWS_7 — KMS key rotation</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KMS keys without automatic annual rotation enabled</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CKV_AWS_79 — IMDSv2 enforcement</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EKS nodes allowing IMDSv1 (vulnerable to SSRF metadata exploitation)</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CKV_AWS_111 — SG unrestricted</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groups with 0.0.0.0/0 ingress on non-443 ports</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CKV_K8S_30 — Privileged containers</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Kubernetes pods with privileged: true</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CKV_K8S_37 — Read-only root fs</w:t>
            </w:r>
          </w:p>
        </w:tc>
        <w:tc>
          <w:tcPr>
            <w:tcW w:type="dxa" w:w="4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Containers without readOnlyRootFilesystem: true</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CKV_K8S_6 — Run as non-root</w:t>
            </w:r>
          </w:p>
        </w:tc>
        <w:tc>
          <w:tcPr>
            <w:tcW w:type="dxa" w:w="4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Containers running as root user</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Prowler — AWS Runtime Security (Weekly)</w:t>
      </w:r>
    </w:p>
    <w:p>
      <w:pPr>
        <w:spacing w:after="80" w:before="60"/>
      </w:pPr>
      <w:r>
        <w:rPr>
          <w:rFonts w:ascii="Arial" w:cs="Arial" w:eastAsia="Arial" w:hAnsi="Arial"/>
          <w:color w:val="0F172A"/>
          <w:sz w:val="20"/>
          <w:szCs w:val="20"/>
        </w:rPr>
        <w:t xml:space="preserve">Prowler audits the live AWS environment for runtime security misconfigurations — things that drift from the Terraform-defined state or that Terraform does not manage.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160"/>
      </w:tblGrid>
      <w:tr>
        <w:tc>
          <w:tcPr>
            <w:tcW w:type="dxa" w:w="2800"/>
            <w:tcBorders>
              <w:top w:val="single" w:color="1D3461" w:sz="14"/>
              <w:left w:val="single" w:color="1D3461" w:sz="14"/>
              <w:bottom w:val="single" w:color="1D3461" w:sz="14"/>
              <w:right w:val="single" w:color="1D3461" w:sz="14"/>
            </w:tcBorders>
            <w:shd w:fill="1D3461" w:val="clear"/>
            <w:tcMar>
              <w:top w:type="dxa" w:w="68"/>
              <w:left w:type="dxa" w:w="108"/>
              <w:bottom w:type="dxa" w:w="68"/>
              <w:right w:type="dxa" w:w="108"/>
            </w:tcMar>
            <w:vAlign w:val="center"/>
          </w:tcPr>
          <w:p>
            <w:r>
              <w:rPr>
                <w:rFonts w:ascii="Arial" w:cs="Arial" w:eastAsia="Arial" w:hAnsi="Arial"/>
                <w:b/>
                <w:bCs/>
                <w:color w:val="FFFFFF"/>
                <w:sz w:val="16"/>
                <w:szCs w:val="16"/>
              </w:rPr>
              <w:t xml:space="preserve">Prowler check category</w:t>
            </w:r>
          </w:p>
        </w:tc>
        <w:tc>
          <w:tcPr>
            <w:tcW w:type="dxa" w:w="4600"/>
            <w:tcBorders>
              <w:top w:val="single" w:color="1D3461" w:sz="14"/>
              <w:left w:val="single" w:color="1D3461" w:sz="14"/>
              <w:bottom w:val="single" w:color="1D3461" w:sz="14"/>
              <w:right w:val="single" w:color="1D3461" w:sz="14"/>
            </w:tcBorders>
            <w:shd w:fill="1D3461" w:val="clear"/>
            <w:tcMar>
              <w:top w:type="dxa" w:w="68"/>
              <w:left w:type="dxa" w:w="108"/>
              <w:bottom w:type="dxa" w:w="68"/>
              <w:right w:type="dxa" w:w="108"/>
            </w:tcMar>
            <w:vAlign w:val="center"/>
          </w:tcPr>
          <w:p>
            <w:r>
              <w:rPr>
                <w:rFonts w:ascii="Arial" w:cs="Arial" w:eastAsia="Arial" w:hAnsi="Arial"/>
                <w:b/>
                <w:bCs/>
                <w:color w:val="FFFFFF"/>
                <w:sz w:val="16"/>
                <w:szCs w:val="16"/>
              </w:rPr>
              <w:t xml:space="preserve">Critical checks</w:t>
            </w:r>
          </w:p>
        </w:tc>
        <w:tc>
          <w:tcPr>
            <w:tcW w:type="dxa" w:w="2160"/>
            <w:tcBorders>
              <w:top w:val="single" w:color="1D3461" w:sz="14"/>
              <w:left w:val="single" w:color="1D3461" w:sz="14"/>
              <w:bottom w:val="single" w:color="1D3461" w:sz="14"/>
              <w:right w:val="single" w:color="1D3461" w:sz="14"/>
            </w:tcBorders>
            <w:shd w:fill="1D3461"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 threshold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IAM</w:t>
            </w:r>
          </w:p>
        </w:tc>
        <w:tc>
          <w:tcPr>
            <w:tcW w:type="dxa" w:w="4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Root account MFA not enabled. Root account API keys active. Users with console access + no MFA. Overly permissive policies (*:*).</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CloudTrail</w:t>
            </w:r>
          </w:p>
        </w:tc>
        <w:tc>
          <w:tcPr>
            <w:tcW w:type="dxa" w:w="4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CloudTrail disabled in any region. Log file validation disabled. S3 bucket publicly accessible.</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GuardDuty</w:t>
            </w:r>
          </w:p>
        </w:tc>
        <w:tc>
          <w:tcPr>
            <w:tcW w:type="dxa" w:w="4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GuardDuty disabled in production account. No designated admin account. Findings not exported to Security Hub.</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4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S3 bucket with public access block disabled. Buckets without encryption. Buckets without versioning (for audit archive).</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RDS/Aurora</w:t>
            </w:r>
          </w:p>
        </w:tc>
        <w:tc>
          <w:tcPr>
            <w:tcW w:type="dxa" w:w="4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cluster not encrypted. Backup retention &lt; 7 days. No deletion protection. Publicly accessible cluster.</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VPC</w:t>
            </w:r>
          </w:p>
        </w:tc>
        <w:tc>
          <w:tcPr>
            <w:tcW w:type="dxa" w:w="4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VPC Flow Logs not enabled. Default security group with unrestricted rules. Network ACL with allow-all.</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KMS</w:t>
            </w:r>
          </w:p>
        </w:tc>
        <w:tc>
          <w:tcPr>
            <w:tcW w:type="dxa" w:w="4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Customer CMK without key rotation. CMK grants overly broad (all AWS accounts).</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Secrets Manager</w:t>
            </w:r>
          </w:p>
        </w:tc>
        <w:tc>
          <w:tcPr>
            <w:tcW w:type="dxa" w:w="4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Secrets without automatic rotation configured. Secrets accessible by too many IAM principals.</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6.3 TLS Configuration Audit (testssl.sh — Weekly)</w:t>
      </w:r>
    </w:p>
    <w:p>
      <w:pPr>
        <w:spacing w:after="60" w:before="120"/>
      </w:pPr>
      <w:r>
        <w:rPr>
          <w:rFonts w:ascii="Arial" w:cs="Arial" w:eastAsia="Arial" w:hAnsi="Arial"/>
          <w:b/>
          <w:bCs/>
          <w:color w:val="1D3461"/>
          <w:sz w:val="18"/>
          <w:szCs w:val="18"/>
        </w:rPr>
        <w:t xml:space="preserve">testssl.sh — TLS audit against all public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#!/bin/bash</w:t>
            </w:r>
          </w:p>
          <w:p>
            <w:pPr>
              <w:spacing w:after="10" w:before="10"/>
            </w:pPr>
            <w:r>
              <w:rPr>
                <w:rFonts w:ascii="Courier New" w:cs="Courier New" w:eastAsia="Courier New" w:hAnsi="Courier New"/>
                <w:color w:val="1E3A5F"/>
                <w:sz w:val="17"/>
                <w:szCs w:val="17"/>
              </w:rPr>
              <w:t xml:space="preserve"># Run weekly: Fri 02:00 IST (20:30 UTC Thu)</w:t>
            </w:r>
          </w:p>
          <w:p>
            <w:pPr>
              <w:spacing w:after="10" w:before="10"/>
            </w:pPr>
            <w:r>
              <w:rPr>
                <w:rFonts w:ascii="Courier New" w:cs="Courier New" w:eastAsia="Courier New" w:hAnsi="Courier New"/>
                <w:color w:val="1E3A5F"/>
                <w:sz w:val="17"/>
                <w:szCs w:val="17"/>
              </w:rPr>
              <w:t xml:space="preserve"># Tests both the API endpoint and web app endpoint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ENDPOINTS=("api.staging.adaptivelearn.app" "app.staging.adaptivelearn.app")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for HOST in "${ENDPOINTS[@]}"; do</w:t>
            </w:r>
          </w:p>
          <w:p>
            <w:pPr>
              <w:spacing w:after="10" w:before="10"/>
            </w:pPr>
            <w:r>
              <w:rPr>
                <w:rFonts w:ascii="Courier New" w:cs="Courier New" w:eastAsia="Courier New" w:hAnsi="Courier New"/>
                <w:color w:val="1E3A5F"/>
                <w:sz w:val="17"/>
                <w:szCs w:val="17"/>
              </w:rPr>
              <w:t xml:space="preserve">  echo "=== Testing TLS for $HOST ==="</w:t>
            </w:r>
          </w:p>
          <w:p>
            <w:pPr>
              <w:spacing w:after="10" w:before="10"/>
            </w:pPr>
            <w:r>
              <w:rPr>
                <w:rFonts w:ascii="Courier New" w:cs="Courier New" w:eastAsia="Courier New" w:hAnsi="Courier New"/>
                <w:color w:val="1E3A5F"/>
                <w:sz w:val="17"/>
                <w:szCs w:val="17"/>
              </w:rPr>
              <w:t xml:space="preserve">  docker run --rm drwetter/testssl.sh:stable \</w:t>
            </w:r>
          </w:p>
          <w:p>
            <w:pPr>
              <w:spacing w:after="10" w:before="10"/>
            </w:pPr>
            <w:r>
              <w:rPr>
                <w:rFonts w:ascii="Courier New" w:cs="Courier New" w:eastAsia="Courier New" w:hAnsi="Courier New"/>
                <w:color w:val="1E3A5F"/>
                <w:sz w:val="17"/>
                <w:szCs w:val="17"/>
              </w:rPr>
              <w:t xml:space="preserve">    --severity LOW \</w:t>
            </w:r>
          </w:p>
          <w:p>
            <w:pPr>
              <w:spacing w:after="10" w:before="10"/>
            </w:pPr>
            <w:r>
              <w:rPr>
                <w:rFonts w:ascii="Courier New" w:cs="Courier New" w:eastAsia="Courier New" w:hAnsi="Courier New"/>
                <w:color w:val="1E3A5F"/>
                <w:sz w:val="17"/>
                <w:szCs w:val="17"/>
              </w:rPr>
              <w:t xml:space="preserve">    --json \</w:t>
            </w:r>
          </w:p>
          <w:p>
            <w:pPr>
              <w:spacing w:after="10" w:before="10"/>
            </w:pPr>
            <w:r>
              <w:rPr>
                <w:rFonts w:ascii="Courier New" w:cs="Courier New" w:eastAsia="Courier New" w:hAnsi="Courier New"/>
                <w:color w:val="1E3A5F"/>
                <w:sz w:val="17"/>
                <w:szCs w:val="17"/>
              </w:rPr>
              <w:t xml:space="preserve">    --logfile /output/${HOST}-testssl.json \</w:t>
            </w:r>
          </w:p>
          <w:p>
            <w:pPr>
              <w:spacing w:after="10" w:before="10"/>
            </w:pPr>
            <w:r>
              <w:rPr>
                <w:rFonts w:ascii="Courier New" w:cs="Courier New" w:eastAsia="Courier New" w:hAnsi="Courier New"/>
                <w:color w:val="1E3A5F"/>
                <w:sz w:val="17"/>
                <w:szCs w:val="17"/>
              </w:rPr>
              <w:t xml:space="preserve">    --quiet \</w:t>
            </w:r>
          </w:p>
          <w:p>
            <w:pPr>
              <w:spacing w:after="10" w:before="10"/>
            </w:pPr>
            <w:r>
              <w:rPr>
                <w:rFonts w:ascii="Courier New" w:cs="Courier New" w:eastAsia="Courier New" w:hAnsi="Courier New"/>
                <w:color w:val="1E3A5F"/>
                <w:sz w:val="17"/>
                <w:szCs w:val="17"/>
              </w:rPr>
              <w:t xml:space="preserve">    "$HOST"</w:t>
            </w:r>
          </w:p>
          <w:p>
            <w:pPr>
              <w:spacing w:after="10" w:before="10"/>
            </w:pPr>
            <w:r>
              <w:rPr>
                <w:rFonts w:ascii="Courier New" w:cs="Courier New" w:eastAsia="Courier New" w:hAnsi="Courier New"/>
                <w:color w:val="1E3A5F"/>
                <w:sz w:val="17"/>
                <w:szCs w:val="17"/>
              </w:rPr>
              <w:t xml:space="preserve">done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Parse results — alert on any finding rated CRITICAL or HIGH</w:t>
            </w:r>
          </w:p>
          <w:p>
            <w:pPr>
              <w:spacing w:after="10" w:before="10"/>
            </w:pPr>
            <w:r>
              <w:rPr>
                <w:rFonts w:ascii="Courier New" w:cs="Courier New" w:eastAsia="Courier New" w:hAnsi="Courier New"/>
                <w:color w:val="1E3A5F"/>
                <w:sz w:val="17"/>
                <w:szCs w:val="17"/>
              </w:rPr>
              <w:t xml:space="preserve">python scripts/parse_testssl_results.py /output/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Expected results for launch gate:</w:t>
            </w:r>
          </w:p>
          <w:p>
            <w:pPr>
              <w:spacing w:after="10" w:before="10"/>
            </w:pPr>
            <w:r>
              <w:rPr>
                <w:rFonts w:ascii="Courier New" w:cs="Courier New" w:eastAsia="Courier New" w:hAnsi="Courier New"/>
                <w:color w:val="1E3A5F"/>
                <w:sz w:val="17"/>
                <w:szCs w:val="17"/>
              </w:rPr>
              <w:t xml:space="preserve"># Protocol: TLS 1.3 supported. TLS 1.0 and 1.1 DISABLED.</w:t>
            </w:r>
          </w:p>
          <w:p>
            <w:pPr>
              <w:spacing w:after="10" w:before="10"/>
            </w:pPr>
            <w:r>
              <w:rPr>
                <w:rFonts w:ascii="Courier New" w:cs="Courier New" w:eastAsia="Courier New" w:hAnsi="Courier New"/>
                <w:color w:val="1E3A5F"/>
                <w:sz w:val="17"/>
                <w:szCs w:val="17"/>
              </w:rPr>
              <w:t xml:space="preserve"># Cipher suites: ECDHE+AESGCM and CHACHA20_POLY1305 only. No RC4, DES, 3DES.</w:t>
            </w:r>
          </w:p>
          <w:p>
            <w:pPr>
              <w:spacing w:after="10" w:before="10"/>
            </w:pPr>
            <w:r>
              <w:rPr>
                <w:rFonts w:ascii="Courier New" w:cs="Courier New" w:eastAsia="Courier New" w:hAnsi="Courier New"/>
                <w:color w:val="1E3A5F"/>
                <w:sz w:val="17"/>
                <w:szCs w:val="17"/>
              </w:rPr>
              <w:t xml:space="preserve"># Certificate: Valid chain. Not expired. HSTS preloaded.</w:t>
            </w:r>
          </w:p>
          <w:p>
            <w:pPr>
              <w:spacing w:after="10" w:before="10"/>
            </w:pPr>
            <w:r>
              <w:rPr>
                <w:rFonts w:ascii="Courier New" w:cs="Courier New" w:eastAsia="Courier New" w:hAnsi="Courier New"/>
                <w:color w:val="1E3A5F"/>
                <w:sz w:val="17"/>
                <w:szCs w:val="17"/>
              </w:rPr>
              <w:t xml:space="preserve"># HSTS: max-age &gt;= 31536000 (1 year). includeSubDomains present.</w:t>
            </w:r>
          </w:p>
          <w:p>
            <w:pPr>
              <w:spacing w:after="10" w:before="10"/>
            </w:pPr>
            <w:r>
              <w:rPr>
                <w:rFonts w:ascii="Courier New" w:cs="Courier New" w:eastAsia="Courier New" w:hAnsi="Courier New"/>
                <w:color w:val="1E3A5F"/>
                <w:sz w:val="17"/>
                <w:szCs w:val="17"/>
              </w:rPr>
              <w:t xml:space="preserve"># OCSP stapling: enabled.</w:t>
            </w:r>
          </w:p>
          <w:p>
            <w:pPr>
              <w:spacing w:after="10" w:before="10"/>
            </w:pPr>
            <w:r>
              <w:rPr>
                <w:rFonts w:ascii="Courier New" w:cs="Courier New" w:eastAsia="Courier New" w:hAnsi="Courier New"/>
                <w:color w:val="1E3A5F"/>
                <w:sz w:val="17"/>
                <w:szCs w:val="17"/>
              </w:rPr>
              <w:t xml:space="preserve"># Certificate Transparency: SCTs present.</w:t>
            </w:r>
          </w:p>
          <w:p>
            <w:pPr>
              <w:spacing w:after="10" w:before="10"/>
            </w:pPr>
            <w:r>
              <w:rPr>
                <w:rFonts w:ascii="Courier New" w:cs="Courier New" w:eastAsia="Courier New" w:hAnsi="Courier New"/>
                <w:color w:val="1E3A5F"/>
                <w:sz w:val="17"/>
                <w:szCs w:val="17"/>
              </w:rPr>
              <w:t xml:space="preserve"># Grade: A+ on SSL Labs equivalent check.</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Mobile Security Testing (iOS + Android, OWASP MASVS)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Mobile security testing follows OWASP MASVS v2.0. Both iOS and Android apps are tested manually for MASVS-STORAGE, MASVS-CRYPTO, MASVS-AUTH, MASVS-NETWORK, and MASVS-PLATFORM controls. MobSF static analysis supplements manual testing.</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OWASP MASVS Test Cases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200"/>
        <w:gridCol w:w="1400"/>
        <w:gridCol w:w="760"/>
      </w:tblGrid>
      <w:tr>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MASVS ID</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Control</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iOS test</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Android test</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Pass criteria</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MASVS-STORAGE-1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Sensitive data not in plaintext storage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Inspect UserDefaults, plist files, application Documents folder for tokens/passwords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Inspect SharedPreferences, SQLite files, external storage for sensitive data</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plaintext tokens, passwords, or PII in any storage mechanism</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MASVS-STORAGE-2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sensitive data in system logs</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Xcode Console + iOS Unified Logging: search for email, token, password, national_id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Logcat -d: grep for PII fields in release build logs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Zero PII in any log statement in release build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MASVS-CRYPTO-1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Cryptography not broken or insecure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 review: no MD5, SHA1, DES, 3DES, RC4 usage. Keychain uses kSecAttrAccessibleAfterFirstUnlockThisDeviceOnly</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 review: no MD5/SHA1 for security. EncryptedSharedPreferences uses AES-256-GCM</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Only AES-256, RSA-2048+, or ECDSA P-256+ used for security purposes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MASVS-AUTH-1</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 uses secure auth</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Verify: JWT stored in Keychain (not NSUserDefaults). Token refreshed via /auth/refresh only.</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Verify: JWT stored in EncryptedSharedPreferences. Not in SharedPreferences.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 in secure storage only. Not accessible to other apps.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MASVS-NETWORK-1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TLS enforced for all connections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Charles Proxy: attempt SSL proxying. App should SSL error, not transmit data.</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Burp Suite Android: attempt interception. App should SSL 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Certificate pinning active. All traffic encrypted. No cleartext.</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MASVS-NETWORK-2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Certificate pinning validates correctly</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TrustKit: test with wrong leaf pin (backup should pass). Test with both pins wrong (should fail gracefully). Test with Charles Proxy.</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OkHttp CertificatePinner: test with wrong pin (should fail). Test with Charles Proxy.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Wrong pin → SSL error (not data). Both wrong → graceful error. Charles → SSL error.</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MASVS-PLATFORM-1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 uses IPC securely (iOS: URL schemes, Android: Intents)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Verify: no sensitive data passed in URL schemes. Deep links validated before action.</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Verify: activities/services not exported unnecessarily. Intent filters do not expose PII.</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exported components with sensitive functionality. URL schemes validate caller.</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MASVS-PLATFORM-2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WebViews used securely (if any)</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WKWebView used: allowsUniversalAccessFromFileURLs = false. JavaScriptEnabled = true only for required pages.</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WebView used: setJavaScriptEnabled(false) unless required. addJavascriptInterface not used.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universal file access. JS restricted to necessary pages only.</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r>
      <w:tr>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MASVS-RESILIENCE-1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 detects tampering</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Build with Debug = false. No debug symbols in release build. No test endpoints in release.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isDebuggable = false in release. No debug buildType flags in release. ProGuard active.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Release build: no debug symbols, no test endpoints, no developer flags.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7.2 MobSF Static Analysis</w:t>
      </w:r>
    </w:p>
    <w:p>
      <w:pPr>
        <w:spacing w:after="60" w:before="120"/>
      </w:pPr>
      <w:r>
        <w:rPr>
          <w:rFonts w:ascii="Arial" w:cs="Arial" w:eastAsia="Arial" w:hAnsi="Arial"/>
          <w:b/>
          <w:bCs/>
          <w:color w:val="7F1D1D"/>
          <w:sz w:val="18"/>
          <w:szCs w:val="18"/>
        </w:rPr>
        <w:t xml:space="preserve">MobSF — automated static analysis of APK and IPA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Run MobSF against release builds (Sprint 3 + Sprint 4)</w:t>
            </w:r>
          </w:p>
          <w:p>
            <w:pPr>
              <w:spacing w:after="10" w:before="10"/>
            </w:pPr>
            <w:r>
              <w:rPr>
                <w:rFonts w:ascii="Courier New" w:cs="Courier New" w:eastAsia="Courier New" w:hAnsi="Courier New"/>
                <w:color w:val="1E3A5F"/>
                <w:sz w:val="17"/>
                <w:szCs w:val="17"/>
              </w:rPr>
              <w:t xml:space="preserve"># MobSF: https://github.com/MobSF/Mobile-Security-Framework-MobSF</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iOS IPA analysis</w:t>
            </w:r>
          </w:p>
          <w:p>
            <w:pPr>
              <w:spacing w:after="10" w:before="10"/>
            </w:pPr>
            <w:r>
              <w:rPr>
                <w:rFonts w:ascii="Courier New" w:cs="Courier New" w:eastAsia="Courier New" w:hAnsi="Courier New"/>
                <w:color w:val="1E3A5F"/>
                <w:sz w:val="17"/>
                <w:szCs w:val="17"/>
              </w:rPr>
              <w:t xml:space="preserve">curl -X POST 'http://localhost:8000/api/v1/upload' \</w:t>
            </w:r>
          </w:p>
          <w:p>
            <w:pPr>
              <w:spacing w:after="10" w:before="10"/>
            </w:pPr>
            <w:r>
              <w:rPr>
                <w:rFonts w:ascii="Courier New" w:cs="Courier New" w:eastAsia="Courier New" w:hAnsi="Courier New"/>
                <w:color w:val="1E3A5F"/>
                <w:sz w:val="17"/>
                <w:szCs w:val="17"/>
              </w:rPr>
              <w:t xml:space="preserve">  -F 'file=@AdaptiveLearn.ipa' \</w:t>
            </w:r>
          </w:p>
          <w:p>
            <w:pPr>
              <w:spacing w:after="10" w:before="10"/>
            </w:pPr>
            <w:r>
              <w:rPr>
                <w:rFonts w:ascii="Courier New" w:cs="Courier New" w:eastAsia="Courier New" w:hAnsi="Courier New"/>
                <w:color w:val="1E3A5F"/>
                <w:sz w:val="17"/>
                <w:szCs w:val="17"/>
              </w:rPr>
              <w:t xml:space="preserve">  -H 'Authorization: {mobsf_api_key}' \</w:t>
            </w:r>
          </w:p>
          <w:p>
            <w:pPr>
              <w:spacing w:after="10" w:before="10"/>
            </w:pPr>
            <w:r>
              <w:rPr>
                <w:rFonts w:ascii="Courier New" w:cs="Courier New" w:eastAsia="Courier New" w:hAnsi="Courier New"/>
                <w:color w:val="1E3A5F"/>
                <w:sz w:val="17"/>
                <w:szCs w:val="17"/>
              </w:rPr>
              <w:t xml:space="preserve">  | python -c 'import sys,json; print(json.load(sys.stdin)["scan_url"])'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Android APK analysis</w:t>
            </w:r>
          </w:p>
          <w:p>
            <w:pPr>
              <w:spacing w:after="10" w:before="10"/>
            </w:pPr>
            <w:r>
              <w:rPr>
                <w:rFonts w:ascii="Courier New" w:cs="Courier New" w:eastAsia="Courier New" w:hAnsi="Courier New"/>
                <w:color w:val="1E3A5F"/>
                <w:sz w:val="17"/>
                <w:szCs w:val="17"/>
              </w:rPr>
              <w:t xml:space="preserve">curl -X POST 'http://localhost:8000/api/v1/upload' \</w:t>
            </w:r>
          </w:p>
          <w:p>
            <w:pPr>
              <w:spacing w:after="10" w:before="10"/>
            </w:pPr>
            <w:r>
              <w:rPr>
                <w:rFonts w:ascii="Courier New" w:cs="Courier New" w:eastAsia="Courier New" w:hAnsi="Courier New"/>
                <w:color w:val="1E3A5F"/>
                <w:sz w:val="17"/>
                <w:szCs w:val="17"/>
              </w:rPr>
              <w:t xml:space="preserve">  -F 'file=@AdaptiveLearn.apk' \</w:t>
            </w:r>
          </w:p>
          <w:p>
            <w:pPr>
              <w:spacing w:after="10" w:before="10"/>
            </w:pPr>
            <w:r>
              <w:rPr>
                <w:rFonts w:ascii="Courier New" w:cs="Courier New" w:eastAsia="Courier New" w:hAnsi="Courier New"/>
                <w:color w:val="1E3A5F"/>
                <w:sz w:val="17"/>
                <w:szCs w:val="17"/>
              </w:rPr>
              <w:t xml:space="preserve">  -H 'Authorization: {mobsf_api_key}'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Key checks MobSF performs:</w:t>
            </w:r>
          </w:p>
          <w:p>
            <w:pPr>
              <w:spacing w:after="10" w:before="10"/>
            </w:pPr>
            <w:r>
              <w:rPr>
                <w:rFonts w:ascii="Courier New" w:cs="Courier New" w:eastAsia="Courier New" w:hAnsi="Courier New"/>
                <w:color w:val="1E3A5F"/>
                <w:sz w:val="17"/>
                <w:szCs w:val="17"/>
              </w:rPr>
              <w:t xml:space="preserve"># - Hardcoded secrets in binary/resources</w:t>
            </w:r>
          </w:p>
          <w:p>
            <w:pPr>
              <w:spacing w:after="10" w:before="10"/>
            </w:pPr>
            <w:r>
              <w:rPr>
                <w:rFonts w:ascii="Courier New" w:cs="Courier New" w:eastAsia="Courier New" w:hAnsi="Courier New"/>
                <w:color w:val="1E3A5F"/>
                <w:sz w:val="17"/>
                <w:szCs w:val="17"/>
              </w:rPr>
              <w:t xml:space="preserve"># - Insecure API calls (cleartext HTTP)</w:t>
            </w:r>
          </w:p>
          <w:p>
            <w:pPr>
              <w:spacing w:after="10" w:before="10"/>
            </w:pPr>
            <w:r>
              <w:rPr>
                <w:rFonts w:ascii="Courier New" w:cs="Courier New" w:eastAsia="Courier New" w:hAnsi="Courier New"/>
                <w:color w:val="1E3A5F"/>
                <w:sz w:val="17"/>
                <w:szCs w:val="17"/>
              </w:rPr>
              <w:t xml:space="preserve"># - Exported activities/services/broadcast receivers (Android)</w:t>
            </w:r>
          </w:p>
          <w:p>
            <w:pPr>
              <w:spacing w:after="10" w:before="10"/>
            </w:pPr>
            <w:r>
              <w:rPr>
                <w:rFonts w:ascii="Courier New" w:cs="Courier New" w:eastAsia="Courier New" w:hAnsi="Courier New"/>
                <w:color w:val="1E3A5F"/>
                <w:sz w:val="17"/>
                <w:szCs w:val="17"/>
              </w:rPr>
              <w:t xml:space="preserve"># - Weak cryptography usage (MD5, SHA1 for security)</w:t>
            </w:r>
          </w:p>
          <w:p>
            <w:pPr>
              <w:spacing w:after="10" w:before="10"/>
            </w:pPr>
            <w:r>
              <w:rPr>
                <w:rFonts w:ascii="Courier New" w:cs="Courier New" w:eastAsia="Courier New" w:hAnsi="Courier New"/>
                <w:color w:val="1E3A5F"/>
                <w:sz w:val="17"/>
                <w:szCs w:val="17"/>
              </w:rPr>
              <w:t xml:space="preserve"># - Insecure file permissions</w:t>
            </w:r>
          </w:p>
          <w:p>
            <w:pPr>
              <w:spacing w:after="10" w:before="10"/>
            </w:pPr>
            <w:r>
              <w:rPr>
                <w:rFonts w:ascii="Courier New" w:cs="Courier New" w:eastAsia="Courier New" w:hAnsi="Courier New"/>
                <w:color w:val="1E3A5F"/>
                <w:sz w:val="17"/>
                <w:szCs w:val="17"/>
              </w:rPr>
              <w:t xml:space="preserve"># - Certificate pinning bypass vulnerabilities</w:t>
            </w:r>
          </w:p>
          <w:p>
            <w:pPr>
              <w:spacing w:after="10" w:before="10"/>
            </w:pPr>
            <w:r>
              <w:rPr>
                <w:rFonts w:ascii="Courier New" w:cs="Courier New" w:eastAsia="Courier New" w:hAnsi="Courier New"/>
                <w:color w:val="1E3A5F"/>
                <w:sz w:val="17"/>
                <w:szCs w:val="17"/>
              </w:rPr>
              <w:t xml:space="preserve"># - Backup allowed in AndroidManifest (android:allowBackup=true)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Pass criteria for launch:</w:t>
            </w:r>
          </w:p>
          <w:p>
            <w:pPr>
              <w:spacing w:after="10" w:before="10"/>
            </w:pPr>
            <w:r>
              <w:rPr>
                <w:rFonts w:ascii="Courier New" w:cs="Courier New" w:eastAsia="Courier New" w:hAnsi="Courier New"/>
                <w:color w:val="1E3A5F"/>
                <w:sz w:val="17"/>
                <w:szCs w:val="17"/>
              </w:rPr>
              <w:t xml:space="preserve"># CVSS Score: &lt; 7.0 (HIGH threshold)</w:t>
            </w:r>
          </w:p>
          <w:p>
            <w:pPr>
              <w:spacing w:after="10" w:before="10"/>
            </w:pPr>
            <w:r>
              <w:rPr>
                <w:rFonts w:ascii="Courier New" w:cs="Courier New" w:eastAsia="Courier New" w:hAnsi="Courier New"/>
                <w:color w:val="1E3A5F"/>
                <w:sz w:val="17"/>
                <w:szCs w:val="17"/>
              </w:rPr>
              <w:t xml:space="preserve"># No CRITICAL findings (CVSS ≥ 9.0)</w:t>
            </w:r>
          </w:p>
          <w:p>
            <w:pPr>
              <w:spacing w:after="10" w:before="10"/>
            </w:pPr>
            <w:r>
              <w:rPr>
                <w:rFonts w:ascii="Courier New" w:cs="Courier New" w:eastAsia="Courier New" w:hAnsi="Courier New"/>
                <w:color w:val="1E3A5F"/>
                <w:sz w:val="17"/>
                <w:szCs w:val="17"/>
              </w:rPr>
              <w:t xml:space="preserve"># All HIGH findings reviewed and mitigated or risk-accepted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Manual Security Test Cases — Authentication &amp; Session Management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Authentication and session management failures (OWASP A07) are the highest-impact vulnerability class for this platform. Every test case below is run manually by the QA Lead or Security Lead against staging before launch.</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2200"/>
        <w:gridCol w:w="700"/>
        <w:gridCol w:w="760"/>
      </w:tblGrid>
      <w:tr>
        <w:tc>
          <w:tcPr>
            <w:tcW w:type="dxa" w:w="9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ID</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Steps</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result</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SEC-AUTH-01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 'none' algorithm attack</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Decode valid JWT. 2. Change header alg to 'none'. 3. Remove signature. 4. POST /auth/refresh with modified token.</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401. Error: INVALID_TOKEN. Server rejects unsigned JWT. No data returned.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SEC-AUTH-02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 HS256 downgrade attack</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Take RS256 public key. 2. Sign a fake token with HS256 using the public key as secret. 3. Call authenticated API.</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401. Server only accepts RS256. Algorithm confusion attack fails.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SEC-AUTH-03</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Expired access token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Get valid access token. 2. Wait 31 minutes (or manipulate exp claim). 3. Call authenticated API.</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401 TOKEN_EXPIRED. Client should auto-refresh via /auth/refresh.</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SEC-AUTH-04</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Refresh token reuse after rotation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Call /auth/refresh → get new access + new refresh token. 2. Use OLD refresh token again.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401. Old refresh token invalidated on first use. Rotation is single-use.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SEC-AUTH-05</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Account lockout bypass via IP rotation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Fail login 5 times from IP A → locked. 2. Fail login from IP B (same account). 3. Verify lockout is per-account, not per-IP.</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Lockout is account-based. IP rotation does not bypass lockout. Rate limiting is also applied at WAF per IP.</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SEC-AUTH-06</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OTP brute force — rate limit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Request OTP for phone +91-9999999999. 2. Attempt 10 wrong OTP guesses in rapid succession.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After 3 wrong attempts: account temporarily locked (HTTP 429). OTP invalidated. Must request new OTP after lockout expires.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SEC-AUTH-07</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Password reset link reuse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Request password reset for reset@test.com. 2. Use reset link. 3. Attempt to use same reset link again.</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Second use: HTTP 410 RESET_LINK_EXPIRED or HTTP 404. Single-use tokens only.</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SEC-AUTH-08</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Password reset — email enumeration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POST /auth/password-reset/request for non-existent email. 2. POST for existing email. 3. Compare response time and body.</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Both requests return HTTP 200 with identical body and similar response time. No information about email existence.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5"/>
                <w:szCs w:val="15"/>
              </w:rPr>
              <w:t xml:space="preserve">MEDIUM</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SEC-AUTH-09</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fixation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Get session before login. 2. Log in. 3. Verify session ID (JWT) is new after login.</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New JWT issued on login. Old pre-auth state not reused. No session fixation possible.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SEC-AUTH-10</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 claims tampering</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Get valid JWT for free user. 2. Decode, change role claim from 'STUDENT' to 'ADMIN'. 3. Re-encode (keeping signature). 4. Call admin endpoint.</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401 or HTTP 403. Signature verification fails (tampered payload). No admin access granted.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SEC-AUTH-11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 with SQL injection in email</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POST /auth/login with email: "' OR '1'='1". 2. POST with email: "admin'--".</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401 or HTTP 422. No authentication bypass. No SQL error in response. Parameterised queries used.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9. Manual Security Test Cases — Authorisation &amp; Access Control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Broken access control (OWASP A01) is the #1 web application vulnerability. Every authorisation control is tested explicitly. Tests use two or more accounts with different roles/ownership to verify isolation.</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2200"/>
        <w:gridCol w:w="700"/>
        <w:gridCol w:w="760"/>
      </w:tblGrid>
      <w:tr>
        <w:tc>
          <w:tcPr>
            <w:tcW w:type="dxa" w:w="9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ID</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Steps</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result</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SEC-AUTHZ-01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IDOR — quiz session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User A starts quiz → gets session_id SA. 2. User B (different account): GET /quizzes/SA. 3. User B: POST /quizzes/SA/submit.</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Both: HTTP 403 FORBIDDEN. User B cannot access or submit User A's quiz session.</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SEC-AUTHZ-02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IDOR — analytics data</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User A has analytics. 2. User B: GET /analytics/summary?user_id={user_a_id}. 3. User B: GET /analytics/topic-matrix?user_id={user_a_id}.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user_id query param ignored. Response contains User B's own data only (from JWT claims).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SEC-AUTHZ-03</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bypass via direct API</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Free tier user. 2. POST /quizzes/start: {mode:'ADAPTIVE'} directly via API (not through UI).</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403 PREMIUM_REQUIRED. No adaptive quiz session created. API enforces premium gate at service layer.</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SEC-AUTHZ-04</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Role escalation — STUDENT to ADMIN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STUDENT JWT. 2. Call GET /admin/users. 3. Call POST /admin/users/{id}/suspend.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Both: HTTP 403. admin_access_level check at service layer. RBAC enforced on every admin endpoint.</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SEC-AUTHZ-05</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Moderator to admin privilege escalation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MODERATOR JWT. 2. POST /admin/users/{id}/ban (admin-only action). 3. POST /admin/creators/{id}/approve.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Both: HTTP 403. Moderator cannot perform admin-level actions even with valid MODERATOR JWT.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SEC-AUTHZ-06</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 cross-scoping</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Teacher A in Institution A. 2. Teacher A: GET /institution/{institution_b_id}/students. 3. Teacher A: POST /institution/assignments with institution_id from request body set to B.</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Request 2: HTTP 403 FORBIDDEN. Request 3: institution_id taken from JWT claims — assignment created in Institution A only.</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SEC-AUTHZ-07</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Self-review bypass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Expert user submits question Q1. 2. Same expert: POST /questions/Q1/review via API directly (bypassing UI block).</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403 CANNOT_REVIEW_OWN_CONTENT. Checked at service layer using JWT user_id vs question.creator_id.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SEC-AUTHZ-08</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impersonation write bypass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Admin starts impersonation session for user U1. Gets impersonation JWT (is_impersonation:true). 2. POST /quizzes/start with impersonation JWT.</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403 IMPERSONATION_READ_ONLY. Write operations rejected during impersonation sessions.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SEC-AUTHZ-09</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cannot modify other admin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Admin A (PLATFORM level). 2. POST /admin/users/{admin_b_id}/suspend.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403 CANNOT_MODIFY_ADMIN. Platform-level admins cannot take enforcement actions on other platform admins.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SEC-AUTHZ-10</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Audit log immutability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With app_role DB credentials: UPDATE audit_schema.audit_log SET event_type='FAKE' WHERE id=1. 2. DELETE FROM audit_schema.audit_log.</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Both: psql error 'permission denied for table audit_log'. app_role has INSERT only on this table.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SEC-AUTHZ-11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Unauthenticated access to protected routes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No JWT. 2. GET /analytics/summary. 3. POST /quizzes/start. 4. GET /admin/dashboard.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HTTP 401 UNAUTHORIZED. No data returned. No endpoint accessible without valid JWT.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10. Manual Security Test Cases — Input Validation &amp; Injection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Injection vulnerabilities (OWASP A03) are tested against all user-controlled input fields. Tests use both automated (ZAP) and manual payloads. Any injection vulnerability is CRITICAL — immediate escalation required.</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2200"/>
        <w:gridCol w:w="700"/>
        <w:gridCol w:w="760"/>
      </w:tblGrid>
      <w:tr>
        <w:tc>
          <w:tcPr>
            <w:tcW w:type="dxa" w:w="9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ID</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Payload / Steps</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result</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SEC-INJ-01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SQL injection — search endpoint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/search?q=' OR '1'='1 and GET /search?q=1; DROP TABLE questions;--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200 with empty or normal results. No SQL error in response. No data exfiltration. Parameterised query verified.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SEC-INJ-02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SQL injection — login endpoint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/auth/login: {email:"admin'--", password:"anything"}</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401 or HTTP 422. No authentication bypass. No SQL error. SQLAlchemy ORM bind variables confirmed.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SEC-INJ-03</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SQL injection — filter parameters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/catalog/courses?subject=biology'; SELECT * FROM auth_schema.users;--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200 normal response or HTTP 422 VALIDATION_ERROR. No user data returned. Pydantic validates enum values.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SEC-INJ-04</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XSS — question text field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/questions: {text: "&lt;script&gt;alert('xss')&lt;/script&gt;", ...}</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Script not executed when question rendered in web/mobile UI. Content-Type: application/json (no HTML rendering). CSP header blocks inline scripts.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SEC-INJ-05</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XSS — community thread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/community/threads: {text: "&lt;img src=x onerror=alert(1)&gt;"}</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Stored content: text is HTML-escaped on rendering. CSP: script-src 'self' blocks inline event handlers. No JS execution.</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SEC-INJ-06</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Command injection — bulk upload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Upload CSV with filename: "../../etc/passwd". Upload CSV with row: "| rm -rf /"</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Filename sanitised (UUID renamed). CSV content parsed as data only. No shell execution. No path traversal via filename.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SEC-INJ-07</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Path traversal — file access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/assets/../../../etc/passwd. GET /api/v1/../admin/users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400 or HTTP 404. Normalised URL routing. No filesystem traversal. CloudFront rejects double-dot paths.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SEC-INJ-08</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SSRF — avatar URL</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PATCH /users/me: {avatar_url: "http://169.254.169.254/latest/meta-data/"} (AWS metadata endpoint)</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422 VALIDATION_ERROR. URL not fetched server-side. Avatar stored as uploaded file (S3), not remote URL.</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SEC-INJ-09</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NoSQL injection — Redis key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/auth/otp/verify: {contact: "*", otp: "*"} — wildcard in Redis key lookup</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422 VALIDATION_ERROR. Contact field validates as email or phone format. No wildcard accepted. Redis key constructed from sanitised input only.</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SEC-INJ-10</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JSON injection / prototype pollution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/quizzes/start: {"__proto__": {"admin": true}, mode: "PRACTICE"}</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200 (normal response) but __proto__ field ignored. Pydantic model rejects unknown fields (extra='forbid' mode). No prototype pollution in Node.js layer.</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8350F"/>
                <w:sz w:val="15"/>
                <w:szCs w:val="15"/>
              </w:rPr>
              <w:t xml:space="preserve">MEDIUM</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11. Manual Security Test Cases — Business Logic &amp; Payment Security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Business logic vulnerabilities (OWASP A04) are the hardest to detect with automated tools — they require understanding the platform's specific rules and finding ways to bypass them. Payment security tests are CRITICAL — any finding blocks launch.</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2200"/>
        <w:gridCol w:w="700"/>
        <w:gridCol w:w="760"/>
      </w:tblGrid>
      <w:tr>
        <w:tc>
          <w:tcPr>
            <w:tcW w:type="dxa" w:w="9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ID</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Steps</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result</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SEC-BL-01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Screening test bypass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Set 90-day cookie manually in browser. 2. Navigate to /screening. 3. Verify cookie triggers sign-up wall even if forged.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Sign-up wall shown. Cookie validated server-side (HMAC-signed). Forged cookie: treated as no-cookie (new guest).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SEC-BL-02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webhook replay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Capture a valid Stripe payment_intent.succeeded webhook. 2. Replay it 5 times. 3. Verify subscription activated only once.</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First webhook: HTTP 200, subscription activated. Subsequent replays: HTTP 200 (idempotent), no duplicate activation. Stripe event ID stored as unique key.</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SEC-BL-03</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webhook tampering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Take valid Stripe webhook body. 2. Modify amount from ₹199 to ₹1. 3. Send with original signature (now invalid). 4. Send with no signature header.</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Modified body: HTTP 400 (Stripe HMAC signature fails on modified payload). No signature: HTTP 400 MISSING_SIGNATURE. No subscription activated.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SEC-BL-04</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Race condition — double subscription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Free user. 2. Simultaneously send 5 identical payment intent requests. 3. Verify only 1 subscription created.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Only 1 payment intent created (idempotency key). Only 1 subscription activated. No duplicate charges. DB unique constraint on user_id + status=ACTIVE.</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SEC-BL-05</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Claim-lock race condition (moderation)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Two moderators simultaneously POST /moderation/claim for the same item. 2. Verify only one succeeds.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One claim succeeds (HTTP 200). Other: HTTP 409 ITEM_ALREADY_CLAIMED. Redis SETNX used for atomic claim-lock. No split claim.</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SEC-BL-06</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Audit log bypass (write-before-execute)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Force DB error on audit_schema.audit_log INSERT (via test harness). 2. Attempt admin action (suspend user). 3. Verify user NOT suspended.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Audit write failure → transaction rollback. User status unchanged. Write-before-execute enforced at service layer.</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SEC-BL-07</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Free tier premium feature access via price manipulation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Free user. 2. Inspect Stripe checkout session. 3. Attempt to modify price in Stripe session parameters. 4. Complete checkout at ₹0.</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checkout price set server-side from Stripe product ID (not from client request). Client cannot modify price. ₹0 checkout not possible.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SEC-BL-08</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Mass assignment — admin privilege via registration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POST /auth/register with extra fields: {admin_access_level:'PLATFORM', role:'ADMIN'}. 2. Verify role after registration.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Extra fields ignored by Pydantic model (extra='forbid'). User registered as STUDENT role only. No privilege escalation via registration payload.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SEC-BL-09</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Refund bypass — refund without purchase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Admin: POST /admin/payments/{fake_payment_id}/refund.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404 PAYMENT_NOT_FOUND or HTTP 400 REFUND_NOT_APPLICABLE. No Stripe refund API called for non-existent payment.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SEC-BL-10</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Bulk upload — denial of service via large file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Upload a 100MB CSV with 1,000,000 rows via POST /questions/bulk-upload.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413 REQUEST_TOO_LARGE (max 10MB enforced at API Gateway). File not processed. No memory exhaustion.</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12. Manual Security Test Cases — Data Protection &amp; Privacy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Data protection tests cover PII handling, encryption verification, log scanning, security header presence, and GDPR/DPDP compliance. These tests are run by the QA Lead with support from the Security Lead.</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2200"/>
        <w:gridCol w:w="700"/>
        <w:gridCol w:w="760"/>
      </w:tblGrid>
      <w:tr>
        <w:tc>
          <w:tcPr>
            <w:tcW w:type="dxa" w:w="9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ID</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Test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Steps</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result</w:t>
            </w:r>
          </w:p>
        </w:tc>
        <w:tc>
          <w:tcPr>
            <w:tcW w:type="dxa" w:w="7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SEC-DP-01</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headers — web app</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curl -I https://app.staging.adaptivelearn.app and check all security headers.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Content-Security-Policy: present, script-src 'self'</w:t>
            </w:r>
          </w:p>
          <w:p>
            <w:pPr>
              <w:spacing w:after="22" w:before="22"/>
            </w:pPr>
            <w:r>
              <w:rPr>
                <w:rFonts w:ascii="Arial" w:cs="Arial" w:eastAsia="Arial" w:hAnsi="Arial"/>
                <w:sz w:val="17"/>
                <w:szCs w:val="17"/>
              </w:rPr>
              <w:t xml:space="preserve">Strict-Transport-Security: max-age≥31536000; includeSubDomains</w:t>
            </w:r>
          </w:p>
          <w:p>
            <w:pPr>
              <w:spacing w:after="22" w:before="22"/>
            </w:pPr>
            <w:r>
              <w:rPr>
                <w:rFonts w:ascii="Arial" w:cs="Arial" w:eastAsia="Arial" w:hAnsi="Arial"/>
                <w:sz w:val="17"/>
                <w:szCs w:val="17"/>
              </w:rPr>
              <w:t xml:space="preserve">X-Content-Type-Options: nosniff</w:t>
            </w:r>
          </w:p>
          <w:p>
            <w:pPr>
              <w:spacing w:after="22" w:before="22"/>
            </w:pPr>
            <w:r>
              <w:rPr>
                <w:rFonts w:ascii="Arial" w:cs="Arial" w:eastAsia="Arial" w:hAnsi="Arial"/>
                <w:sz w:val="17"/>
                <w:szCs w:val="17"/>
              </w:rPr>
              <w:t xml:space="preserve">X-Frame-Options: DENY</w:t>
            </w:r>
          </w:p>
          <w:p>
            <w:pPr>
              <w:spacing w:after="22" w:before="22"/>
            </w:pPr>
            <w:r>
              <w:rPr>
                <w:rFonts w:ascii="Arial" w:cs="Arial" w:eastAsia="Arial" w:hAnsi="Arial"/>
                <w:sz w:val="17"/>
                <w:szCs w:val="17"/>
              </w:rPr>
              <w:t xml:space="preserve">Referrer-Policy: strict-origin-when-cross-origin</w:t>
            </w:r>
          </w:p>
          <w:p>
            <w:pPr>
              <w:spacing w:after="22" w:before="22"/>
            </w:pPr>
            <w:r>
              <w:rPr>
                <w:rFonts w:ascii="Arial" w:cs="Arial" w:eastAsia="Arial" w:hAnsi="Arial"/>
                <w:sz w:val="17"/>
                <w:szCs w:val="17"/>
              </w:rPr>
              <w:t xml:space="preserve">Permissions-Policy: camera=(), microphone=()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SEC-DP-02</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headers — API</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curl -I https://api.staging.adaptivelearn.app/api/v1/health and verify API security headers.</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X-Content-Type-Options: nosniff present</w:t>
            </w:r>
          </w:p>
          <w:p>
            <w:pPr>
              <w:spacing w:after="22" w:before="22"/>
            </w:pPr>
            <w:r>
              <w:rPr>
                <w:rFonts w:ascii="Arial" w:cs="Arial" w:eastAsia="Arial" w:hAnsi="Arial"/>
                <w:sz w:val="17"/>
                <w:szCs w:val="17"/>
              </w:rPr>
              <w:t xml:space="preserve">No Server: header (version information not disclosed)</w:t>
            </w:r>
          </w:p>
          <w:p>
            <w:pPr>
              <w:spacing w:after="22" w:before="22"/>
            </w:pPr>
            <w:r>
              <w:rPr>
                <w:rFonts w:ascii="Arial" w:cs="Arial" w:eastAsia="Arial" w:hAnsi="Arial"/>
                <w:sz w:val="17"/>
                <w:szCs w:val="17"/>
              </w:rPr>
              <w:t xml:space="preserve">No X-Powered-By: header</w:t>
            </w:r>
          </w:p>
          <w:p>
            <w:pPr>
              <w:spacing w:after="22" w:before="22"/>
            </w:pPr>
            <w:r>
              <w:rPr>
                <w:rFonts w:ascii="Arial" w:cs="Arial" w:eastAsia="Arial" w:hAnsi="Arial"/>
                <w:sz w:val="17"/>
                <w:szCs w:val="17"/>
              </w:rPr>
              <w:t xml:space="preserve">Cache-Control: no-store on authenticated endpoints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SEC-DP-03</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PII in API responses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GET /analytics/summary for User A. 2. Verify response does not contain other users' PII. 3. Verify hashed fields (email_hash, not email, in analytics events).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Only requesting user's data returned. Other users' PII not present. Analytics events use user_id (UUID), not email. Response headers: no PII in ETag or Last-Modified.</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SEC-DP-04</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PII in application logs (Loki)</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Perform: register, login, quiz, payment. 2. Search Loki logs: {app!='kube-system'} |= 'email'. 3. Search for phone, national_id, token.</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Zero PII in structured logs. Log fields use user_id (UUID), not email or name. Payment logs show payment_id, not card details.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SEC-DP-05</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Cookie security flags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Log in to web app. 2. Inspect cookies set by the application in browser DevTools.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cookie (if any): HttpOnly=true, Secure=true, SameSite=Strict. No sensitive data in cookies. JWT not in cookies (stored in memory or sessionStorage).</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SEC-DP-06</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 bucket public access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AWS console: verify block public access enabled on all 7 buckets. 2. Attempt: curl https://adaptlearn-staging-assets.s3.amazonaws.com/ directly.</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Block public access: enabled on all buckets. Direct S3 URL: 403 AccessDenied. Assets only accessible via CloudFront with signed URLs.</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SEC-DP-07</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DPDP data export — completeness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POST /users/me/data-export-request. 2. Download JSON export. 3. Verify all PII categories present per Privacy Policy.</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Export contains: profile, quiz history, analytics, payment history (no card details), notification preferences, audit log of own actions. All categories listed in Privacy Policy present.</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SEC-DP-08</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Account deletion — PII removal</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Register test account. 2. Generate data (quiz, analytics). 3. POST /users/me/account/delete-request. 4. Wait 30 simulated days. 5. Verify DB state.</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Email anonymised (hash). Name replaced with 'Deleted User'. Quiz history preserved (for analytics) but de-linked from PII. Analytics: user_id retained (not re-identified). No PII accessible post-deletion.</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SEC-DP-09</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Verbose error messages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Send invalid request to all API endpoints. 2. Verify error responses do not expose stack traces, DB queries, or internal paths.</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errors: generic message ('An error occurred') or structured error code (VALIDATION_ERROR, NOT_FOUND). No stack traces. No DB query text. No internal paths or class names.</w:t>
            </w:r>
          </w:p>
        </w:tc>
        <w:tc>
          <w:tcPr>
            <w:tcW w:type="dxa" w:w="7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9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SEC-DP-10</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CORS configuration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Browser: send request from https://attacker.example.com to API. 2. Verify CORS rejects cross-origin request. 3. Verify allowed origins allowlist.</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CORS: Access-Control-Allow-Origin: https://app.adaptivelearn.app (explicit allowlist). Wildcard (*) not used. Attacker origin: CORS error, no data returned.</w:t>
            </w:r>
          </w:p>
        </w:tc>
        <w:tc>
          <w:tcPr>
            <w:tcW w:type="dxa" w:w="7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13. Penetration Test — Scope, Rules of Engagement &amp; Reporting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 manual penetration test by an independent external firm is required before launch. The pen test targets vulnerabilities that automated tools cannot find — complex business logic flaws, chained attack paths, race conditions, and novel bypass techniques.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Pen Test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 scope</w:t>
            </w:r>
          </w:p>
        </w:tc>
        <w:tc>
          <w:tcPr>
            <w:tcW w:type="dxa" w:w="468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Out of scope</w:t>
            </w:r>
          </w:p>
        </w:tc>
      </w:tr>
      <w:tr>
        <w:tc>
          <w:tcPr>
            <w:tcW w:type="dxa" w:w="46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2" w:before="22"/>
            </w:pPr>
            <w:r>
              <w:rPr>
                <w:rFonts w:ascii="Arial" w:cs="Arial" w:eastAsia="Arial" w:hAnsi="Arial"/>
                <w:sz w:val="17"/>
                <w:szCs w:val="17"/>
              </w:rPr>
              <w:t xml:space="preserve">• Web application: https://app.staging.adaptivelearn.app (all authenticated + unauthenticated flows)</w:t>
            </w:r>
          </w:p>
          <w:p>
            <w:pPr>
              <w:spacing w:after="22" w:before="22"/>
            </w:pPr>
            <w:r>
              <w:rPr>
                <w:rFonts w:ascii="Arial" w:cs="Arial" w:eastAsia="Arial" w:hAnsi="Arial"/>
                <w:sz w:val="17"/>
                <w:szCs w:val="17"/>
              </w:rPr>
              <w:t xml:space="preserve">• API: https://api.staging.adaptivelearn.app/api/v1/* (all endpoints in OpenAPI spec)</w:t>
            </w:r>
          </w:p>
          <w:p>
            <w:pPr>
              <w:spacing w:after="22" w:before="22"/>
            </w:pPr>
            <w:r>
              <w:rPr>
                <w:rFonts w:ascii="Arial" w:cs="Arial" w:eastAsia="Arial" w:hAnsi="Arial"/>
                <w:sz w:val="17"/>
                <w:szCs w:val="17"/>
              </w:rPr>
              <w:t xml:space="preserve">• Admin portal: https://admin.staging.adaptivelearn.app (admin-specific flows)</w:t>
            </w:r>
          </w:p>
          <w:p>
            <w:pPr>
              <w:spacing w:after="22" w:before="22"/>
            </w:pPr>
            <w:r>
              <w:rPr>
                <w:rFonts w:ascii="Arial" w:cs="Arial" w:eastAsia="Arial" w:hAnsi="Arial"/>
                <w:sz w:val="17"/>
                <w:szCs w:val="17"/>
              </w:rPr>
              <w:t xml:space="preserve">• iOS app: release build (IPA) provided to pen tester</w:t>
            </w:r>
          </w:p>
          <w:p>
            <w:pPr>
              <w:spacing w:after="22" w:before="22"/>
            </w:pPr>
            <w:r>
              <w:rPr>
                <w:rFonts w:ascii="Arial" w:cs="Arial" w:eastAsia="Arial" w:hAnsi="Arial"/>
                <w:sz w:val="17"/>
                <w:szCs w:val="17"/>
              </w:rPr>
              <w:t xml:space="preserve">• Android app: release APK provided to pen tester</w:t>
            </w:r>
          </w:p>
          <w:p>
            <w:pPr>
              <w:spacing w:after="22" w:before="22"/>
            </w:pPr>
            <w:r>
              <w:rPr>
                <w:rFonts w:ascii="Arial" w:cs="Arial" w:eastAsia="Arial" w:hAnsi="Arial"/>
                <w:sz w:val="17"/>
                <w:szCs w:val="17"/>
              </w:rPr>
              <w:t xml:space="preserve">• Authentication: JWT, OTP, Google OAuth, session management</w:t>
            </w:r>
          </w:p>
          <w:p>
            <w:pPr>
              <w:spacing w:after="22" w:before="22"/>
            </w:pPr>
            <w:r>
              <w:rPr>
                <w:rFonts w:ascii="Arial" w:cs="Arial" w:eastAsia="Arial" w:hAnsi="Arial"/>
                <w:sz w:val="17"/>
                <w:szCs w:val="17"/>
              </w:rPr>
              <w:t xml:space="preserve">• Authorisation: RBAC, IDOR, premium bypass, role escalation</w:t>
            </w:r>
          </w:p>
          <w:p>
            <w:pPr>
              <w:spacing w:after="22" w:before="22"/>
            </w:pPr>
            <w:r>
              <w:rPr>
                <w:rFonts w:ascii="Arial" w:cs="Arial" w:eastAsia="Arial" w:hAnsi="Arial"/>
                <w:sz w:val="17"/>
                <w:szCs w:val="17"/>
              </w:rPr>
              <w:t xml:space="preserve">• Business logic: payment flows, moderation system, audit log</w:t>
            </w:r>
          </w:p>
          <w:p>
            <w:pPr>
              <w:spacing w:after="22" w:before="22"/>
            </w:pPr>
            <w:r>
              <w:rPr>
                <w:rFonts w:ascii="Arial" w:cs="Arial" w:eastAsia="Arial" w:hAnsi="Arial"/>
                <w:sz w:val="17"/>
                <w:szCs w:val="17"/>
              </w:rPr>
              <w:t xml:space="preserve">• Mobile: certificate pinning, local storage, IPC</w:t>
            </w:r>
          </w:p>
        </w:tc>
        <w:tc>
          <w:tcPr>
            <w:tcW w:type="dxa" w:w="46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46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2" w:before="22"/>
            </w:pPr>
            <w:r>
              <w:rPr>
                <w:rFonts w:ascii="Arial" w:cs="Arial" w:eastAsia="Arial" w:hAnsi="Arial"/>
                <w:sz w:val="17"/>
                <w:szCs w:val="17"/>
              </w:rPr>
              <w:t xml:space="preserve">• Production environment (staging only — authorised environment)</w:t>
            </w:r>
          </w:p>
          <w:p>
            <w:pPr>
              <w:spacing w:after="22" w:before="22"/>
            </w:pPr>
            <w:r>
              <w:rPr>
                <w:rFonts w:ascii="Arial" w:cs="Arial" w:eastAsia="Arial" w:hAnsi="Arial"/>
                <w:sz w:val="17"/>
                <w:szCs w:val="17"/>
              </w:rPr>
              <w:t xml:space="preserve">• Third-party services: Stripe, Twilio, Google OAuth infrastructure</w:t>
            </w:r>
          </w:p>
          <w:p>
            <w:pPr>
              <w:spacing w:after="22" w:before="22"/>
            </w:pPr>
            <w:r>
              <w:rPr>
                <w:rFonts w:ascii="Arial" w:cs="Arial" w:eastAsia="Arial" w:hAnsi="Arial"/>
                <w:sz w:val="17"/>
                <w:szCs w:val="17"/>
              </w:rPr>
              <w:t xml:space="preserve">• Denial of Service (DoS) / Distributed DoS attacks</w:t>
            </w:r>
          </w:p>
          <w:p>
            <w:pPr>
              <w:spacing w:after="22" w:before="22"/>
            </w:pPr>
            <w:r>
              <w:rPr>
                <w:rFonts w:ascii="Arial" w:cs="Arial" w:eastAsia="Arial" w:hAnsi="Arial"/>
                <w:sz w:val="17"/>
                <w:szCs w:val="17"/>
              </w:rPr>
              <w:t xml:space="preserve">• Social engineering of NavEra Technologies employees</w:t>
            </w:r>
          </w:p>
          <w:p>
            <w:pPr>
              <w:spacing w:after="22" w:before="22"/>
            </w:pPr>
            <w:r>
              <w:rPr>
                <w:rFonts w:ascii="Arial" w:cs="Arial" w:eastAsia="Arial" w:hAnsi="Arial"/>
                <w:sz w:val="17"/>
                <w:szCs w:val="17"/>
              </w:rPr>
              <w:t xml:space="preserve">• Physical security</w:t>
            </w:r>
          </w:p>
          <w:p>
            <w:pPr>
              <w:spacing w:after="22" w:before="22"/>
            </w:pPr>
            <w:r>
              <w:rPr>
                <w:rFonts w:ascii="Arial" w:cs="Arial" w:eastAsia="Arial" w:hAnsi="Arial"/>
                <w:sz w:val="17"/>
                <w:szCs w:val="17"/>
              </w:rPr>
              <w:t xml:space="preserve">• Third-party infrastructure not under NavEra control</w:t>
            </w:r>
          </w:p>
          <w:p>
            <w:pPr>
              <w:spacing w:after="22" w:before="22"/>
            </w:pPr>
            <w:r>
              <w:rPr>
                <w:rFonts w:ascii="Arial" w:cs="Arial" w:eastAsia="Arial" w:hAnsi="Arial"/>
                <w:sz w:val="17"/>
                <w:szCs w:val="17"/>
              </w:rPr>
              <w:t xml:space="preserve">• AWS control plane (AWS accounts themselves — only the applications running on AWS)</w:t>
            </w:r>
          </w:p>
        </w:tc>
        <w:tc>
          <w:tcPr>
            <w:tcW w:type="dxa" w:w="46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13.2 Rules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 environment only</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Pen test conducted exclusively against staging.adaptivelearn.app. Production is out of scope and out of bounds.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Authorised personnel</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Pen test firm must provide a list of tester names, IPs, and tools before engagement begins. NavEra provides written authorisation letter.</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DoS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Testers must not perform any denial-of-service attacks, resource exhaustion, or actions that could affect staging availability for other team members.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Data handling</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Pen testers must not exfiltrate real data. All data in staging is synthetic. Testers use provided test accounts only.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 team notified before pen test begins. Monitoring alerts may be suppressed for the test window to avoid false incident pages.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Communication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Pen test firm has direct Slack channel with Security Lead and Tech Lead. Critical findings reported within 1 hour of discovery.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Credentials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NavEra provides: 3 student accounts (1 free, 2 premium), 1 creator account, 1 moderator account, 1 admin account. No production credentials provided.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Timeline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2-week engagement (Sprint 4 Weeks 9–10). Report delivered within 5 business days of engagement end. Re-test of critical findings within 1 week of remediation.</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13.3 Required Report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Report section</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Required content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Executive summary</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Non-technical summary of findings, overall risk rating, and key recommendations for the Product Owner and CTO.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Findings register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finding: title, CVSS v3.1 score, CWE reference, affected component, step-by-step reproduction steps, screenshot/evidence, recommended remediation.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Risk rating matrix</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findings rated: CRITICAL (CVSS 9.0+), HIGH (7.0–8.9), MEDIUM (4.0–6.9), LOW (&lt; 4.0). Summary count per category.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Attack chain analysis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multi-step attack chains documented as a single finding with each step described. Particularly important for business logic flaws.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Methodology</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Tools used, testing methodology (OWASP ASVS Level 2), test coverage map against in-scope targets.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Re-test results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 any CRITICAL or HIGH finding: re-test confirmation after NavEra remediation. PASS/FAIL per finding.</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Attestation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Signed statement from pen test firm: 'All findings above MEDIUM severity have been remediated and verified, OR have a documented risk acceptance.'</w:t>
            </w:r>
          </w:p>
        </w:tc>
      </w:tr>
    </w:tbl>
    <w:p>
      <w:r>
        <w:br w:type="page"/>
      </w:r>
    </w:p>
    <w:p>
      <w:pPr>
        <w:pStyle w:val="Heading1"/>
        <w:spacing w:after="140" w:before="380"/>
      </w:pPr>
      <w:r>
        <w:rPr>
          <w:rFonts w:ascii="Arial" w:cs="Arial" w:eastAsia="Arial" w:hAnsi="Arial"/>
          <w:b/>
          <w:bCs/>
          <w:color w:val="0A1628"/>
          <w:sz w:val="20"/>
          <w:szCs w:val="20"/>
        </w:rPr>
        <w:t xml:space="preserve">14. Security Test Schedule &amp; CI/CD Integration</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800"/>
        <w:gridCol w:w="1600"/>
        <w:gridCol w:w="1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Activity</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Trigger</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Blocks what?</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Secret detection (pre-commit)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detect-secrets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commit (pre-commit hook)</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Commit blocked if any secret found</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SAST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Semgrep (all rulesets)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PR (pr-check.yml)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merge blocked on HIGH+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 (auto)</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dep scan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pip-audit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 weekly Mon 01:00 IST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 merge blocked on HIGH+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(auto)</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dep scan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govulncheck</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PR + weekly Mon 01:00 IST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merge blocked on any vuln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 (auto)</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dep scan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audit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 weekly Mon 01:00 IST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 merge blocked on HIGH+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(auto)</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Container image scan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Trivy (image)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Every Docker build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Image push blocked on HIGH+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 (auto)</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IaC scan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Checkov</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infra/ PR</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Infra PR merge blocked on HIGH+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 (auto)</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DAST passive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OWASP ZAP passive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Weekly Wed 02:00 IST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Advisory — Jira ticket on CRITICAL</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 Security Lead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TLS audit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testssl.sh</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Weekly Fri 02:00 IST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Grade &lt; A blocks launch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 (auto)</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runtime scan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Prowler</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Weekly Thu 02:00 IST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Advisory — CRITICAL → P0 Jira ticket</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MobSF iOS static</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MobSF</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3 (manual, once)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blocks launch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Eng + Security Lead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MobSF Android static</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MobSF</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3 (manual, once)</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 blocks launch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Eng + Security Lead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MASVS manual tests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(per Sec 7)</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3 (once per platform)</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CRITICAL/HIGH blocks launch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auth tests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(per Sec 8)</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3 + Sprint 4</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S3+S4</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must PASS for launch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authz tests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(per Sec 9)</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3 + Sprint 4</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S3+S4</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must PASS for launch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injection tests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(per Sec 10)</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3 + Sprint 4</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S3+S4</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must PASS for launch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BL tests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 (per Sec 11)</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4</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must PASS for launch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data protection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Manual (per Sec 12)</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4</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must PASS for launch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DAST active scan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OWASP ZAP active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3 (once) + Sprint 4 (gate)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S3+S4</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blocks launch</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 QA</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External pen test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External firm</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4 Weeks 9–10</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S4</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CRITICAL required for launch</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(PO + Eng Lead sign-off)</w:t>
            </w:r>
          </w:p>
        </w:tc>
      </w:tr>
    </w:tbl>
    <w:p>
      <w:r>
        <w:br w:type="page"/>
      </w:r>
    </w:p>
    <w:p>
      <w:pPr>
        <w:pStyle w:val="Heading1"/>
        <w:spacing w:after="140" w:before="380"/>
      </w:pPr>
      <w:r>
        <w:rPr>
          <w:rFonts w:ascii="Arial" w:cs="Arial" w:eastAsia="Arial" w:hAnsi="Arial"/>
          <w:b/>
          <w:bCs/>
          <w:color w:val="0A1628"/>
          <w:sz w:val="20"/>
          <w:szCs w:val="20"/>
        </w:rPr>
        <w:t xml:space="preserve">15. Vulnerability Management &amp; Remediation SLAs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3560"/>
        <w:gridCol w:w="180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Severity</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CVSS range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 from discovery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happens</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Escalation if missed</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F1D1D"/>
                <w:sz w:val="15"/>
                <w:szCs w:val="15"/>
              </w:rPr>
              <w:t xml:space="preserve">CRITICAL</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9.0–10.0</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 hours</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drops current work immediately. Fix deployed to staging. Re-verified by Security Lead. P0 Jira ticket created. PO and Eng Lead notified.</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 Lead escalates to CEO / client. Launch delayed if not resolved.</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92400E"/>
                <w:sz w:val="15"/>
                <w:szCs w:val="15"/>
              </w:rPr>
              <w:t xml:space="preserve">HIGH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7.0–8.9</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sprint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P1 Jira ticket created. Assigned at next sprint planning. Prioritised above P1 feature work. Security Lead tracks weekly.</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After 1 sprint: escalate to Eng Lead. After 2 sprints: launch risk flag raised.</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5"/>
                <w:szCs w:val="15"/>
              </w:rPr>
              <w:t xml:space="preserve">MEDIUM</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4.0–6.9</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 sprints</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P2 Jira ticket. Reviewed at tech debt session. Prioritised opportunistically or with P1 feature work.</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3 sprints: escalate to Eng Lead for decision (fix or accept risk).</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5"/>
                <w:szCs w:val="15"/>
              </w:rPr>
              <w:t xml:space="preserve">LOW</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0.1–3.9</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Best effort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P3 Jira ticket. Addressed in next major library upgrade or during relevant refactoring.</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formal escalation — noted at quarterly security review.</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Risk acceptance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1 sprint of decision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 + PO + Eng Lead sign written risk acceptance. Documented in Jira. Monitoring alert added for related behaviour.</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Cannot risk-accept CRITICAL findings. Must fix.</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15.1 Remediation Verification Process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5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Timeline</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Fix</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 implements fix in a dedicated security branch. Semgrep and relevant security tests pass in CI.</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Within SLA</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 PR review</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reviewed by Tech Lead + Security Lead. Security checklist completed. No new security issues introduced.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 + Security Lead</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24h of fix PR raised</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 Deploy to staging</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Fix deployed to staging via ArgoCD. Smoke test passes.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day as PR merge</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Re-verify</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or QA Lead manually re-runs the specific test case that found the vulnerability. Confirms it now fails (vulnerability is gone).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 QA Lead</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24h of staging deploy</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Close Jira</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ticket moved to RESOLVED. Re-test evidence attached (screenshot or test output). Security Lead marks CLOSED.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Lead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day as re-verify pass</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 Pen test re-test (CRITICAL/HIGH only)</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For pen test findings: pen test firm conducts re-test after fix. Issues formal re-test report confirming resolution.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External firm</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Within 1 week of fix deploy</w:t>
            </w:r>
          </w:p>
        </w:tc>
      </w:tr>
    </w:tbl>
    <w:p>
      <w:r>
        <w:br w:type="page"/>
      </w:r>
    </w:p>
    <w:p>
      <w:pPr>
        <w:pStyle w:val="Heading1"/>
        <w:spacing w:after="140" w:before="380"/>
      </w:pPr>
      <w:r>
        <w:rPr>
          <w:rFonts w:ascii="Arial" w:cs="Arial" w:eastAsia="Arial" w:hAnsi="Arial"/>
          <w:b/>
          <w:bCs/>
          <w:color w:val="0A1628"/>
          <w:sz w:val="20"/>
          <w:szCs w:val="20"/>
        </w:rPr>
        <w:t xml:space="preserve">16. Security Launch Gate Criteria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criteria below must be satisfied before the platform can launch. Hard gates are binary — failure = no launch. Soft gates that cannot be met require a written risk acceptance signed by Security Lead, Engineering Lead, and Product Owner.</w:t>
      </w:r>
    </w:p>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Hard Gates — Zero Exceptions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800"/>
        <w:gridCol w:w="7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Gate ID</w:t>
            </w:r>
          </w:p>
        </w:tc>
        <w:tc>
          <w:tcPr>
            <w:tcW w:type="dxa" w:w="4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Measurement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SG-H01</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Pen test: 0 CRITICAL findings (CVSS ≥ 9.0). All HIGH findings remediated and re-verified by pen test firm.</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Pen test report: CRITICAL count = 0. HIGH findings: all marked RESOLVED with re-test pass.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SG-H02</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OWASP ZAP active scan: 0 CRITICAL, 0 HIGH findings on staging API.</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ZAP active scan report: no findings above MEDIUM severity.</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SG-H03</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44 manual security test cases (Sections 8–12) pass.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test case register: all 44 test cases marked PASS. No FAIL or NOT-RUN.</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SG-H04</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TLS: Grade A or higher on both api.adaptivelearn.app and app.adaptivelearn.app.</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SSL Labs report (ssllabs.com/ssltest) saved as release artefact. Both Grade A+.</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SG-H05</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Trivy: 0 CRITICAL, 0 HIGH unfixed CVEs in all 12 production Docker images.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Trivy scan of all 12 images on release tag. Zero CRITICAL or HIGH findings with available fix.</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SG-H06</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SAST (Semgrep): no suppressed HIGH+ findings without documented false-positive justification reviewed by Security Lead.</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Semgrep dashboard: all nosemgrep comments reviewed and approved by Security Lead.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SG-H07</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Certificate pinning verified on both iOS and Android release builds. Charles Proxy MITM fails on both.</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manual test log: Charles Proxy test passed (app returns SSL error, not data) on both platforms.</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SG-H08</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Shield Advanced active on CloudFront distribution and ALB. WAF web ACL with all 8 rule groups enabled.</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console: Shield Advanced protections listed for both resources. WAF: all 8 rules ACTIVE.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SG-H09</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GuardDuty enabled in production account. Security Hub aggregating findings. No HIGH/CRITICAL active findings.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Security Hub: GuardDuty findings count = 0 at launch. Alert routing to PagerDuty verified.</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SG-H10</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Audit log integrity: UPDATE and DELETE both return permission denied for app_role on audit_schema.audit_log.</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Integration test: SEC-AUTHZ-10 passes in staging. psql confirms permission denied.</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SG-H11</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Privacy: ToS, Privacy Policy legally reviewed. DPAs signed with Stripe, Twilio, SendGrid, Firebase.</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Legal sign-off letter. All 4 DPAs countersigned and stored in legal folder.</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SG-H12</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DPDP compliance: data export API functional and complete. Account deletion tested end-to-end.</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SEC-DP-07 and SEC-DP-08 both PASS. Data export JSON validated against Privacy Policy categories.</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Soft Gates — Risk Acceptance Required if Failed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800"/>
        <w:gridCol w:w="760"/>
      </w:tblGrid>
      <w:tr>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Gate ID</w:t>
            </w:r>
          </w:p>
        </w:tc>
        <w:tc>
          <w:tcPr>
            <w:tcW w:type="dxa" w:w="4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Measurement</w:t>
            </w:r>
          </w:p>
        </w:tc>
        <w:tc>
          <w:tcPr>
            <w:tcW w:type="dxa" w:w="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SG-S01</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Prowler: 0 CRITICAL AWS runtime findings. HIGH findings reviewed and remediated.</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Prowler report: 0 CRITICAL. Any HIGH findings have Jira tickets with remediation or written risk acceptance.</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SG-S02</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ZAP passive scan: 0 CRITICAL findings. MEDIUM findings reviewed.</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ZAP passive report: 0 CRITICAL. MEDIUM findings: triaged and either fixed or risk-accepted in writing.</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SG-S03</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MobSF: no CRITICAL findings on either iOS or Android builds.</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MobSF reports for both platforms: 0 CRITICAL findings. HIGH findings reviewed.</w:t>
            </w:r>
          </w:p>
        </w:tc>
        <w:tc>
          <w:tcPr>
            <w:tcW w:type="dxa" w:w="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SG-S04</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Dep scan: no HIGH CVEs in production dependencies with available fix.</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pip-audit + govulncheck + npm audit: no HIGH+ CVEs with a published fix available at launch date.</w:t>
            </w:r>
          </w:p>
        </w:tc>
        <w:tc>
          <w:tcPr>
            <w:tcW w:type="dxa" w:w="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Security Lead sign-off: _________________________ Date: _____________  |  Engineering Lead sign-off: _________________________ Date: _____________</w:t>
      </w:r>
    </w:p>
    <w:p>
      <w:pPr>
        <w:spacing w:after="0" w:before="4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Product Owner sign-off: _________________________  Date: _____________  (required for any soft gate risk acceptance)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Security Test Plan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Security Test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2026-04-20T14:41:25.975Z</dcterms:created>
  <dcterms:modified xsi:type="dcterms:W3CDTF">2026-04-20T14:41:25.976Z</dcterms:modified>
</cp:coreProperties>
</file>

<file path=docProps/custom.xml><?xml version="1.0" encoding="utf-8"?>
<Properties xmlns="http://schemas.openxmlformats.org/officeDocument/2006/custom-properties" xmlns:vt="http://schemas.openxmlformats.org/officeDocument/2006/docPropsVTypes"/>
</file>