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sz w:val="20"/>
          <w:szCs w:val="20"/>
        </w:rPr>
        <w:t xml:space="preserve"/>
      </w:r>
    </w:p>
    <w:p>
      <w:pPr>
        <w:jc w:val="left"/>
      </w:pPr>
      <w:r>
        <w:rPr>
          <w:rFonts w:ascii="Arial" w:cs="Arial" w:eastAsia="Arial" w:hAnsi="Arial"/>
          <w:b/>
          <w:bCs/>
          <w:color w:val="0A1628"/>
          <w:sz w:val="46"/>
          <w:szCs w:val="46"/>
        </w:rPr>
        <w:t xml:space="preserve">ACCESSIBILITY AUDIT PLAN</w:t>
      </w:r>
    </w:p>
    <w:p>
      <w:pPr>
        <w:spacing w:after="0" w:before="50"/>
      </w:pPr>
      <w:r>
        <w:rPr>
          <w:rFonts w:ascii="Arial" w:cs="Arial" w:eastAsia="Arial" w:hAnsi="Arial"/>
          <w:sz w:val="20"/>
          <w:szCs w:val="20"/>
        </w:rPr>
        <w:t xml:space="preserve"/>
      </w:r>
    </w:p>
    <w:p>
      <w:pPr>
        <w:jc w:val="left"/>
      </w:pPr>
      <w:r>
        <w:rPr>
          <w:rFonts w:ascii="Arial" w:cs="Arial" w:eastAsia="Arial" w:hAnsi="Arial"/>
          <w:b/>
          <w:bCs/>
          <w:color w:val="1565C0"/>
          <w:sz w:val="32"/>
          <w:szCs w:val="32"/>
        </w:rPr>
        <w:t xml:space="preserve">Adaptive Learning Platform</w:t>
      </w:r>
    </w:p>
    <w:p>
      <w:pPr>
        <w:spacing w:after="0" w:before="40"/>
      </w:pPr>
      <w:r>
        <w:rPr>
          <w:rFonts w:ascii="Arial" w:cs="Arial" w:eastAsia="Arial" w:hAnsi="Arial"/>
          <w:sz w:val="20"/>
          <w:szCs w:val="20"/>
        </w:rPr>
        <w:t xml:space="preserve"/>
      </w:r>
    </w:p>
    <w:p>
      <w:r>
        <w:rPr>
          <w:rFonts w:ascii="Arial" w:cs="Arial" w:eastAsia="Arial" w:hAnsi="Arial"/>
          <w:i/>
          <w:iCs/>
          <w:color w:val="64748B"/>
          <w:sz w:val="18"/>
          <w:szCs w:val="18"/>
        </w:rPr>
        <w:t xml:space="preserve">WCAG 2.1 Level AA compliance audit across all 5 platforms — automated Axe scanning in CI, Pa11y CLI for admin portal, manual screen reader testing (VoiceOver on iOS, TalkBack on Android), keyboard navigation audit, colour contrast verification, Devanagari-specific accessibility, and sprint-by-sprint audit schedule with launch gate criteria</w:t>
      </w:r>
    </w:p>
    <w:p>
      <w:pPr>
        <w:spacing w:after="0" w:before="80"/>
      </w:pPr>
      <w:r>
        <w:rPr>
          <w:rFonts w:ascii="Arial" w:cs="Arial" w:eastAsia="Arial" w:hAnsi="Arial"/>
          <w:sz w:val="20"/>
          <w:szCs w:val="20"/>
        </w:rPr>
        <w:t xml:space="preserve"/>
      </w:r>
    </w:p>
    <w:p>
      <w:pPr>
        <w:shd w:fill="1565C0" w:val="clear"/>
        <w:spacing w:after="0" w:before="0"/>
      </w:pPr>
      <w:r>
        <w:rPr>
          <w:rFonts w:ascii="Arial" w:cs="Arial" w:eastAsia="Arial" w:hAnsi="Arial"/>
          <w:sz w:val="4"/>
          <w:szCs w:val="4"/>
        </w:rPr>
        <w:t xml:space="preserve">  </w:t>
      </w:r>
    </w:p>
    <w:p>
      <w:pPr>
        <w:spacing w:after="0" w:before="2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Attribute</w:t>
            </w:r>
          </w:p>
        </w:tc>
        <w:tc>
          <w:tcPr>
            <w:tcW w:type="dxa" w:w="65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Value</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Document title</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Accessibility Audit Plan — Adaptive Learning Platform</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Version</w:t>
            </w:r>
          </w:p>
        </w:tc>
        <w:tc>
          <w:tcPr>
            <w:tcW w:type="dxa" w:w="6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1.0 — Sprint 0 Baseline</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Status</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Active — updated each sprint</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Date</w:t>
            </w:r>
          </w:p>
        </w:tc>
        <w:tc>
          <w:tcPr>
            <w:tcW w:type="dxa" w:w="6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April 2026</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Standard</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WCAG 2.1 Level AA (target). WCAG 2.1 Level A (minimum). Selected AAA criteria where practical.</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Platforms</w:t>
            </w:r>
          </w:p>
        </w:tc>
        <w:tc>
          <w:tcPr>
            <w:tcW w:type="dxa" w:w="6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Next.js 14 Web · React Admin Portal · iOS (Swift) · Android (Kotlin)</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Languages</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English (EN) and Hindi (HI / Devanagari script) — both must pass all audit criteria</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Automated tools</w:t>
            </w:r>
          </w:p>
        </w:tc>
        <w:tc>
          <w:tcPr>
            <w:tcW w:type="dxa" w:w="6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Axe-core 4.x (via Playwright) · Pa11y 6.x (CLI) · eslint-plugin-jsx-a11y · Lighthouse</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Manual tools</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VoiceOver (iOS + macOS) · TalkBack (Android) · NVDA (Windows web testing) · Keyboard-only navigation</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Launch gate</w:t>
            </w:r>
          </w:p>
        </w:tc>
        <w:tc>
          <w:tcPr>
            <w:tcW w:type="dxa" w:w="6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0 Axe critical violations · 0 Pa11y errors · All 8 manual screen reader flows pass · All contrast ratios compliant</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Based on</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DoD &amp; DoR v1.0 · Master Test Plan v1.0 · UI/UX Wireframe &amp; Design System v1.0</w:t>
            </w:r>
          </w:p>
        </w:tc>
      </w:tr>
    </w:tbl>
    <w:p>
      <w:r>
        <w:br w:type="page"/>
      </w:r>
    </w:p>
    <w:p>
      <w:pPr>
        <w:pStyle w:val="Heading1"/>
        <w:spacing w:after="140" w:before="380"/>
      </w:pPr>
      <w:r>
        <w:rPr>
          <w:rFonts w:ascii="Arial" w:cs="Arial" w:eastAsia="Arial" w:hAnsi="Arial"/>
          <w:b/>
          <w:bCs/>
          <w:color w:val="0A1628"/>
          <w:sz w:val="20"/>
          <w:szCs w:val="20"/>
        </w:rPr>
        <w:t xml:space="preserve">Table of Contents</w:t>
      </w:r>
    </w:p>
    <w:p>
      <w:pPr>
        <w:pBdr>
          <w:bottom w:val="single" w:color="1565C0" w:sz="10" w:space="1"/>
        </w:pBdr>
        <w:spacing w:after="120" w:before="120"/>
      </w:pPr>
      <w:r>
        <w:rPr>
          <w:rFonts w:ascii="Arial" w:cs="Arial" w:eastAsia="Arial" w:hAnsi="Arial"/>
          <w:sz w:val="20"/>
          <w:szCs w:val="20"/>
        </w:rPr>
        <w:t xml:space="preserve"/>
      </w:r>
    </w:p>
    <w:p>
      <w:pPr>
        <w:spacing w:after="80" w:before="80"/>
      </w:pPr>
      <w:r>
        <w:rPr>
          <w:rFonts w:ascii="Arial" w:cs="Arial" w:eastAsia="Arial" w:hAnsi="Arial"/>
          <w:b/>
          <w:bCs/>
          <w:color w:val="1565C0"/>
          <w:sz w:val="19"/>
          <w:szCs w:val="19"/>
        </w:rPr>
        <w:t xml:space="preserve">1.  </w:t>
      </w:r>
      <w:r>
        <w:rPr>
          <w:rFonts w:ascii="Arial" w:cs="Arial" w:eastAsia="Arial" w:hAnsi="Arial"/>
          <w:sz w:val="19"/>
          <w:szCs w:val="19"/>
        </w:rPr>
        <w:t xml:space="preserve">Accessibility Strategy &amp; Standards</w:t>
      </w:r>
    </w:p>
    <w:p>
      <w:pPr>
        <w:spacing w:after="80" w:before="80"/>
      </w:pPr>
      <w:r>
        <w:rPr>
          <w:rFonts w:ascii="Arial" w:cs="Arial" w:eastAsia="Arial" w:hAnsi="Arial"/>
          <w:b/>
          <w:bCs/>
          <w:color w:val="1565C0"/>
          <w:sz w:val="19"/>
          <w:szCs w:val="19"/>
        </w:rPr>
        <w:t xml:space="preserve">2.  </w:t>
      </w:r>
      <w:r>
        <w:rPr>
          <w:rFonts w:ascii="Arial" w:cs="Arial" w:eastAsia="Arial" w:hAnsi="Arial"/>
          <w:sz w:val="19"/>
          <w:szCs w:val="19"/>
        </w:rPr>
        <w:t xml:space="preserve">Screen Inventory &amp; Audit Coverage Matrix</w:t>
      </w:r>
    </w:p>
    <w:p>
      <w:pPr>
        <w:spacing w:after="80" w:before="80"/>
      </w:pPr>
      <w:r>
        <w:rPr>
          <w:rFonts w:ascii="Arial" w:cs="Arial" w:eastAsia="Arial" w:hAnsi="Arial"/>
          <w:b/>
          <w:bCs/>
          <w:color w:val="1565C0"/>
          <w:sz w:val="19"/>
          <w:szCs w:val="19"/>
        </w:rPr>
        <w:t xml:space="preserve">3.  </w:t>
      </w:r>
      <w:r>
        <w:rPr>
          <w:rFonts w:ascii="Arial" w:cs="Arial" w:eastAsia="Arial" w:hAnsi="Arial"/>
          <w:sz w:val="19"/>
          <w:szCs w:val="19"/>
        </w:rPr>
        <w:t xml:space="preserve">Automated Accessibility Testing (Axe + Pa11y)</w:t>
      </w:r>
    </w:p>
    <w:p>
      <w:pPr>
        <w:spacing w:after="80" w:before="80"/>
      </w:pPr>
      <w:r>
        <w:rPr>
          <w:rFonts w:ascii="Arial" w:cs="Arial" w:eastAsia="Arial" w:hAnsi="Arial"/>
          <w:b/>
          <w:bCs/>
          <w:color w:val="1565C0"/>
          <w:sz w:val="19"/>
          <w:szCs w:val="19"/>
        </w:rPr>
        <w:t xml:space="preserve">4.  </w:t>
      </w:r>
      <w:r>
        <w:rPr>
          <w:rFonts w:ascii="Arial" w:cs="Arial" w:eastAsia="Arial" w:hAnsi="Arial"/>
          <w:sz w:val="19"/>
          <w:szCs w:val="19"/>
        </w:rPr>
        <w:t xml:space="preserve">WCAG 2.1 AA Criteria — Mapped to Platform</w:t>
      </w:r>
    </w:p>
    <w:p>
      <w:pPr>
        <w:spacing w:after="80" w:before="80"/>
      </w:pPr>
      <w:r>
        <w:rPr>
          <w:rFonts w:ascii="Arial" w:cs="Arial" w:eastAsia="Arial" w:hAnsi="Arial"/>
          <w:b/>
          <w:bCs/>
          <w:color w:val="1565C0"/>
          <w:sz w:val="19"/>
          <w:szCs w:val="19"/>
        </w:rPr>
        <w:t xml:space="preserve">5.  </w:t>
      </w:r>
      <w:r>
        <w:rPr>
          <w:rFonts w:ascii="Arial" w:cs="Arial" w:eastAsia="Arial" w:hAnsi="Arial"/>
          <w:sz w:val="19"/>
          <w:szCs w:val="19"/>
        </w:rPr>
        <w:t xml:space="preserve">Colour Contrast Audit</w:t>
      </w:r>
    </w:p>
    <w:p>
      <w:pPr>
        <w:spacing w:after="80" w:before="80"/>
      </w:pPr>
      <w:r>
        <w:rPr>
          <w:rFonts w:ascii="Arial" w:cs="Arial" w:eastAsia="Arial" w:hAnsi="Arial"/>
          <w:b/>
          <w:bCs/>
          <w:color w:val="1565C0"/>
          <w:sz w:val="19"/>
          <w:szCs w:val="19"/>
        </w:rPr>
        <w:t xml:space="preserve">6.  </w:t>
      </w:r>
      <w:r>
        <w:rPr>
          <w:rFonts w:ascii="Arial" w:cs="Arial" w:eastAsia="Arial" w:hAnsi="Arial"/>
          <w:sz w:val="19"/>
          <w:szCs w:val="19"/>
        </w:rPr>
        <w:t xml:space="preserve">Keyboard Navigation Audit (Web + Admin)</w:t>
      </w:r>
    </w:p>
    <w:p>
      <w:pPr>
        <w:spacing w:after="80" w:before="80"/>
      </w:pPr>
      <w:r>
        <w:rPr>
          <w:rFonts w:ascii="Arial" w:cs="Arial" w:eastAsia="Arial" w:hAnsi="Arial"/>
          <w:b/>
          <w:bCs/>
          <w:color w:val="1565C0"/>
          <w:sz w:val="19"/>
          <w:szCs w:val="19"/>
        </w:rPr>
        <w:t xml:space="preserve">7.  </w:t>
      </w:r>
      <w:r>
        <w:rPr>
          <w:rFonts w:ascii="Arial" w:cs="Arial" w:eastAsia="Arial" w:hAnsi="Arial"/>
          <w:sz w:val="19"/>
          <w:szCs w:val="19"/>
        </w:rPr>
        <w:t xml:space="preserve">Screen Reader Testing — iOS VoiceOver</w:t>
      </w:r>
    </w:p>
    <w:p>
      <w:pPr>
        <w:spacing w:after="80" w:before="80"/>
      </w:pPr>
      <w:r>
        <w:rPr>
          <w:rFonts w:ascii="Arial" w:cs="Arial" w:eastAsia="Arial" w:hAnsi="Arial"/>
          <w:b/>
          <w:bCs/>
          <w:color w:val="1565C0"/>
          <w:sz w:val="19"/>
          <w:szCs w:val="19"/>
        </w:rPr>
        <w:t xml:space="preserve">8.  </w:t>
      </w:r>
      <w:r>
        <w:rPr>
          <w:rFonts w:ascii="Arial" w:cs="Arial" w:eastAsia="Arial" w:hAnsi="Arial"/>
          <w:sz w:val="19"/>
          <w:szCs w:val="19"/>
        </w:rPr>
        <w:t xml:space="preserve">Screen Reader Testing — Android TalkBack</w:t>
      </w:r>
    </w:p>
    <w:p>
      <w:pPr>
        <w:spacing w:after="80" w:before="80"/>
      </w:pPr>
      <w:r>
        <w:rPr>
          <w:rFonts w:ascii="Arial" w:cs="Arial" w:eastAsia="Arial" w:hAnsi="Arial"/>
          <w:b/>
          <w:bCs/>
          <w:color w:val="1565C0"/>
          <w:sz w:val="19"/>
          <w:szCs w:val="19"/>
        </w:rPr>
        <w:t xml:space="preserve">9.  </w:t>
      </w:r>
      <w:r>
        <w:rPr>
          <w:rFonts w:ascii="Arial" w:cs="Arial" w:eastAsia="Arial" w:hAnsi="Arial"/>
          <w:sz w:val="19"/>
          <w:szCs w:val="19"/>
        </w:rPr>
        <w:t xml:space="preserve">Devanagari / Hindi Accessibility</w:t>
      </w:r>
    </w:p>
    <w:p>
      <w:pPr>
        <w:spacing w:after="80" w:before="80"/>
      </w:pPr>
      <w:r>
        <w:rPr>
          <w:rFonts w:ascii="Arial" w:cs="Arial" w:eastAsia="Arial" w:hAnsi="Arial"/>
          <w:b/>
          <w:bCs/>
          <w:color w:val="1565C0"/>
          <w:sz w:val="19"/>
          <w:szCs w:val="19"/>
        </w:rPr>
        <w:t xml:space="preserve">10.  </w:t>
      </w:r>
      <w:r>
        <w:rPr>
          <w:rFonts w:ascii="Arial" w:cs="Arial" w:eastAsia="Arial" w:hAnsi="Arial"/>
          <w:sz w:val="19"/>
          <w:szCs w:val="19"/>
        </w:rPr>
        <w:t xml:space="preserve">Mobile-Specific Accessibility (Touch Targets, Dynamic Type)</w:t>
      </w:r>
    </w:p>
    <w:p>
      <w:pPr>
        <w:spacing w:after="80" w:before="80"/>
      </w:pPr>
      <w:r>
        <w:rPr>
          <w:rFonts w:ascii="Arial" w:cs="Arial" w:eastAsia="Arial" w:hAnsi="Arial"/>
          <w:b/>
          <w:bCs/>
          <w:color w:val="1565C0"/>
          <w:sz w:val="19"/>
          <w:szCs w:val="19"/>
        </w:rPr>
        <w:t xml:space="preserve">11.  </w:t>
      </w:r>
      <w:r>
        <w:rPr>
          <w:rFonts w:ascii="Arial" w:cs="Arial" w:eastAsia="Arial" w:hAnsi="Arial"/>
          <w:sz w:val="19"/>
          <w:szCs w:val="19"/>
        </w:rPr>
        <w:t xml:space="preserve">Focus Management &amp; Modal Accessibility</w:t>
      </w:r>
    </w:p>
    <w:p>
      <w:pPr>
        <w:spacing w:after="80" w:before="80"/>
      </w:pPr>
      <w:r>
        <w:rPr>
          <w:rFonts w:ascii="Arial" w:cs="Arial" w:eastAsia="Arial" w:hAnsi="Arial"/>
          <w:b/>
          <w:bCs/>
          <w:color w:val="1565C0"/>
          <w:sz w:val="19"/>
          <w:szCs w:val="19"/>
        </w:rPr>
        <w:t xml:space="preserve">12.  </w:t>
      </w:r>
      <w:r>
        <w:rPr>
          <w:rFonts w:ascii="Arial" w:cs="Arial" w:eastAsia="Arial" w:hAnsi="Arial"/>
          <w:sz w:val="19"/>
          <w:szCs w:val="19"/>
        </w:rPr>
        <w:t xml:space="preserve">Accessibility in the Design System</w:t>
      </w:r>
    </w:p>
    <w:p>
      <w:pPr>
        <w:spacing w:after="80" w:before="80"/>
      </w:pPr>
      <w:r>
        <w:rPr>
          <w:rFonts w:ascii="Arial" w:cs="Arial" w:eastAsia="Arial" w:hAnsi="Arial"/>
          <w:b/>
          <w:bCs/>
          <w:color w:val="1565C0"/>
          <w:sz w:val="19"/>
          <w:szCs w:val="19"/>
        </w:rPr>
        <w:t xml:space="preserve">13.  </w:t>
      </w:r>
      <w:r>
        <w:rPr>
          <w:rFonts w:ascii="Arial" w:cs="Arial" w:eastAsia="Arial" w:hAnsi="Arial"/>
          <w:sz w:val="19"/>
          <w:szCs w:val="19"/>
        </w:rPr>
        <w:t xml:space="preserve">Sprint-by-Sprint Audit Schedule</w:t>
      </w:r>
    </w:p>
    <w:p>
      <w:pPr>
        <w:spacing w:after="80" w:before="80"/>
      </w:pPr>
      <w:r>
        <w:rPr>
          <w:rFonts w:ascii="Arial" w:cs="Arial" w:eastAsia="Arial" w:hAnsi="Arial"/>
          <w:b/>
          <w:bCs/>
          <w:color w:val="1565C0"/>
          <w:sz w:val="19"/>
          <w:szCs w:val="19"/>
        </w:rPr>
        <w:t xml:space="preserve">14.  </w:t>
      </w:r>
      <w:r>
        <w:rPr>
          <w:rFonts w:ascii="Arial" w:cs="Arial" w:eastAsia="Arial" w:hAnsi="Arial"/>
          <w:sz w:val="19"/>
          <w:szCs w:val="19"/>
        </w:rPr>
        <w:t xml:space="preserve">Defect Management &amp; Remediation</w:t>
      </w:r>
    </w:p>
    <w:p>
      <w:pPr>
        <w:spacing w:after="80" w:before="80"/>
      </w:pPr>
      <w:r>
        <w:rPr>
          <w:rFonts w:ascii="Arial" w:cs="Arial" w:eastAsia="Arial" w:hAnsi="Arial"/>
          <w:b/>
          <w:bCs/>
          <w:color w:val="1565C0"/>
          <w:sz w:val="19"/>
          <w:szCs w:val="19"/>
        </w:rPr>
        <w:t xml:space="preserve">15.  </w:t>
      </w:r>
      <w:r>
        <w:rPr>
          <w:rFonts w:ascii="Arial" w:cs="Arial" w:eastAsia="Arial" w:hAnsi="Arial"/>
          <w:sz w:val="19"/>
          <w:szCs w:val="19"/>
        </w:rPr>
        <w:t xml:space="preserve">Launch Gate Criteria</w:t>
      </w:r>
    </w:p>
    <w:p>
      <w:r>
        <w:br w:type="page"/>
      </w:r>
    </w:p>
    <w:p>
      <w:pPr>
        <w:pStyle w:val="Heading1"/>
        <w:spacing w:after="140" w:before="380"/>
      </w:pPr>
      <w:r>
        <w:rPr>
          <w:rFonts w:ascii="Arial" w:cs="Arial" w:eastAsia="Arial" w:hAnsi="Arial"/>
          <w:b/>
          <w:bCs/>
          <w:color w:val="0A1628"/>
          <w:sz w:val="20"/>
          <w:szCs w:val="20"/>
        </w:rPr>
        <w:t xml:space="preserve">1. Accessibility Strategy &amp; Standards</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Accessibility on the Adaptive Learning Platform is not an afterthought — it is a product quality requirement. India has approximately 26 million people with visual impairments and 18 million with hearing impairments. The exam preparation market includes students with dyslexia, low vision, and motor impairments. Building an inaccessible exam prep platform excludes the students who may need it most.</w:t>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1.1 Target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3600"/>
        <w:gridCol w:w="2760"/>
      </w:tblGrid>
      <w:tr>
        <w:tc>
          <w:tcPr>
            <w:tcW w:type="dxa" w:w="2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Standard</w:t>
            </w:r>
          </w:p>
        </w:tc>
        <w:tc>
          <w:tcPr>
            <w:tcW w:type="dxa" w:w="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Level</w:t>
            </w:r>
          </w:p>
        </w:tc>
        <w:tc>
          <w:tcPr>
            <w:tcW w:type="dxa" w:w="36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Requirement</w:t>
            </w:r>
          </w:p>
        </w:tc>
        <w:tc>
          <w:tcPr>
            <w:tcW w:type="dxa" w:w="27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Why this level</w:t>
            </w:r>
          </w:p>
        </w:tc>
      </w:tr>
      <w:tr>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WCAG 2.1</w:t>
            </w:r>
          </w:p>
        </w:tc>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14532D"/>
                <w:sz w:val="15"/>
                <w:szCs w:val="15"/>
              </w:rPr>
              <w:t xml:space="preserve">A</w:t>
            </w:r>
          </w:p>
        </w:tc>
        <w:tc>
          <w:tcPr>
            <w:tcW w:type="dxa" w:w="3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Minimum — every A criterion must pass on every screen on every platform.</w:t>
            </w:r>
          </w:p>
        </w:tc>
        <w:tc>
          <w:tcPr>
            <w:tcW w:type="dxa" w:w="2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Level A failures are the most severe — they make content completely unusable for some users.</w:t>
            </w:r>
          </w:p>
        </w:tc>
      </w:tr>
      <w:tr>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WCAG 2.1</w:t>
            </w:r>
          </w:p>
        </w:tc>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1D3461"/>
                <w:sz w:val="15"/>
                <w:szCs w:val="15"/>
              </w:rPr>
              <w:t xml:space="preserve">AA</w:t>
            </w:r>
          </w:p>
        </w:tc>
        <w:tc>
          <w:tcPr>
            <w:tcW w:type="dxa" w:w="3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Target — every AA criterion must pass. This is the launch gate.</w:t>
            </w:r>
          </w:p>
        </w:tc>
        <w:tc>
          <w:tcPr>
            <w:tcW w:type="dxa" w:w="2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AA is the legally recognised accessibility standard in most jurisdictions and the de facto industry standard for consumer apps.</w:t>
            </w:r>
          </w:p>
        </w:tc>
      </w:tr>
      <w:tr>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WCAG 2.1</w:t>
            </w:r>
          </w:p>
        </w:tc>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3B0764"/>
                <w:sz w:val="15"/>
                <w:szCs w:val="15"/>
              </w:rPr>
              <w:t xml:space="preserve">AAA</w:t>
            </w:r>
          </w:p>
        </w:tc>
        <w:tc>
          <w:tcPr>
            <w:tcW w:type="dxa" w:w="3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Selected criteria where practical — not a blanket requirement.</w:t>
            </w:r>
          </w:p>
        </w:tc>
        <w:tc>
          <w:tcPr>
            <w:tcW w:type="dxa" w:w="2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AAA is aspirational. We target AAA on high-stakes screens (quiz session, results) where accessibility has the greatest user impact.</w:t>
            </w:r>
          </w:p>
        </w:tc>
      </w:tr>
      <w:tr>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APCA contrast</w:t>
            </w:r>
          </w:p>
        </w:tc>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t>
            </w:r>
          </w:p>
        </w:tc>
        <w:tc>
          <w:tcPr>
            <w:tcW w:type="dxa" w:w="3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Considered alongside WCAG contrast for text on complex backgrounds (analytics charts, topic map).</w:t>
            </w:r>
          </w:p>
        </w:tc>
        <w:tc>
          <w:tcPr>
            <w:tcW w:type="dxa" w:w="2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APCA is more accurate than WCAG contrast formula for modern displays. Used as a supplement, not a replacement.</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1.2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Principle</w:t>
            </w:r>
          </w:p>
        </w:tc>
        <w:tc>
          <w:tcPr>
            <w:tcW w:type="dxa" w:w="65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What it means on this platform</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Accessibility is a DoD item</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Every user-facing story must pass the accessibility checklist (DoD Section 12) before it is marked Done. Not a separate phase — part of every sprint.</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Automate what can be automated</w:t>
            </w:r>
          </w:p>
        </w:tc>
        <w:tc>
          <w:tcPr>
            <w:tcW w:type="dxa" w:w="6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Axe runs in CI on every PR for web/admin. This catches 30–40% of WCAG violations automatically. The remaining 60% require manual testing — and we do both.</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Hindi is not second-class</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All accessibility requirements apply equally in Hindi mode. Devanagari text must be readable, properly labelled, and correctly announced by screen readers.</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Test on real devices</w:t>
            </w:r>
          </w:p>
        </w:tc>
        <w:tc>
          <w:tcPr>
            <w:tcW w:type="dxa" w:w="6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Simulator/emulator results are insufficient for screen reader testing. iOS VoiceOver and Android TalkBack behave differently on real hardware. Sprint 4 tests on real devices.</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Engineers own accessibility</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QA Lead verifies, but engineers write the accessible code. aria-label, role, focusable, and keyboard handler attributes are the engineer's responsibility — not a final-stage fix.</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Progressive enhancement</w:t>
            </w:r>
          </w:p>
        </w:tc>
        <w:tc>
          <w:tcPr>
            <w:tcW w:type="dxa" w:w="6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The platform works without JavaScript disabled (Next.js SSR). The platform works with CSS disabled for basic navigation. Animations respect prefers-reduced-motion.</w:t>
            </w:r>
          </w:p>
        </w:tc>
      </w:tr>
    </w:tbl>
    <w:p>
      <w:r>
        <w:br w:type="page"/>
      </w:r>
    </w:p>
    <w:p>
      <w:pPr>
        <w:pStyle w:val="Heading1"/>
        <w:spacing w:after="140" w:before="380"/>
      </w:pPr>
      <w:r>
        <w:rPr>
          <w:rFonts w:ascii="Arial" w:cs="Arial" w:eastAsia="Arial" w:hAnsi="Arial"/>
          <w:b/>
          <w:bCs/>
          <w:color w:val="0A1628"/>
          <w:sz w:val="20"/>
          <w:szCs w:val="20"/>
        </w:rPr>
        <w:t xml:space="preserve">2. Screen Inventory &amp; Audit Coverage Matrix</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Every user-facing screen is inventoried below. The audit tier determines the depth of testing. Tier 1 screens are the most critical — they receive automated + manual + screen reader testing. Tier 2 receive automated + manual. Tier 3 receive automated only.</w:t>
      </w:r>
    </w:p>
    <w:p>
      <w:pPr>
        <w:spacing w:after="0" w:before="60"/>
      </w:pPr>
      <w:r>
        <w:rPr>
          <w:rFonts w:ascii="Arial" w:cs="Arial" w:eastAsia="Arial" w:hAnsi="Arial"/>
          <w:sz w:val="20"/>
          <w:szCs w:val="20"/>
        </w:rPr>
        <w:t xml:space="preserve"/>
      </w:r>
    </w:p>
    <w:p>
      <w:pPr>
        <w:shd w:fill="7F1D1D" w:val="clear"/>
        <w:spacing w:after="120" w:before="280"/>
      </w:pPr>
      <w:r>
        <w:rPr>
          <w:rFonts w:ascii="Arial" w:cs="Arial" w:eastAsia="Arial" w:hAnsi="Arial"/>
          <w:b/>
          <w:bCs/>
          <w:color w:val="FFFFFF"/>
          <w:sz w:val="22"/>
          <w:szCs w:val="22"/>
        </w:rPr>
        <w:t xml:space="preserve">  Tier 1 — Critical Flows (Automated + Manual + Screen Reader)  </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800"/>
        <w:gridCol w:w="2800"/>
        <w:gridCol w:w="2560"/>
      </w:tblGrid>
      <w:tr>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Screen</w:t>
            </w:r>
          </w:p>
        </w:tc>
        <w:tc>
          <w:tcPr>
            <w:tcW w:type="dxa" w:w="1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Platform</w:t>
            </w:r>
          </w:p>
        </w:tc>
        <w:tc>
          <w:tcPr>
            <w:tcW w:type="dxa" w:w="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Sprint</w:t>
            </w:r>
          </w:p>
        </w:tc>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Audit type</w:t>
            </w:r>
          </w:p>
        </w:tc>
        <w:tc>
          <w:tcPr>
            <w:tcW w:type="dxa" w:w="25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Rationale</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Landing / Screening test</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1D3461"/>
                <w:sz w:val="15"/>
                <w:szCs w:val="15"/>
              </w:rPr>
              <w:t xml:space="preserve">Web</w:t>
            </w:r>
          </w:p>
        </w:tc>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S1</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spacing w:after="22" w:before="22"/>
            </w:pPr>
            <w:r>
              <w:rPr>
                <w:rFonts w:ascii="Arial" w:cs="Arial" w:eastAsia="Arial" w:hAnsi="Arial"/>
                <w:sz w:val="17"/>
                <w:szCs w:val="17"/>
              </w:rPr>
              <w:t xml:space="preserve">Axe (automated)</w:t>
            </w:r>
          </w:p>
          <w:p>
            <w:pPr>
              <w:spacing w:after="22" w:before="22"/>
            </w:pPr>
            <w:r>
              <w:rPr>
                <w:rFonts w:ascii="Arial" w:cs="Arial" w:eastAsia="Arial" w:hAnsi="Arial"/>
                <w:sz w:val="17"/>
                <w:szCs w:val="17"/>
              </w:rPr>
              <w:t xml:space="preserve">VoiceOver (manual)</w:t>
            </w:r>
          </w:p>
          <w:p>
            <w:pPr>
              <w:spacing w:after="22" w:before="22"/>
            </w:pPr>
            <w:r>
              <w:rPr>
                <w:rFonts w:ascii="Arial" w:cs="Arial" w:eastAsia="Arial" w:hAnsi="Arial"/>
                <w:sz w:val="17"/>
                <w:szCs w:val="17"/>
              </w:rPr>
              <w:t xml:space="preserve">Keyboard nav</w:t>
            </w:r>
          </w:p>
        </w:tc>
        <w:tc>
          <w:tcPr>
            <w:tcW w:type="dxa" w:w="2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First touchpoint — must be accessible for new users</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Registration form</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0A1628"/>
                <w:sz w:val="15"/>
                <w:szCs w:val="15"/>
              </w:rPr>
              <w:t xml:space="preserve">All</w:t>
            </w:r>
          </w:p>
        </w:tc>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S1</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spacing w:after="22" w:before="22"/>
            </w:pPr>
            <w:r>
              <w:rPr>
                <w:rFonts w:ascii="Arial" w:cs="Arial" w:eastAsia="Arial" w:hAnsi="Arial"/>
                <w:sz w:val="17"/>
                <w:szCs w:val="17"/>
              </w:rPr>
              <w:t xml:space="preserve">Axe + Pa11y</w:t>
            </w:r>
          </w:p>
          <w:p>
            <w:pPr>
              <w:spacing w:after="22" w:before="22"/>
            </w:pPr>
            <w:r>
              <w:rPr>
                <w:rFonts w:ascii="Arial" w:cs="Arial" w:eastAsia="Arial" w:hAnsi="Arial"/>
                <w:sz w:val="17"/>
                <w:szCs w:val="17"/>
              </w:rPr>
              <w:t xml:space="preserve">VoiceOver + TalkBack</w:t>
            </w:r>
          </w:p>
          <w:p>
            <w:pPr>
              <w:spacing w:after="22" w:before="22"/>
            </w:pPr>
            <w:r>
              <w:rPr>
                <w:rFonts w:ascii="Arial" w:cs="Arial" w:eastAsia="Arial" w:hAnsi="Arial"/>
                <w:sz w:val="17"/>
                <w:szCs w:val="17"/>
              </w:rPr>
              <w:t xml:space="preserve">Keyboard nav</w:t>
            </w:r>
          </w:p>
        </w:tc>
        <w:tc>
          <w:tcPr>
            <w:tcW w:type="dxa" w:w="2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Form with multiple fields — high risk for label/error issues</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Login form</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0A1628"/>
                <w:sz w:val="15"/>
                <w:szCs w:val="15"/>
              </w:rPr>
              <w:t xml:space="preserve">All</w:t>
            </w:r>
          </w:p>
        </w:tc>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S1</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spacing w:after="22" w:before="22"/>
            </w:pPr>
            <w:r>
              <w:rPr>
                <w:rFonts w:ascii="Arial" w:cs="Arial" w:eastAsia="Arial" w:hAnsi="Arial"/>
                <w:sz w:val="17"/>
                <w:szCs w:val="17"/>
              </w:rPr>
              <w:t xml:space="preserve">Axe + Pa11y</w:t>
            </w:r>
          </w:p>
          <w:p>
            <w:pPr>
              <w:spacing w:after="22" w:before="22"/>
            </w:pPr>
            <w:r>
              <w:rPr>
                <w:rFonts w:ascii="Arial" w:cs="Arial" w:eastAsia="Arial" w:hAnsi="Arial"/>
                <w:sz w:val="17"/>
                <w:szCs w:val="17"/>
              </w:rPr>
              <w:t xml:space="preserve">VoiceOver + TalkBack</w:t>
            </w:r>
          </w:p>
          <w:p>
            <w:pPr>
              <w:spacing w:after="22" w:before="22"/>
            </w:pPr>
            <w:r>
              <w:rPr>
                <w:rFonts w:ascii="Arial" w:cs="Arial" w:eastAsia="Arial" w:hAnsi="Arial"/>
                <w:sz w:val="17"/>
                <w:szCs w:val="17"/>
              </w:rPr>
              <w:t xml:space="preserve">Keyboard nav</w:t>
            </w:r>
          </w:p>
        </w:tc>
        <w:tc>
          <w:tcPr>
            <w:tcW w:type="dxa" w:w="2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Critical auth screen — must work without visual reference</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Exam selection (onboarding)</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0A1628"/>
                <w:sz w:val="15"/>
                <w:szCs w:val="15"/>
              </w:rPr>
              <w:t xml:space="preserve">All</w:t>
            </w:r>
          </w:p>
        </w:tc>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S1</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spacing w:after="22" w:before="22"/>
            </w:pPr>
            <w:r>
              <w:rPr>
                <w:rFonts w:ascii="Arial" w:cs="Arial" w:eastAsia="Arial" w:hAnsi="Arial"/>
                <w:sz w:val="17"/>
                <w:szCs w:val="17"/>
              </w:rPr>
              <w:t xml:space="preserve">Axe + Pa11y</w:t>
            </w:r>
          </w:p>
          <w:p>
            <w:pPr>
              <w:spacing w:after="22" w:before="22"/>
            </w:pPr>
            <w:r>
              <w:rPr>
                <w:rFonts w:ascii="Arial" w:cs="Arial" w:eastAsia="Arial" w:hAnsi="Arial"/>
                <w:sz w:val="17"/>
                <w:szCs w:val="17"/>
              </w:rPr>
              <w:t xml:space="preserve">VoiceOver + TalkBack</w:t>
            </w:r>
          </w:p>
          <w:p>
            <w:pPr>
              <w:spacing w:after="22" w:before="22"/>
            </w:pPr>
            <w:r>
              <w:rPr>
                <w:rFonts w:ascii="Arial" w:cs="Arial" w:eastAsia="Arial" w:hAnsi="Arial"/>
                <w:sz w:val="17"/>
                <w:szCs w:val="17"/>
              </w:rPr>
              <w:t xml:space="preserve">Keyboard nav</w:t>
            </w:r>
          </w:p>
        </w:tc>
        <w:tc>
          <w:tcPr>
            <w:tcW w:type="dxa" w:w="2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Gate screen — students cannot proceed without completing this</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Quiz question screen</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0A1628"/>
                <w:sz w:val="15"/>
                <w:szCs w:val="15"/>
              </w:rPr>
              <w:t xml:space="preserve">All</w:t>
            </w:r>
          </w:p>
        </w:tc>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S1</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spacing w:after="22" w:before="22"/>
            </w:pPr>
            <w:r>
              <w:rPr>
                <w:rFonts w:ascii="Arial" w:cs="Arial" w:eastAsia="Arial" w:hAnsi="Arial"/>
                <w:sz w:val="17"/>
                <w:szCs w:val="17"/>
              </w:rPr>
              <w:t xml:space="preserve">Axe + Pa11y</w:t>
            </w:r>
          </w:p>
          <w:p>
            <w:pPr>
              <w:spacing w:after="22" w:before="22"/>
            </w:pPr>
            <w:r>
              <w:rPr>
                <w:rFonts w:ascii="Arial" w:cs="Arial" w:eastAsia="Arial" w:hAnsi="Arial"/>
                <w:sz w:val="17"/>
                <w:szCs w:val="17"/>
              </w:rPr>
              <w:t xml:space="preserve">VoiceOver + TalkBack</w:t>
            </w:r>
          </w:p>
          <w:p>
            <w:pPr>
              <w:spacing w:after="22" w:before="22"/>
            </w:pPr>
            <w:r>
              <w:rPr>
                <w:rFonts w:ascii="Arial" w:cs="Arial" w:eastAsia="Arial" w:hAnsi="Arial"/>
                <w:sz w:val="17"/>
                <w:szCs w:val="17"/>
              </w:rPr>
              <w:t xml:space="preserve">Keyboard nav</w:t>
            </w:r>
          </w:p>
        </w:tc>
        <w:tc>
          <w:tcPr>
            <w:tcW w:type="dxa" w:w="2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Core product screen — most time spent here</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Quiz results screen</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0A1628"/>
                <w:sz w:val="15"/>
                <w:szCs w:val="15"/>
              </w:rPr>
              <w:t xml:space="preserve">All</w:t>
            </w:r>
          </w:p>
        </w:tc>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S1</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spacing w:after="22" w:before="22"/>
            </w:pPr>
            <w:r>
              <w:rPr>
                <w:rFonts w:ascii="Arial" w:cs="Arial" w:eastAsia="Arial" w:hAnsi="Arial"/>
                <w:sz w:val="17"/>
                <w:szCs w:val="17"/>
              </w:rPr>
              <w:t xml:space="preserve">Axe + Pa11y</w:t>
            </w:r>
          </w:p>
          <w:p>
            <w:pPr>
              <w:spacing w:after="22" w:before="22"/>
            </w:pPr>
            <w:r>
              <w:rPr>
                <w:rFonts w:ascii="Arial" w:cs="Arial" w:eastAsia="Arial" w:hAnsi="Arial"/>
                <w:sz w:val="17"/>
                <w:szCs w:val="17"/>
              </w:rPr>
              <w:t xml:space="preserve">VoiceOver + TalkBack</w:t>
            </w:r>
          </w:p>
          <w:p>
            <w:pPr>
              <w:spacing w:after="22" w:before="22"/>
            </w:pPr>
            <w:r>
              <w:rPr>
                <w:rFonts w:ascii="Arial" w:cs="Arial" w:eastAsia="Arial" w:hAnsi="Arial"/>
                <w:sz w:val="17"/>
                <w:szCs w:val="17"/>
              </w:rPr>
              <w:t xml:space="preserve">Keyboard nav</w:t>
            </w:r>
          </w:p>
        </w:tc>
        <w:tc>
          <w:tcPr>
            <w:tcW w:type="dxa" w:w="2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Critical feedback screen — score must be accessible to all</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Analytics dashboard</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1D3461"/>
                <w:sz w:val="15"/>
                <w:szCs w:val="15"/>
              </w:rPr>
              <w:t xml:space="preserve">Web</w:t>
            </w:r>
          </w:p>
        </w:tc>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S2</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spacing w:after="22" w:before="22"/>
            </w:pPr>
            <w:r>
              <w:rPr>
                <w:rFonts w:ascii="Arial" w:cs="Arial" w:eastAsia="Arial" w:hAnsi="Arial"/>
                <w:sz w:val="17"/>
                <w:szCs w:val="17"/>
              </w:rPr>
              <w:t xml:space="preserve">Axe + Pa11y</w:t>
            </w:r>
          </w:p>
          <w:p>
            <w:pPr>
              <w:spacing w:after="22" w:before="22"/>
            </w:pPr>
            <w:r>
              <w:rPr>
                <w:rFonts w:ascii="Arial" w:cs="Arial" w:eastAsia="Arial" w:hAnsi="Arial"/>
                <w:sz w:val="17"/>
                <w:szCs w:val="17"/>
              </w:rPr>
              <w:t xml:space="preserve">VoiceOver</w:t>
            </w:r>
          </w:p>
          <w:p>
            <w:pPr>
              <w:spacing w:after="22" w:before="22"/>
            </w:pPr>
            <w:r>
              <w:rPr>
                <w:rFonts w:ascii="Arial" w:cs="Arial" w:eastAsia="Arial" w:hAnsi="Arial"/>
                <w:sz w:val="17"/>
                <w:szCs w:val="17"/>
              </w:rPr>
              <w:t xml:space="preserve">Keyboard nav</w:t>
            </w:r>
          </w:p>
        </w:tc>
        <w:tc>
          <w:tcPr>
            <w:tcW w:type="dxa" w:w="2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Score ring and charts need non-visual alternatives</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Topic strength map</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1D3461"/>
                <w:sz w:val="15"/>
                <w:szCs w:val="15"/>
              </w:rPr>
              <w:t xml:space="preserve">Web</w:t>
            </w:r>
          </w:p>
        </w:tc>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S3</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spacing w:after="22" w:before="22"/>
            </w:pPr>
            <w:r>
              <w:rPr>
                <w:rFonts w:ascii="Arial" w:cs="Arial" w:eastAsia="Arial" w:hAnsi="Arial"/>
                <w:sz w:val="17"/>
                <w:szCs w:val="17"/>
              </w:rPr>
              <w:t xml:space="preserve">Axe + Pa11y</w:t>
            </w:r>
          </w:p>
          <w:p>
            <w:pPr>
              <w:spacing w:after="22" w:before="22"/>
            </w:pPr>
            <w:r>
              <w:rPr>
                <w:rFonts w:ascii="Arial" w:cs="Arial" w:eastAsia="Arial" w:hAnsi="Arial"/>
                <w:sz w:val="17"/>
                <w:szCs w:val="17"/>
              </w:rPr>
              <w:t xml:space="preserve">VoiceOver</w:t>
            </w:r>
          </w:p>
          <w:p>
            <w:pPr>
              <w:spacing w:after="22" w:before="22"/>
            </w:pPr>
            <w:r>
              <w:rPr>
                <w:rFonts w:ascii="Arial" w:cs="Arial" w:eastAsia="Arial" w:hAnsi="Arial"/>
                <w:sz w:val="17"/>
                <w:szCs w:val="17"/>
              </w:rPr>
              <w:t xml:space="preserve">Keyboard nav</w:t>
            </w:r>
          </w:p>
        </w:tc>
        <w:tc>
          <w:tcPr>
            <w:tcW w:type="dxa" w:w="2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Colour-coded visual — critical that colour is not sole indicator</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Payment / upgrade flow</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0A1628"/>
                <w:sz w:val="15"/>
                <w:szCs w:val="15"/>
              </w:rPr>
              <w:t xml:space="preserve">All</w:t>
            </w:r>
          </w:p>
        </w:tc>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S2</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spacing w:after="22" w:before="22"/>
            </w:pPr>
            <w:r>
              <w:rPr>
                <w:rFonts w:ascii="Arial" w:cs="Arial" w:eastAsia="Arial" w:hAnsi="Arial"/>
                <w:sz w:val="17"/>
                <w:szCs w:val="17"/>
              </w:rPr>
              <w:t xml:space="preserve">Axe + Pa11y</w:t>
            </w:r>
          </w:p>
          <w:p>
            <w:pPr>
              <w:spacing w:after="22" w:before="22"/>
            </w:pPr>
            <w:r>
              <w:rPr>
                <w:rFonts w:ascii="Arial" w:cs="Arial" w:eastAsia="Arial" w:hAnsi="Arial"/>
                <w:sz w:val="17"/>
                <w:szCs w:val="17"/>
              </w:rPr>
              <w:t xml:space="preserve">VoiceOver + TalkBack</w:t>
            </w:r>
          </w:p>
          <w:p>
            <w:pPr>
              <w:spacing w:after="22" w:before="22"/>
            </w:pPr>
            <w:r>
              <w:rPr>
                <w:rFonts w:ascii="Arial" w:cs="Arial" w:eastAsia="Arial" w:hAnsi="Arial"/>
                <w:sz w:val="17"/>
                <w:szCs w:val="17"/>
              </w:rPr>
              <w:t xml:space="preserve">Keyboard nav</w:t>
            </w:r>
          </w:p>
        </w:tc>
        <w:tc>
          <w:tcPr>
            <w:tcW w:type="dxa" w:w="2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Payment forms — high stakes, must be fully operable without mouse</w:t>
            </w:r>
          </w:p>
        </w:tc>
      </w:tr>
    </w:tbl>
    <w:p>
      <w:pPr>
        <w:spacing w:after="0" w:before="60"/>
      </w:pPr>
      <w:r>
        <w:rPr>
          <w:rFonts w:ascii="Arial" w:cs="Arial" w:eastAsia="Arial" w:hAnsi="Arial"/>
          <w:sz w:val="20"/>
          <w:szCs w:val="20"/>
        </w:rPr>
        <w:t xml:space="preserve"/>
      </w:r>
    </w:p>
    <w:p>
      <w:pPr>
        <w:shd w:fill="78350F" w:val="clear"/>
        <w:spacing w:after="120" w:before="280"/>
      </w:pPr>
      <w:r>
        <w:rPr>
          <w:rFonts w:ascii="Arial" w:cs="Arial" w:eastAsia="Arial" w:hAnsi="Arial"/>
          <w:b/>
          <w:bCs/>
          <w:color w:val="FFFFFF"/>
          <w:sz w:val="22"/>
          <w:szCs w:val="22"/>
        </w:rPr>
        <w:t xml:space="preserve">  Tier 2 — Important Screens (Automated + Manual)  </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800"/>
        <w:gridCol w:w="4960"/>
      </w:tblGrid>
      <w:tr>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Screen</w:t>
            </w:r>
          </w:p>
        </w:tc>
        <w:tc>
          <w:tcPr>
            <w:tcW w:type="dxa" w:w="1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Platform</w:t>
            </w:r>
          </w:p>
        </w:tc>
        <w:tc>
          <w:tcPr>
            <w:tcW w:type="dxa" w:w="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Sprint</w:t>
            </w:r>
          </w:p>
        </w:tc>
        <w:tc>
          <w:tcPr>
            <w:tcW w:type="dxa" w:w="49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Audit type</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Home / feed dashboard</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0A1628"/>
                <w:sz w:val="15"/>
                <w:szCs w:val="15"/>
              </w:rPr>
              <w:t xml:space="preserve">All</w:t>
            </w:r>
          </w:p>
        </w:tc>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S2</w:t>
            </w:r>
          </w:p>
        </w:tc>
        <w:tc>
          <w:tcPr>
            <w:tcW w:type="dxa" w:w="4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Axe + Pa11y, VoiceOver scan, keyboard navigation</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Catalogue browse + filters</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1D3461"/>
                <w:sz w:val="15"/>
                <w:szCs w:val="15"/>
              </w:rPr>
              <w:t xml:space="preserve">Web</w:t>
            </w:r>
          </w:p>
        </w:tc>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S2</w:t>
            </w:r>
          </w:p>
        </w:tc>
        <w:tc>
          <w:tcPr>
            <w:tcW w:type="dxa" w:w="4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Axe, keyboard filter interaction, focus management on filter apply</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Course detail page</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1D3461"/>
                <w:sz w:val="15"/>
                <w:szCs w:val="15"/>
              </w:rPr>
              <w:t xml:space="preserve">Web</w:t>
            </w:r>
          </w:p>
        </w:tc>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S2</w:t>
            </w:r>
          </w:p>
        </w:tc>
        <w:tc>
          <w:tcPr>
            <w:tcW w:type="dxa" w:w="4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Axe, landmark navigation, heading hierarchy</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Search results</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1D3461"/>
                <w:sz w:val="15"/>
                <w:szCs w:val="15"/>
              </w:rPr>
              <w:t xml:space="preserve">Web</w:t>
            </w:r>
          </w:p>
        </w:tc>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S2</w:t>
            </w:r>
          </w:p>
        </w:tc>
        <w:tc>
          <w:tcPr>
            <w:tcW w:type="dxa" w:w="4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Axe, live region for result count, keyboard access to all results</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Settings / notification preferences</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0A1628"/>
                <w:sz w:val="15"/>
                <w:szCs w:val="15"/>
              </w:rPr>
              <w:t xml:space="preserve">All</w:t>
            </w:r>
          </w:p>
        </w:tc>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S3</w:t>
            </w:r>
          </w:p>
        </w:tc>
        <w:tc>
          <w:tcPr>
            <w:tcW w:type="dxa" w:w="4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Axe + Pa11y, toggle accessibility, keyboard operation</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Profile edit form</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0A1628"/>
                <w:sz w:val="15"/>
                <w:szCs w:val="15"/>
              </w:rPr>
              <w:t xml:space="preserve">All</w:t>
            </w:r>
          </w:p>
        </w:tc>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S3</w:t>
            </w:r>
          </w:p>
        </w:tc>
        <w:tc>
          <w:tcPr>
            <w:tcW w:type="dxa" w:w="4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Axe + Pa11y, form labels, error states</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Community threads</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1D3461"/>
                <w:sz w:val="15"/>
                <w:szCs w:val="15"/>
              </w:rPr>
              <w:t xml:space="preserve">Web</w:t>
            </w:r>
          </w:p>
        </w:tc>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S3</w:t>
            </w:r>
          </w:p>
        </w:tc>
        <w:tc>
          <w:tcPr>
            <w:tcW w:type="dxa" w:w="4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Axe, list semantics, focus after post submission</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Doubt submission form</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0A1628"/>
                <w:sz w:val="15"/>
                <w:szCs w:val="15"/>
              </w:rPr>
              <w:t xml:space="preserve">All</w:t>
            </w:r>
          </w:p>
        </w:tc>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S3</w:t>
            </w:r>
          </w:p>
        </w:tc>
        <w:tc>
          <w:tcPr>
            <w:tcW w:type="dxa" w:w="4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Axe, textarea label, submit button accessible</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Score history chart</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1D3461"/>
                <w:sz w:val="15"/>
                <w:szCs w:val="15"/>
              </w:rPr>
              <w:t xml:space="preserve">Web</w:t>
            </w:r>
          </w:p>
        </w:tc>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S2</w:t>
            </w:r>
          </w:p>
        </w:tc>
        <w:tc>
          <w:tcPr>
            <w:tcW w:type="dxa" w:w="4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Axe, chart alternative (data table), axis labels</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Expert content creation form</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1D3461"/>
                <w:sz w:val="15"/>
                <w:szCs w:val="15"/>
              </w:rPr>
              <w:t xml:space="preserve">Web</w:t>
            </w:r>
          </w:p>
        </w:tc>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S3</w:t>
            </w:r>
          </w:p>
        </w:tc>
        <w:tc>
          <w:tcPr>
            <w:tcW w:type="dxa" w:w="4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Axe + Pa11y, rich text if applicable, question preview</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Moderation queue (Admin)</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004D40"/>
                <w:sz w:val="15"/>
                <w:szCs w:val="15"/>
              </w:rPr>
              <w:t xml:space="preserve">Admin</w:t>
            </w:r>
          </w:p>
        </w:tc>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S3</w:t>
            </w:r>
          </w:p>
        </w:tc>
        <w:tc>
          <w:tcPr>
            <w:tcW w:type="dxa" w:w="4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Pa11y, keyboard-only moderation workflow</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User management table (Admin)</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004D40"/>
                <w:sz w:val="15"/>
                <w:szCs w:val="15"/>
              </w:rPr>
              <w:t xml:space="preserve">Admin</w:t>
            </w:r>
          </w:p>
        </w:tc>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S3</w:t>
            </w:r>
          </w:p>
        </w:tc>
        <w:tc>
          <w:tcPr>
            <w:tcW w:type="dxa" w:w="4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Pa11y, table accessibility, sortable columns, pagination</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Institution analytics (Admin)</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004D40"/>
                <w:sz w:val="15"/>
                <w:szCs w:val="15"/>
              </w:rPr>
              <w:t xml:space="preserve">Admin</w:t>
            </w:r>
          </w:p>
        </w:tc>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S3</w:t>
            </w:r>
          </w:p>
        </w:tc>
        <w:tc>
          <w:tcPr>
            <w:tcW w:type="dxa" w:w="4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Pa11y, chart alternatives, data table export accessible</w:t>
            </w:r>
          </w:p>
        </w:tc>
      </w:tr>
    </w:tbl>
    <w:p>
      <w:pPr>
        <w:spacing w:after="0" w:before="60"/>
      </w:pPr>
      <w:r>
        <w:rPr>
          <w:rFonts w:ascii="Arial" w:cs="Arial" w:eastAsia="Arial" w:hAnsi="Arial"/>
          <w:sz w:val="20"/>
          <w:szCs w:val="20"/>
        </w:rPr>
        <w:t xml:space="preserve"/>
      </w:r>
    </w:p>
    <w:p>
      <w:pPr>
        <w:shd w:fill="14532D" w:val="clear"/>
        <w:spacing w:after="120" w:before="280"/>
      </w:pPr>
      <w:r>
        <w:rPr>
          <w:rFonts w:ascii="Arial" w:cs="Arial" w:eastAsia="Arial" w:hAnsi="Arial"/>
          <w:b/>
          <w:bCs/>
          <w:color w:val="FFFFFF"/>
          <w:sz w:val="22"/>
          <w:szCs w:val="22"/>
        </w:rPr>
        <w:t xml:space="preserve">  Tier 3 — Supporting Screens (Automated Only)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1400"/>
        <w:gridCol w:w="3560"/>
      </w:tblGrid>
      <w:tr>
        <w:tc>
          <w:tcPr>
            <w:tcW w:type="dxa" w:w="4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Screen</w:t>
            </w:r>
          </w:p>
        </w:tc>
        <w:tc>
          <w:tcPr>
            <w:tcW w:type="dxa" w:w="1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Platform</w:t>
            </w:r>
          </w:p>
        </w:tc>
        <w:tc>
          <w:tcPr>
            <w:tcW w:type="dxa" w:w="35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Sprint</w:t>
            </w:r>
          </w:p>
        </w:tc>
      </w:tr>
      <w:tr>
        <w:tc>
          <w:tcPr>
            <w:tcW w:type="dxa" w:w="4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Error pages (404, 500, maintenance)</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Web + Admin</w:t>
            </w:r>
          </w:p>
        </w:tc>
        <w:tc>
          <w:tcPr>
            <w:tcW w:type="dxa" w:w="3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S2 — Axe automated only. Static pages — low complexity.</w:t>
            </w:r>
          </w:p>
        </w:tc>
      </w:tr>
      <w:tr>
        <w:tc>
          <w:tcPr>
            <w:tcW w:type="dxa" w:w="4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Empty states (no quizzes, no bookmarks)</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All</w:t>
            </w:r>
          </w:p>
        </w:tc>
        <w:tc>
          <w:tcPr>
            <w:tcW w:type="dxa" w:w="3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S2 — Axe on representative sample.</w:t>
            </w:r>
          </w:p>
        </w:tc>
      </w:tr>
      <w:tr>
        <w:tc>
          <w:tcPr>
            <w:tcW w:type="dxa" w:w="4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Success/confirmation screens</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All</w:t>
            </w:r>
          </w:p>
        </w:tc>
        <w:tc>
          <w:tcPr>
            <w:tcW w:type="dxa" w:w="3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S2 — Axe on key success screens (payment success, registration success).</w:t>
            </w:r>
          </w:p>
        </w:tc>
      </w:tr>
      <w:tr>
        <w:tc>
          <w:tcPr>
            <w:tcW w:type="dxa" w:w="4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Terms of Service / Privacy Policy</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Web</w:t>
            </w:r>
          </w:p>
        </w:tc>
        <w:tc>
          <w:tcPr>
            <w:tcW w:type="dxa" w:w="3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S1 — Pa11y + keyboard scan. Legal text must be readable.</w:t>
            </w:r>
          </w:p>
        </w:tc>
      </w:tr>
      <w:tr>
        <w:tc>
          <w:tcPr>
            <w:tcW w:type="dxa" w:w="4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Certificate download screen</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Web</w:t>
            </w:r>
          </w:p>
        </w:tc>
        <w:tc>
          <w:tcPr>
            <w:tcW w:type="dxa" w:w="3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S4 — Axe. Certificate image must have alt text with score and name.</w:t>
            </w:r>
          </w:p>
        </w:tc>
      </w:tr>
      <w:tr>
        <w:tc>
          <w:tcPr>
            <w:tcW w:type="dxa" w:w="4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Admin KPI dashboard</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Admin</w:t>
            </w:r>
          </w:p>
        </w:tc>
        <w:tc>
          <w:tcPr>
            <w:tcW w:type="dxa" w:w="3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S4 — Pa11y. Charts need data table alternatives.</w:t>
            </w:r>
          </w:p>
        </w:tc>
      </w:tr>
      <w:tr>
        <w:tc>
          <w:tcPr>
            <w:tcW w:type="dxa" w:w="4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Notification centre</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All</w:t>
            </w:r>
          </w:p>
        </w:tc>
        <w:tc>
          <w:tcPr>
            <w:tcW w:type="dxa" w:w="3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S3 — Axe. List semantics, unread badge accessible.</w:t>
            </w:r>
          </w:p>
        </w:tc>
      </w:tr>
      <w:tr>
        <w:tc>
          <w:tcPr>
            <w:tcW w:type="dxa" w:w="4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Share link / progress public view</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Web</w:t>
            </w:r>
          </w:p>
        </w:tc>
        <w:tc>
          <w:tcPr>
            <w:tcW w:type="dxa" w:w="3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S3 — Axe. Read-only public page — ensure heading hierarchy.</w:t>
            </w:r>
          </w:p>
        </w:tc>
      </w:tr>
    </w:tbl>
    <w:p>
      <w:r>
        <w:br w:type="page"/>
      </w:r>
    </w:p>
    <w:p>
      <w:pPr>
        <w:pStyle w:val="Heading1"/>
        <w:spacing w:after="140" w:before="380"/>
      </w:pPr>
      <w:r>
        <w:rPr>
          <w:rFonts w:ascii="Arial" w:cs="Arial" w:eastAsia="Arial" w:hAnsi="Arial"/>
          <w:b/>
          <w:bCs/>
          <w:color w:val="0A1628"/>
          <w:sz w:val="20"/>
          <w:szCs w:val="20"/>
        </w:rPr>
        <w:t xml:space="preserve">3. Automated Accessibility Testing (Axe + Pa11y)</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Automated tools catch approximately 30–40% of WCAG violations reliably. They are a necessary first filter — not a complete audit. A screen that passes Axe is not 'accessible'. A screen that fails Axe is definitely not accessible.</w:t>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3.1 Axe — Integrated with Playwright (Web + Admin)</w:t>
      </w:r>
    </w:p>
    <w:p>
      <w:pPr>
        <w:spacing w:after="60" w:before="120"/>
      </w:pPr>
      <w:r>
        <w:rPr>
          <w:rFonts w:ascii="Arial" w:cs="Arial" w:eastAsia="Arial" w:hAnsi="Arial"/>
          <w:b/>
          <w:bCs/>
          <w:color w:val="1D3461"/>
          <w:sz w:val="18"/>
          <w:szCs w:val="18"/>
        </w:rPr>
        <w:t xml:space="preserve">Accessibility test pattern — Playwright + Axe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461" w:sz="14"/>
              <w:left w:val="single" w:color="1D3461" w:sz="14"/>
              <w:bottom w:val="single" w:color="1D3461" w:sz="14"/>
              <w:right w:val="single" w:color="1D3461"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 tests/accessibility/screen_audit.spec.ts</w:t>
            </w:r>
          </w:p>
          <w:p>
            <w:pPr>
              <w:spacing w:after="10" w:before="10"/>
            </w:pPr>
            <w:r>
              <w:rPr>
                <w:rFonts w:ascii="Courier New" w:cs="Courier New" w:eastAsia="Courier New" w:hAnsi="Courier New"/>
                <w:color w:val="1E3A5F"/>
                <w:sz w:val="17"/>
                <w:szCs w:val="17"/>
              </w:rPr>
              <w:t xml:space="preserve">import { test, expect } from '@playwright/test';</w:t>
            </w:r>
          </w:p>
          <w:p>
            <w:pPr>
              <w:spacing w:after="10" w:before="10"/>
            </w:pPr>
            <w:r>
              <w:rPr>
                <w:rFonts w:ascii="Courier New" w:cs="Courier New" w:eastAsia="Courier New" w:hAnsi="Courier New"/>
                <w:color w:val="1E3A5F"/>
                <w:sz w:val="17"/>
                <w:szCs w:val="17"/>
              </w:rPr>
              <w:t xml:space="preserve">import AxeBuilder from '@axe-core/playwright';</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Reusable helper — runs on every screen</w:t>
            </w:r>
          </w:p>
          <w:p>
            <w:pPr>
              <w:spacing w:after="10" w:before="10"/>
            </w:pPr>
            <w:r>
              <w:rPr>
                <w:rFonts w:ascii="Courier New" w:cs="Courier New" w:eastAsia="Courier New" w:hAnsi="Courier New"/>
                <w:color w:val="1E3A5F"/>
                <w:sz w:val="17"/>
                <w:szCs w:val="17"/>
              </w:rPr>
              <w:t xml:space="preserve">async function auditScreen(page, screenName, tags = ['wcag2a', 'wcag2aa', 'wcag21a', 'wcag21aa']) {</w:t>
            </w:r>
          </w:p>
          <w:p>
            <w:pPr>
              <w:spacing w:after="10" w:before="10"/>
            </w:pPr>
            <w:r>
              <w:rPr>
                <w:rFonts w:ascii="Courier New" w:cs="Courier New" w:eastAsia="Courier New" w:hAnsi="Courier New"/>
                <w:color w:val="1E3A5F"/>
                <w:sz w:val="17"/>
                <w:szCs w:val="17"/>
              </w:rPr>
              <w:t xml:space="preserve">  const results = await new AxeBuilder({ page })</w:t>
            </w:r>
          </w:p>
          <w:p>
            <w:pPr>
              <w:spacing w:after="10" w:before="10"/>
            </w:pPr>
            <w:r>
              <w:rPr>
                <w:rFonts w:ascii="Courier New" w:cs="Courier New" w:eastAsia="Courier New" w:hAnsi="Courier New"/>
                <w:color w:val="1E3A5F"/>
                <w:sz w:val="17"/>
                <w:szCs w:val="17"/>
              </w:rPr>
              <w:t xml:space="preserve">    .withTags(tags)</w:t>
            </w:r>
          </w:p>
          <w:p>
            <w:pPr>
              <w:spacing w:after="10" w:before="10"/>
            </w:pPr>
            <w:r>
              <w:rPr>
                <w:rFonts w:ascii="Courier New" w:cs="Courier New" w:eastAsia="Courier New" w:hAnsi="Courier New"/>
                <w:color w:val="1E3A5F"/>
                <w:sz w:val="17"/>
                <w:szCs w:val="17"/>
              </w:rPr>
              <w:t xml:space="preserve">    .exclude('#stripe-iframe')  // Stripe iframe — third-party, cannot control</w:t>
            </w:r>
          </w:p>
          <w:p>
            <w:pPr>
              <w:spacing w:after="10" w:before="10"/>
            </w:pPr>
            <w:r>
              <w:rPr>
                <w:rFonts w:ascii="Courier New" w:cs="Courier New" w:eastAsia="Courier New" w:hAnsi="Courier New"/>
                <w:color w:val="1E3A5F"/>
                <w:sz w:val="17"/>
                <w:szCs w:val="17"/>
              </w:rPr>
              <w:t xml:space="preserve">    .analyze();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Hard fail on critical and serious violations</w:t>
            </w:r>
          </w:p>
          <w:p>
            <w:pPr>
              <w:spacing w:after="10" w:before="10"/>
            </w:pPr>
            <w:r>
              <w:rPr>
                <w:rFonts w:ascii="Courier New" w:cs="Courier New" w:eastAsia="Courier New" w:hAnsi="Courier New"/>
                <w:color w:val="1E3A5F"/>
                <w:sz w:val="17"/>
                <w:szCs w:val="17"/>
              </w:rPr>
              <w:t xml:space="preserve">  const critical = results.violations.filter(v =&gt; v.impact === 'critical');</w:t>
            </w:r>
          </w:p>
          <w:p>
            <w:pPr>
              <w:spacing w:after="10" w:before="10"/>
            </w:pPr>
            <w:r>
              <w:rPr>
                <w:rFonts w:ascii="Courier New" w:cs="Courier New" w:eastAsia="Courier New" w:hAnsi="Courier New"/>
                <w:color w:val="1E3A5F"/>
                <w:sz w:val="17"/>
                <w:szCs w:val="17"/>
              </w:rPr>
              <w:t xml:space="preserve">  const serious  = results.violations.filter(v =&gt; v.impact === 'serious');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if (critical.length &gt; 0 || serious.length &gt; 0) {</w:t>
            </w:r>
          </w:p>
          <w:p>
            <w:pPr>
              <w:spacing w:after="10" w:before="10"/>
            </w:pPr>
            <w:r>
              <w:rPr>
                <w:rFonts w:ascii="Courier New" w:cs="Courier New" w:eastAsia="Courier New" w:hAnsi="Courier New"/>
                <w:color w:val="1E3A5F"/>
                <w:sz w:val="17"/>
                <w:szCs w:val="17"/>
              </w:rPr>
              <w:t xml:space="preserve">    const report = [...critical, ...serious].map(v =&gt;</w:t>
            </w:r>
          </w:p>
          <w:p>
            <w:pPr>
              <w:spacing w:after="10" w:before="10"/>
            </w:pPr>
            <w:r>
              <w:rPr>
                <w:rFonts w:ascii="Courier New" w:cs="Courier New" w:eastAsia="Courier New" w:hAnsi="Courier New"/>
                <w:color w:val="1E3A5F"/>
                <w:sz w:val="17"/>
                <w:szCs w:val="17"/>
              </w:rPr>
              <w:t xml:space="preserve">      `[${v.impact.toUpperCase()}] ${v.id}: ${v.description} (${v.nodes.length} element(s))`</w:t>
            </w:r>
          </w:p>
          <w:p>
            <w:pPr>
              <w:spacing w:after="10" w:before="10"/>
            </w:pPr>
            <w:r>
              <w:rPr>
                <w:rFonts w:ascii="Courier New" w:cs="Courier New" w:eastAsia="Courier New" w:hAnsi="Courier New"/>
                <w:color w:val="1E3A5F"/>
                <w:sz w:val="17"/>
                <w:szCs w:val="17"/>
              </w:rPr>
              <w:t xml:space="preserve">    ).join('\n');</w:t>
            </w:r>
          </w:p>
          <w:p>
            <w:pPr>
              <w:spacing w:after="10" w:before="10"/>
            </w:pPr>
            <w:r>
              <w:rPr>
                <w:rFonts w:ascii="Courier New" w:cs="Courier New" w:eastAsia="Courier New" w:hAnsi="Courier New"/>
                <w:color w:val="1E3A5F"/>
                <w:sz w:val="17"/>
                <w:szCs w:val="17"/>
              </w:rPr>
              <w:t xml:space="preserve">    throw new Error(`Accessibility violations on ${screenName}:\n${report}`);</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Warn on moderate violations (do not fail CI but log)</w:t>
            </w:r>
          </w:p>
          <w:p>
            <w:pPr>
              <w:spacing w:after="10" w:before="10"/>
            </w:pPr>
            <w:r>
              <w:rPr>
                <w:rFonts w:ascii="Courier New" w:cs="Courier New" w:eastAsia="Courier New" w:hAnsi="Courier New"/>
                <w:color w:val="1E3A5F"/>
                <w:sz w:val="17"/>
                <w:szCs w:val="17"/>
              </w:rPr>
              <w:t xml:space="preserve">  const moderate = results.violations.filter(v =&gt; v.impact === 'moderate');</w:t>
            </w:r>
          </w:p>
          <w:p>
            <w:pPr>
              <w:spacing w:after="10" w:before="10"/>
            </w:pPr>
            <w:r>
              <w:rPr>
                <w:rFonts w:ascii="Courier New" w:cs="Courier New" w:eastAsia="Courier New" w:hAnsi="Courier New"/>
                <w:color w:val="1E3A5F"/>
                <w:sz w:val="17"/>
                <w:szCs w:val="17"/>
              </w:rPr>
              <w:t xml:space="preserve">  if (moderate.length &gt; 0) {</w:t>
            </w:r>
          </w:p>
          <w:p>
            <w:pPr>
              <w:spacing w:after="10" w:before="10"/>
            </w:pPr>
            <w:r>
              <w:rPr>
                <w:rFonts w:ascii="Courier New" w:cs="Courier New" w:eastAsia="Courier New" w:hAnsi="Courier New"/>
                <w:color w:val="1E3A5F"/>
                <w:sz w:val="17"/>
                <w:szCs w:val="17"/>
              </w:rPr>
              <w:t xml:space="preserve">    console.warn(`[A11Y WARN] ${screenName}: ${moderate.length} moderate violation(s)`);</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return results;</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test.describe('Registration screen accessibility', () =&gt; {</w:t>
            </w:r>
          </w:p>
          <w:p>
            <w:pPr>
              <w:spacing w:after="10" w:before="10"/>
            </w:pPr>
            <w:r>
              <w:rPr>
                <w:rFonts w:ascii="Courier New" w:cs="Courier New" w:eastAsia="Courier New" w:hAnsi="Courier New"/>
                <w:color w:val="1E3A5F"/>
                <w:sz w:val="17"/>
                <w:szCs w:val="17"/>
              </w:rPr>
              <w:t xml:space="preserve">  test('meets WCAG 2.1 AA — English', async ({ page }) =&gt; {</w:t>
            </w:r>
          </w:p>
          <w:p>
            <w:pPr>
              <w:spacing w:after="10" w:before="10"/>
            </w:pPr>
            <w:r>
              <w:rPr>
                <w:rFonts w:ascii="Courier New" w:cs="Courier New" w:eastAsia="Courier New" w:hAnsi="Courier New"/>
                <w:color w:val="1E3A5F"/>
                <w:sz w:val="17"/>
                <w:szCs w:val="17"/>
              </w:rPr>
              <w:t xml:space="preserve">    await page.goto('/register');</w:t>
            </w:r>
          </w:p>
          <w:p>
            <w:pPr>
              <w:spacing w:after="10" w:before="10"/>
            </w:pPr>
            <w:r>
              <w:rPr>
                <w:rFonts w:ascii="Courier New" w:cs="Courier New" w:eastAsia="Courier New" w:hAnsi="Courier New"/>
                <w:color w:val="1E3A5F"/>
                <w:sz w:val="17"/>
                <w:szCs w:val="17"/>
              </w:rPr>
              <w:t xml:space="preserve">    await page.waitForLoadState('networkidle');</w:t>
            </w:r>
          </w:p>
          <w:p>
            <w:pPr>
              <w:spacing w:after="10" w:before="10"/>
            </w:pPr>
            <w:r>
              <w:rPr>
                <w:rFonts w:ascii="Courier New" w:cs="Courier New" w:eastAsia="Courier New" w:hAnsi="Courier New"/>
                <w:color w:val="1E3A5F"/>
                <w:sz w:val="17"/>
                <w:szCs w:val="17"/>
              </w:rPr>
              <w:t xml:space="preserve">    await auditScreen(page, 'Registration — EN');</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test('meets WCAG 2.1 AA — Hindi', async ({ page }) =&gt; {</w:t>
            </w:r>
          </w:p>
          <w:p>
            <w:pPr>
              <w:spacing w:after="10" w:before="10"/>
            </w:pPr>
            <w:r>
              <w:rPr>
                <w:rFonts w:ascii="Courier New" w:cs="Courier New" w:eastAsia="Courier New" w:hAnsi="Courier New"/>
                <w:color w:val="1E3A5F"/>
                <w:sz w:val="17"/>
                <w:szCs w:val="17"/>
              </w:rPr>
              <w:t xml:space="preserve">    await page.goto('/register?lang=hi');</w:t>
            </w:r>
          </w:p>
          <w:p>
            <w:pPr>
              <w:spacing w:after="10" w:before="10"/>
            </w:pPr>
            <w:r>
              <w:rPr>
                <w:rFonts w:ascii="Courier New" w:cs="Courier New" w:eastAsia="Courier New" w:hAnsi="Courier New"/>
                <w:color w:val="1E3A5F"/>
                <w:sz w:val="17"/>
                <w:szCs w:val="17"/>
              </w:rPr>
              <w:t xml:space="preserve">    await page.waitForLoadState('networkidle');</w:t>
            </w:r>
          </w:p>
          <w:p>
            <w:pPr>
              <w:spacing w:after="10" w:before="10"/>
            </w:pPr>
            <w:r>
              <w:rPr>
                <w:rFonts w:ascii="Courier New" w:cs="Courier New" w:eastAsia="Courier New" w:hAnsi="Courier New"/>
                <w:color w:val="1E3A5F"/>
                <w:sz w:val="17"/>
                <w:szCs w:val="17"/>
              </w:rPr>
              <w:t xml:space="preserve">    await auditScreen(page, 'Registration — HI');</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test('error state meets WCAG 2.1 AA', async ({ page }) =&gt; {</w:t>
            </w:r>
          </w:p>
          <w:p>
            <w:pPr>
              <w:spacing w:after="10" w:before="10"/>
            </w:pPr>
            <w:r>
              <w:rPr>
                <w:rFonts w:ascii="Courier New" w:cs="Courier New" w:eastAsia="Courier New" w:hAnsi="Courier New"/>
                <w:color w:val="1E3A5F"/>
                <w:sz w:val="17"/>
                <w:szCs w:val="17"/>
              </w:rPr>
              <w:t xml:space="preserve">    await page.goto('/register');</w:t>
            </w:r>
          </w:p>
          <w:p>
            <w:pPr>
              <w:spacing w:after="10" w:before="10"/>
            </w:pPr>
            <w:r>
              <w:rPr>
                <w:rFonts w:ascii="Courier New" w:cs="Courier New" w:eastAsia="Courier New" w:hAnsi="Courier New"/>
                <w:color w:val="1E3A5F"/>
                <w:sz w:val="17"/>
                <w:szCs w:val="17"/>
              </w:rPr>
              <w:t xml:space="preserve">    await page.click('button[type=submit]');  // Submit empty form</w:t>
            </w:r>
          </w:p>
          <w:p>
            <w:pPr>
              <w:spacing w:after="10" w:before="10"/>
            </w:pPr>
            <w:r>
              <w:rPr>
                <w:rFonts w:ascii="Courier New" w:cs="Courier New" w:eastAsia="Courier New" w:hAnsi="Courier New"/>
                <w:color w:val="1E3A5F"/>
                <w:sz w:val="17"/>
                <w:szCs w:val="17"/>
              </w:rPr>
              <w:t xml:space="preserve">    await page.waitForSelector('[role=alert]');  // Wait for error messages</w:t>
            </w:r>
          </w:p>
          <w:p>
            <w:pPr>
              <w:spacing w:after="10" w:before="10"/>
            </w:pPr>
            <w:r>
              <w:rPr>
                <w:rFonts w:ascii="Courier New" w:cs="Courier New" w:eastAsia="Courier New" w:hAnsi="Courier New"/>
                <w:color w:val="1E3A5F"/>
                <w:sz w:val="17"/>
                <w:szCs w:val="17"/>
              </w:rPr>
              <w:t xml:space="preserve">    await auditScreen(page, 'Registration — Error state');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3.2 Pa11y — CLI Audit for Admin Portal</w:t>
      </w:r>
    </w:p>
    <w:p>
      <w:pPr>
        <w:spacing w:after="60" w:before="120"/>
      </w:pPr>
      <w:r>
        <w:rPr>
          <w:rFonts w:ascii="Arial" w:cs="Arial" w:eastAsia="Arial" w:hAnsi="Arial"/>
          <w:b/>
          <w:bCs/>
          <w:color w:val="004D40"/>
          <w:sz w:val="18"/>
          <w:szCs w:val="18"/>
        </w:rPr>
        <w:t xml:space="preserve">pa11y configuration and CI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0" w:sz="14"/>
              <w:left w:val="single" w:color="004D40" w:sz="14"/>
              <w:bottom w:val="single" w:color="004D40" w:sz="14"/>
              <w:right w:val="single" w:color="004D40"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 tests/accessibility/pa11y.config.json</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"standard": "WCAG2AA",</w:t>
            </w:r>
          </w:p>
          <w:p>
            <w:pPr>
              <w:spacing w:after="10" w:before="10"/>
            </w:pPr>
            <w:r>
              <w:rPr>
                <w:rFonts w:ascii="Courier New" w:cs="Courier New" w:eastAsia="Courier New" w:hAnsi="Courier New"/>
                <w:color w:val="1E3A5F"/>
                <w:sz w:val="17"/>
                <w:szCs w:val="17"/>
              </w:rPr>
              <w:t xml:space="preserve">  "runners": ["axe", "htmlcs"],</w:t>
            </w:r>
          </w:p>
          <w:p>
            <w:pPr>
              <w:spacing w:after="10" w:before="10"/>
            </w:pPr>
            <w:r>
              <w:rPr>
                <w:rFonts w:ascii="Courier New" w:cs="Courier New" w:eastAsia="Courier New" w:hAnsi="Courier New"/>
                <w:color w:val="1E3A5F"/>
                <w:sz w:val="17"/>
                <w:szCs w:val="17"/>
              </w:rPr>
              <w:t xml:space="preserve">  "wait": 2000,</w:t>
            </w:r>
          </w:p>
          <w:p>
            <w:pPr>
              <w:spacing w:after="10" w:before="10"/>
            </w:pPr>
            <w:r>
              <w:rPr>
                <w:rFonts w:ascii="Courier New" w:cs="Courier New" w:eastAsia="Courier New" w:hAnsi="Courier New"/>
                <w:color w:val="1E3A5F"/>
                <w:sz w:val="17"/>
                <w:szCs w:val="17"/>
              </w:rPr>
              <w:t xml:space="preserve">  "ignore": [</w:t>
            </w:r>
          </w:p>
          <w:p>
            <w:pPr>
              <w:spacing w:after="10" w:before="10"/>
            </w:pPr>
            <w:r>
              <w:rPr>
                <w:rFonts w:ascii="Courier New" w:cs="Courier New" w:eastAsia="Courier New" w:hAnsi="Courier New"/>
                <w:color w:val="1E3A5F"/>
                <w:sz w:val="17"/>
                <w:szCs w:val="17"/>
              </w:rPr>
              <w:t xml:space="preserve">    "WCAG2AA.Principle4.Guideline4_1.4_1_2.H91.A.NoContent"</w:t>
            </w:r>
          </w:p>
          <w:p>
            <w:pPr>
              <w:spacing w:after="10" w:before="10"/>
            </w:pPr>
            <w:r>
              <w:rPr>
                <w:rFonts w:ascii="Courier New" w:cs="Courier New" w:eastAsia="Courier New" w:hAnsi="Courier New"/>
                <w:color w:val="1E3A5F"/>
                <w:sz w:val="17"/>
                <w:szCs w:val="17"/>
              </w:rPr>
              <w:t xml:space="preserve">    // ^ Stripe iframe link — third party, cannot control</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"viewport": { "width": 1280, "height": 900 },</w:t>
            </w:r>
          </w:p>
          <w:p>
            <w:pPr>
              <w:spacing w:after="10" w:before="10"/>
            </w:pPr>
            <w:r>
              <w:rPr>
                <w:rFonts w:ascii="Courier New" w:cs="Courier New" w:eastAsia="Courier New" w:hAnsi="Courier New"/>
                <w:color w:val="1E3A5F"/>
                <w:sz w:val="17"/>
                <w:szCs w:val="17"/>
              </w:rPr>
              <w:t xml:space="preserve">  "chromeLaunchConfig": { "args": ["--no-sandbox"] }</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Run Pa11y against all admin portal routes</w:t>
            </w:r>
          </w:p>
          <w:p>
            <w:pPr>
              <w:spacing w:after="10" w:before="10"/>
            </w:pPr>
            <w:r>
              <w:rPr>
                <w:rFonts w:ascii="Courier New" w:cs="Courier New" w:eastAsia="Courier New" w:hAnsi="Courier New"/>
                <w:color w:val="1E3A5F"/>
                <w:sz w:val="17"/>
                <w:szCs w:val="17"/>
              </w:rPr>
              <w:t xml:space="preserve">#!/bin/bash</w:t>
            </w:r>
          </w:p>
          <w:p>
            <w:pPr>
              <w:spacing w:after="10" w:before="10"/>
            </w:pPr>
            <w:r>
              <w:rPr>
                <w:rFonts w:ascii="Courier New" w:cs="Courier New" w:eastAsia="Courier New" w:hAnsi="Courier New"/>
                <w:color w:val="1E3A5F"/>
                <w:sz w:val="17"/>
                <w:szCs w:val="17"/>
              </w:rPr>
              <w:t xml:space="preserve"># tests/accessibility/run_pa11y.sh</w:t>
            </w:r>
          </w:p>
          <w:p>
            <w:pPr>
              <w:spacing w:after="10" w:before="10"/>
            </w:pPr>
            <w:r>
              <w:rPr>
                <w:rFonts w:ascii="Courier New" w:cs="Courier New" w:eastAsia="Courier New" w:hAnsi="Courier New"/>
                <w:color w:val="1E3A5F"/>
                <w:sz w:val="17"/>
                <w:szCs w:val="17"/>
              </w:rPr>
              <w:t xml:space="preserve">ADMIN_URL="https://admin.staging.adaptivelearn.app"</w:t>
            </w:r>
          </w:p>
          <w:p>
            <w:pPr>
              <w:spacing w:after="10" w:before="10"/>
            </w:pPr>
            <w:r>
              <w:rPr>
                <w:rFonts w:ascii="Courier New" w:cs="Courier New" w:eastAsia="Courier New" w:hAnsi="Courier New"/>
                <w:color w:val="1E3A5F"/>
                <w:sz w:val="17"/>
                <w:szCs w:val="17"/>
              </w:rPr>
              <w:t xml:space="preserve">ROUTES=(</w:t>
            </w:r>
          </w:p>
          <w:p>
            <w:pPr>
              <w:spacing w:after="10" w:before="10"/>
            </w:pPr>
            <w:r>
              <w:rPr>
                <w:rFonts w:ascii="Courier New" w:cs="Courier New" w:eastAsia="Courier New" w:hAnsi="Courier New"/>
                <w:color w:val="1E3A5F"/>
                <w:sz w:val="17"/>
                <w:szCs w:val="17"/>
              </w:rPr>
              <w:t xml:space="preserve">  "/login"</w:t>
            </w:r>
          </w:p>
          <w:p>
            <w:pPr>
              <w:spacing w:after="10" w:before="10"/>
            </w:pPr>
            <w:r>
              <w:rPr>
                <w:rFonts w:ascii="Courier New" w:cs="Courier New" w:eastAsia="Courier New" w:hAnsi="Courier New"/>
                <w:color w:val="1E3A5F"/>
                <w:sz w:val="17"/>
                <w:szCs w:val="17"/>
              </w:rPr>
              <w:t xml:space="preserve">  "/dashboard"</w:t>
            </w:r>
          </w:p>
          <w:p>
            <w:pPr>
              <w:spacing w:after="10" w:before="10"/>
            </w:pPr>
            <w:r>
              <w:rPr>
                <w:rFonts w:ascii="Courier New" w:cs="Courier New" w:eastAsia="Courier New" w:hAnsi="Courier New"/>
                <w:color w:val="1E3A5F"/>
                <w:sz w:val="17"/>
                <w:szCs w:val="17"/>
              </w:rPr>
              <w:t xml:space="preserve">  "/users"</w:t>
            </w:r>
          </w:p>
          <w:p>
            <w:pPr>
              <w:spacing w:after="10" w:before="10"/>
            </w:pPr>
            <w:r>
              <w:rPr>
                <w:rFonts w:ascii="Courier New" w:cs="Courier New" w:eastAsia="Courier New" w:hAnsi="Courier New"/>
                <w:color w:val="1E3A5F"/>
                <w:sz w:val="17"/>
                <w:szCs w:val="17"/>
              </w:rPr>
              <w:t xml:space="preserve">  "/moderation"</w:t>
            </w:r>
          </w:p>
          <w:p>
            <w:pPr>
              <w:spacing w:after="10" w:before="10"/>
            </w:pPr>
            <w:r>
              <w:rPr>
                <w:rFonts w:ascii="Courier New" w:cs="Courier New" w:eastAsia="Courier New" w:hAnsi="Courier New"/>
                <w:color w:val="1E3A5F"/>
                <w:sz w:val="17"/>
                <w:szCs w:val="17"/>
              </w:rPr>
              <w:t xml:space="preserve">  "/institutions"</w:t>
            </w:r>
          </w:p>
          <w:p>
            <w:pPr>
              <w:spacing w:after="10" w:before="10"/>
            </w:pPr>
            <w:r>
              <w:rPr>
                <w:rFonts w:ascii="Courier New" w:cs="Courier New" w:eastAsia="Courier New" w:hAnsi="Courier New"/>
                <w:color w:val="1E3A5F"/>
                <w:sz w:val="17"/>
                <w:szCs w:val="17"/>
              </w:rPr>
              <w:t xml:space="preserve">  "/analytics"</w:t>
            </w:r>
          </w:p>
          <w:p>
            <w:pPr>
              <w:spacing w:after="10" w:before="10"/>
            </w:pPr>
            <w:r>
              <w:rPr>
                <w:rFonts w:ascii="Courier New" w:cs="Courier New" w:eastAsia="Courier New" w:hAnsi="Courier New"/>
                <w:color w:val="1E3A5F"/>
                <w:sz w:val="17"/>
                <w:szCs w:val="17"/>
              </w:rPr>
              <w:t xml:space="preserve">  "/announcements"</w:t>
            </w:r>
          </w:p>
          <w:p>
            <w:pPr>
              <w:spacing w:after="10" w:before="10"/>
            </w:pPr>
            <w:r>
              <w:rPr>
                <w:rFonts w:ascii="Courier New" w:cs="Courier New" w:eastAsia="Courier New" w:hAnsi="Courier New"/>
                <w:color w:val="1E3A5F"/>
                <w:sz w:val="17"/>
                <w:szCs w:val="17"/>
              </w:rPr>
              <w:t xml:space="preserve">  "/system-config"</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FAIL=0</w:t>
            </w:r>
          </w:p>
          <w:p>
            <w:pPr>
              <w:spacing w:after="10" w:before="10"/>
            </w:pPr>
            <w:r>
              <w:rPr>
                <w:rFonts w:ascii="Courier New" w:cs="Courier New" w:eastAsia="Courier New" w:hAnsi="Courier New"/>
                <w:color w:val="1E3A5F"/>
                <w:sz w:val="17"/>
                <w:szCs w:val="17"/>
              </w:rPr>
              <w:t xml:space="preserve">for ROUTE in "${ROUTES[@]}"; do</w:t>
            </w:r>
          </w:p>
          <w:p>
            <w:pPr>
              <w:spacing w:after="10" w:before="10"/>
            </w:pPr>
            <w:r>
              <w:rPr>
                <w:rFonts w:ascii="Courier New" w:cs="Courier New" w:eastAsia="Courier New" w:hAnsi="Courier New"/>
                <w:color w:val="1E3A5F"/>
                <w:sz w:val="17"/>
                <w:szCs w:val="17"/>
              </w:rPr>
              <w:t xml:space="preserve">  echo "Auditing $ADMIN_URL$ROUTE ..."</w:t>
            </w:r>
          </w:p>
          <w:p>
            <w:pPr>
              <w:spacing w:after="10" w:before="10"/>
            </w:pPr>
            <w:r>
              <w:rPr>
                <w:rFonts w:ascii="Courier New" w:cs="Courier New" w:eastAsia="Courier New" w:hAnsi="Courier New"/>
                <w:color w:val="1E3A5F"/>
                <w:sz w:val="17"/>
                <w:szCs w:val="17"/>
              </w:rPr>
              <w:t xml:space="preserve">  pa11y "$ADMIN_URL$ROUTE"</w:t>
            </w:r>
          </w:p>
          <w:p>
            <w:pPr>
              <w:spacing w:after="10" w:before="10"/>
            </w:pPr>
            <w:r>
              <w:rPr>
                <w:rFonts w:ascii="Courier New" w:cs="Courier New" w:eastAsia="Courier New" w:hAnsi="Courier New"/>
                <w:color w:val="1E3A5F"/>
                <w:sz w:val="17"/>
                <w:szCs w:val="17"/>
              </w:rPr>
              <w:t xml:space="preserve">    --config tests/accessibility/pa11y.config.json</w:t>
            </w:r>
          </w:p>
          <w:p>
            <w:pPr>
              <w:spacing w:after="10" w:before="10"/>
            </w:pPr>
            <w:r>
              <w:rPr>
                <w:rFonts w:ascii="Courier New" w:cs="Courier New" w:eastAsia="Courier New" w:hAnsi="Courier New"/>
                <w:color w:val="1E3A5F"/>
                <w:sz w:val="17"/>
                <w:szCs w:val="17"/>
              </w:rPr>
              <w:t xml:space="preserve">    --reporter json</w:t>
            </w:r>
          </w:p>
          <w:p>
            <w:pPr>
              <w:spacing w:after="10" w:before="10"/>
            </w:pPr>
            <w:r>
              <w:rPr>
                <w:rFonts w:ascii="Courier New" w:cs="Courier New" w:eastAsia="Courier New" w:hAnsi="Courier New"/>
                <w:color w:val="1E3A5F"/>
                <w:sz w:val="17"/>
                <w:szCs w:val="17"/>
              </w:rPr>
              <w:t xml:space="preserve">    --auth-login-url "$ADMIN_URL/login"</w:t>
            </w:r>
          </w:p>
          <w:p>
            <w:pPr>
              <w:spacing w:after="10" w:before="10"/>
            </w:pPr>
            <w:r>
              <w:rPr>
                <w:rFonts w:ascii="Courier New" w:cs="Courier New" w:eastAsia="Courier New" w:hAnsi="Courier New"/>
                <w:color w:val="1E3A5F"/>
                <w:sz w:val="17"/>
                <w:szCs w:val="17"/>
              </w:rPr>
              <w:t xml:space="preserve">    --auth-username "$PA11Y_ADMIN_EMAIL"</w:t>
            </w:r>
          </w:p>
          <w:p>
            <w:pPr>
              <w:spacing w:after="10" w:before="10"/>
            </w:pPr>
            <w:r>
              <w:rPr>
                <w:rFonts w:ascii="Courier New" w:cs="Courier New" w:eastAsia="Courier New" w:hAnsi="Courier New"/>
                <w:color w:val="1E3A5F"/>
                <w:sz w:val="17"/>
                <w:szCs w:val="17"/>
              </w:rPr>
              <w:t xml:space="preserve">    --auth-password "$PA11Y_ADMIN_PASS"</w:t>
            </w:r>
          </w:p>
          <w:p>
            <w:pPr>
              <w:spacing w:after="10" w:before="10"/>
            </w:pPr>
            <w:r>
              <w:rPr>
                <w:rFonts w:ascii="Courier New" w:cs="Courier New" w:eastAsia="Courier New" w:hAnsi="Courier New"/>
                <w:color w:val="1E3A5F"/>
                <w:sz w:val="17"/>
                <w:szCs w:val="17"/>
              </w:rPr>
              <w:t xml:space="preserve">    &gt; "reports/pa11y-$(basename $ROUTE)-$(date +%Y%m%d).json"</w:t>
            </w:r>
          </w:p>
          <w:p>
            <w:pPr>
              <w:spacing w:after="10" w:before="10"/>
            </w:pPr>
            <w:r>
              <w:rPr>
                <w:rFonts w:ascii="Courier New" w:cs="Courier New" w:eastAsia="Courier New" w:hAnsi="Courier New"/>
                <w:color w:val="1E3A5F"/>
                <w:sz w:val="17"/>
                <w:szCs w:val="17"/>
              </w:rPr>
              <w:t xml:space="preserve">  [ $? -ne 0 ] &amp;&amp; FAIL=1</w:t>
            </w:r>
          </w:p>
          <w:p>
            <w:pPr>
              <w:spacing w:after="10" w:before="10"/>
            </w:pPr>
            <w:r>
              <w:rPr>
                <w:rFonts w:ascii="Courier New" w:cs="Courier New" w:eastAsia="Courier New" w:hAnsi="Courier New"/>
                <w:color w:val="1E3A5F"/>
                <w:sz w:val="17"/>
                <w:szCs w:val="17"/>
              </w:rPr>
              <w:t xml:space="preserve">done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$FAIL -eq 0 ] &amp;&amp; echo "All Pa11y audits passed" || exit 1</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3.3 eslint-plugin-jsx-a11y (Static Analysis in CI)</w:t>
      </w:r>
    </w:p>
    <w:p>
      <w:pPr>
        <w:spacing w:after="80" w:before="60"/>
      </w:pPr>
      <w:r>
        <w:rPr>
          <w:rFonts w:ascii="Arial" w:cs="Arial" w:eastAsia="Arial" w:hAnsi="Arial"/>
          <w:color w:val="0F172A"/>
          <w:sz w:val="20"/>
          <w:szCs w:val="20"/>
        </w:rPr>
        <w:t xml:space="preserve">jsx-a11y catches accessibility issues at code-writing time — before the screen is even rendered. It runs as part of the ESLint step in pr-check.yml and blocks PR merge on any error.</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000"/>
        <w:gridCol w:w="4400"/>
        <w:gridCol w:w="2160"/>
      </w:tblGrid>
      <w:tr>
        <w:tc>
          <w:tcPr>
            <w:tcW w:type="dxa" w:w="3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Rule</w:t>
            </w:r>
          </w:p>
        </w:tc>
        <w:tc>
          <w:tcPr>
            <w:tcW w:type="dxa" w:w="4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What it enforces</w:t>
            </w:r>
          </w:p>
        </w:tc>
        <w:tc>
          <w:tcPr>
            <w:tcW w:type="dxa" w:w="21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Severity</w:t>
            </w:r>
          </w:p>
        </w:tc>
      </w:tr>
      <w:tr>
        <w:tc>
          <w:tcPr>
            <w:tcW w:type="dxa" w:w="3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alt-text</w:t>
            </w:r>
          </w:p>
        </w:tc>
        <w:tc>
          <w:tcPr>
            <w:tcW w:type="dxa" w:w="4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All img elements must have an alt prop. Decorative images: alt=''. Informational images: alt must describe the content.</w:t>
            </w:r>
          </w:p>
        </w:tc>
        <w:tc>
          <w:tcPr>
            <w:tcW w:type="dxa" w:w="2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7F1D1D"/>
                <w:sz w:val="15"/>
                <w:szCs w:val="15"/>
              </w:rPr>
              <w:t xml:space="preserve">Critical</w:t>
            </w:r>
          </w:p>
        </w:tc>
      </w:tr>
      <w:tr>
        <w:tc>
          <w:tcPr>
            <w:tcW w:type="dxa" w:w="3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anchor-has-content</w:t>
            </w:r>
          </w:p>
        </w:tc>
        <w:tc>
          <w:tcPr>
            <w:tcW w:type="dxa" w:w="4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Anchor tags must have text content or an aria-label. Empty anchors (icon-only links) must have aria-label.</w:t>
            </w:r>
          </w:p>
        </w:tc>
        <w:tc>
          <w:tcPr>
            <w:tcW w:type="dxa" w:w="21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7F1D1D"/>
                <w:sz w:val="15"/>
                <w:szCs w:val="15"/>
              </w:rPr>
              <w:t xml:space="preserve">Critical</w:t>
            </w:r>
          </w:p>
        </w:tc>
      </w:tr>
      <w:tr>
        <w:tc>
          <w:tcPr>
            <w:tcW w:type="dxa" w:w="3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aria-required-attr</w:t>
            </w:r>
          </w:p>
        </w:tc>
        <w:tc>
          <w:tcPr>
            <w:tcW w:type="dxa" w:w="4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All ARIA roles must have their required attributes. role=checkbox must have aria-checked.</w:t>
            </w:r>
          </w:p>
        </w:tc>
        <w:tc>
          <w:tcPr>
            <w:tcW w:type="dxa" w:w="2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7F1D1D"/>
                <w:sz w:val="15"/>
                <w:szCs w:val="15"/>
              </w:rPr>
              <w:t xml:space="preserve">Critical</w:t>
            </w:r>
          </w:p>
        </w:tc>
      </w:tr>
      <w:tr>
        <w:tc>
          <w:tcPr>
            <w:tcW w:type="dxa" w:w="3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aria-valid-attr-value</w:t>
            </w:r>
          </w:p>
        </w:tc>
        <w:tc>
          <w:tcPr>
            <w:tcW w:type="dxa" w:w="4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ARIA attribute values must be valid. aria-expanded='open' is invalid — must be 'true' or 'false'.</w:t>
            </w:r>
          </w:p>
        </w:tc>
        <w:tc>
          <w:tcPr>
            <w:tcW w:type="dxa" w:w="21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7F1D1D"/>
                <w:sz w:val="15"/>
                <w:szCs w:val="15"/>
              </w:rPr>
              <w:t xml:space="preserve">Critical</w:t>
            </w:r>
          </w:p>
        </w:tc>
      </w:tr>
      <w:tr>
        <w:tc>
          <w:tcPr>
            <w:tcW w:type="dxa" w:w="3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click-events-have-key-events</w:t>
            </w:r>
          </w:p>
        </w:tc>
        <w:tc>
          <w:tcPr>
            <w:tcW w:type="dxa" w:w="4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Clickable div/span elements must also handle onKeyDown/onKeyUp/onKeyPress for keyboard users.</w:t>
            </w:r>
          </w:p>
        </w:tc>
        <w:tc>
          <w:tcPr>
            <w:tcW w:type="dxa" w:w="2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92400E"/>
                <w:sz w:val="15"/>
                <w:szCs w:val="15"/>
              </w:rPr>
              <w:t xml:space="preserve">High</w:t>
            </w:r>
          </w:p>
        </w:tc>
      </w:tr>
      <w:tr>
        <w:tc>
          <w:tcPr>
            <w:tcW w:type="dxa" w:w="3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no-noninteractive-element-to-interactive-role</w:t>
            </w:r>
          </w:p>
        </w:tc>
        <w:tc>
          <w:tcPr>
            <w:tcW w:type="dxa" w:w="4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Adding role=button to a p tag is invalid — use a real button element.</w:t>
            </w:r>
          </w:p>
        </w:tc>
        <w:tc>
          <w:tcPr>
            <w:tcW w:type="dxa" w:w="21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92400E"/>
                <w:sz w:val="15"/>
                <w:szCs w:val="15"/>
              </w:rPr>
              <w:t xml:space="preserve">High</w:t>
            </w:r>
          </w:p>
        </w:tc>
      </w:tr>
      <w:tr>
        <w:tc>
          <w:tcPr>
            <w:tcW w:type="dxa" w:w="3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label-has-associated-control</w:t>
            </w:r>
          </w:p>
        </w:tc>
        <w:tc>
          <w:tcPr>
            <w:tcW w:type="dxa" w:w="4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Every form label must be associated with its input via htmlFor or wrapping.</w:t>
            </w:r>
          </w:p>
        </w:tc>
        <w:tc>
          <w:tcPr>
            <w:tcW w:type="dxa" w:w="2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7F1D1D"/>
                <w:sz w:val="15"/>
                <w:szCs w:val="15"/>
              </w:rPr>
              <w:t xml:space="preserve">Critical</w:t>
            </w:r>
          </w:p>
        </w:tc>
      </w:tr>
      <w:tr>
        <w:tc>
          <w:tcPr>
            <w:tcW w:type="dxa" w:w="3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form-field-has-describedby-when-error</w:t>
            </w:r>
          </w:p>
        </w:tc>
        <w:tc>
          <w:tcPr>
            <w:tcW w:type="dxa" w:w="4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Form fields with errors must have aria-describedby pointing to the error message element.</w:t>
            </w:r>
          </w:p>
        </w:tc>
        <w:tc>
          <w:tcPr>
            <w:tcW w:type="dxa" w:w="21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92400E"/>
                <w:sz w:val="15"/>
                <w:szCs w:val="15"/>
              </w:rPr>
              <w:t xml:space="preserve">High</w:t>
            </w:r>
          </w:p>
        </w:tc>
      </w:tr>
      <w:tr>
        <w:tc>
          <w:tcPr>
            <w:tcW w:type="dxa" w:w="3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interactive-supports-focus</w:t>
            </w:r>
          </w:p>
        </w:tc>
        <w:tc>
          <w:tcPr>
            <w:tcW w:type="dxa" w:w="4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Interactive elements must be focusable. Custom interactive elements need tabIndex={0}.</w:t>
            </w:r>
          </w:p>
        </w:tc>
        <w:tc>
          <w:tcPr>
            <w:tcW w:type="dxa" w:w="2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92400E"/>
                <w:sz w:val="15"/>
                <w:szCs w:val="15"/>
              </w:rPr>
              <w:t xml:space="preserve">High</w:t>
            </w:r>
          </w:p>
        </w:tc>
      </w:tr>
      <w:tr>
        <w:tc>
          <w:tcPr>
            <w:tcW w:type="dxa" w:w="3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no-autofocus</w:t>
            </w:r>
          </w:p>
        </w:tc>
        <w:tc>
          <w:tcPr>
            <w:tcW w:type="dxa" w:w="4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autofocus is prohibited — it disrupts screen reader focus management unexpectedly.</w:t>
            </w:r>
          </w:p>
        </w:tc>
        <w:tc>
          <w:tcPr>
            <w:tcW w:type="dxa" w:w="21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78350F"/>
                <w:sz w:val="15"/>
                <w:szCs w:val="15"/>
              </w:rPr>
              <w:t xml:space="preserve">Medium</w:t>
            </w:r>
          </w:p>
        </w:tc>
      </w:tr>
    </w:tbl>
    <w:p>
      <w:r>
        <w:br w:type="page"/>
      </w:r>
    </w:p>
    <w:p>
      <w:pPr>
        <w:pStyle w:val="Heading1"/>
        <w:spacing w:after="140" w:before="380"/>
      </w:pPr>
      <w:r>
        <w:rPr>
          <w:rFonts w:ascii="Arial" w:cs="Arial" w:eastAsia="Arial" w:hAnsi="Arial"/>
          <w:b/>
          <w:bCs/>
          <w:color w:val="0A1628"/>
          <w:sz w:val="20"/>
          <w:szCs w:val="20"/>
        </w:rPr>
        <w:t xml:space="preserve">4. WCAG 2.1 AA Criteria — Mapped to Platform</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The following WCAG 2.1 criteria are the most relevant to this platform. Each is mapped to the specific implementation requirement and how it is tested. All AA criteria are launch gates.</w:t>
      </w:r>
    </w:p>
    <w:p>
      <w:pPr>
        <w:spacing w:after="0" w:before="60"/>
      </w:pPr>
      <w:r>
        <w:rPr>
          <w:rFonts w:ascii="Arial" w:cs="Arial" w:eastAsia="Arial" w:hAnsi="Arial"/>
          <w:sz w:val="20"/>
          <w:szCs w:val="20"/>
        </w:rPr>
        <w:t xml:space="preserve"/>
      </w:r>
    </w:p>
    <w:p>
      <w:pPr>
        <w:shd w:fill="004D40" w:val="clear"/>
        <w:spacing w:after="120" w:before="280"/>
      </w:pPr>
      <w:r>
        <w:rPr>
          <w:rFonts w:ascii="Arial" w:cs="Arial" w:eastAsia="Arial" w:hAnsi="Arial"/>
          <w:b/>
          <w:bCs/>
          <w:color w:val="FFFFFF"/>
          <w:sz w:val="22"/>
          <w:szCs w:val="22"/>
        </w:rPr>
        <w:t xml:space="preserve">  Perceivable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600"/>
        <w:gridCol w:w="600"/>
        <w:gridCol w:w="3800"/>
        <w:gridCol w:w="2360"/>
      </w:tblGrid>
      <w:tr>
        <w:tc>
          <w:tcPr>
            <w:tcW w:type="dxa" w:w="2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Criterion</w:t>
            </w:r>
          </w:p>
        </w:tc>
        <w:tc>
          <w:tcPr>
            <w:tcW w:type="dxa" w:w="6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SC</w:t>
            </w:r>
          </w:p>
        </w:tc>
        <w:tc>
          <w:tcPr>
            <w:tcW w:type="dxa" w:w="6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Level</w:t>
            </w:r>
          </w:p>
        </w:tc>
        <w:tc>
          <w:tcPr>
            <w:tcW w:type="dxa" w:w="3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Platform requirement</w:t>
            </w:r>
          </w:p>
        </w:tc>
        <w:tc>
          <w:tcPr>
            <w:tcW w:type="dxa" w:w="23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Test method</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Non-text content</w:t>
            </w:r>
          </w:p>
        </w:tc>
        <w:tc>
          <w:tcPr>
            <w:tcW w:type="dxa" w:w="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1.1.1</w:t>
            </w:r>
          </w:p>
        </w:tc>
        <w:tc>
          <w:tcPr>
            <w:tcW w:type="dxa" w:w="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14532D"/>
                <w:sz w:val="15"/>
                <w:szCs w:val="15"/>
              </w:rPr>
              <w:t xml:space="preserve">A</w:t>
            </w:r>
          </w:p>
        </w:tc>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All quiz question images have alt text. Decorative icons have aria-hidden='true'. Score ring has aria-label with numeric value.</w:t>
            </w:r>
          </w:p>
        </w:tc>
        <w:tc>
          <w:tcPr>
            <w:tcW w:type="dxa" w:w="2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Axe automated + manual review of all image uses</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Captions</w:t>
            </w:r>
          </w:p>
        </w:tc>
        <w:tc>
          <w:tcPr>
            <w:tcW w:type="dxa" w:w="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1.2.2</w:t>
            </w:r>
          </w:p>
        </w:tc>
        <w:tc>
          <w:tcPr>
            <w:tcW w:type="dxa" w:w="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1D3461"/>
                <w:sz w:val="15"/>
                <w:szCs w:val="15"/>
              </w:rPr>
              <w:t xml:space="preserve">AA</w:t>
            </w:r>
          </w:p>
        </w:tc>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No video content in Phase 1. If video added in Phase 2: captions required for all prerecorded video.</w:t>
            </w:r>
          </w:p>
        </w:tc>
        <w:tc>
          <w:tcPr>
            <w:tcW w:type="dxa" w:w="2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Not applicable (Phase 1). Flag for Phase 2.</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Info and relationships</w:t>
            </w:r>
          </w:p>
        </w:tc>
        <w:tc>
          <w:tcPr>
            <w:tcW w:type="dxa" w:w="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1.3.1</w:t>
            </w:r>
          </w:p>
        </w:tc>
        <w:tc>
          <w:tcPr>
            <w:tcW w:type="dxa" w:w="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14532D"/>
                <w:sz w:val="15"/>
                <w:szCs w:val="15"/>
              </w:rPr>
              <w:t xml:space="preserve">A</w:t>
            </w:r>
          </w:p>
        </w:tc>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Form labels programmatically associated. Tables have th elements. Lists use ul/ol/li (not styled divs). Topic strength ratings use text labels not only colour.</w:t>
            </w:r>
          </w:p>
        </w:tc>
        <w:tc>
          <w:tcPr>
            <w:tcW w:type="dxa" w:w="2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Axe automated + manual check on data tables</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Sensory characteristics</w:t>
            </w:r>
          </w:p>
        </w:tc>
        <w:tc>
          <w:tcPr>
            <w:tcW w:type="dxa" w:w="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1.3.3</w:t>
            </w:r>
          </w:p>
        </w:tc>
        <w:tc>
          <w:tcPr>
            <w:tcW w:type="dxa" w:w="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14532D"/>
                <w:sz w:val="15"/>
                <w:szCs w:val="15"/>
              </w:rPr>
              <w:t xml:space="preserve">A</w:t>
            </w:r>
          </w:p>
        </w:tc>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Instructions do not rely on shape/colour/location alone. 'Click the green button' → 'Click the Submit button'.</w:t>
            </w:r>
          </w:p>
        </w:tc>
        <w:tc>
          <w:tcPr>
            <w:tcW w:type="dxa" w:w="2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Content review — QA checks all instructional copy</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Identify purpose</w:t>
            </w:r>
          </w:p>
        </w:tc>
        <w:tc>
          <w:tcPr>
            <w:tcW w:type="dxa" w:w="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1.3.5</w:t>
            </w:r>
          </w:p>
        </w:tc>
        <w:tc>
          <w:tcPr>
            <w:tcW w:type="dxa" w:w="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1D3461"/>
                <w:sz w:val="15"/>
                <w:szCs w:val="15"/>
              </w:rPr>
              <w:t xml:space="preserve">AA</w:t>
            </w:r>
          </w:p>
        </w:tc>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Input fields for name, email, phone have autocomplete attributes (autocomplete='name', 'email', 'tel').</w:t>
            </w:r>
          </w:p>
        </w:tc>
        <w:tc>
          <w:tcPr>
            <w:tcW w:type="dxa" w:w="2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Code review — check autocomplete on all auth forms</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Colour contrast (text)</w:t>
            </w:r>
          </w:p>
        </w:tc>
        <w:tc>
          <w:tcPr>
            <w:tcW w:type="dxa" w:w="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1.4.3</w:t>
            </w:r>
          </w:p>
        </w:tc>
        <w:tc>
          <w:tcPr>
            <w:tcW w:type="dxa" w:w="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1D3461"/>
                <w:sz w:val="15"/>
                <w:szCs w:val="15"/>
              </w:rPr>
              <w:t xml:space="preserve">AA</w:t>
            </w:r>
          </w:p>
        </w:tc>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4.5:1 minimum for normal text. 3:1 for large text (≥18pt or 14pt bold). Tested in EN and HI mode.</w:t>
            </w:r>
          </w:p>
        </w:tc>
        <w:tc>
          <w:tcPr>
            <w:tcW w:type="dxa" w:w="2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Colour contrast audit (Section 5) + Axe automated</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Resize text</w:t>
            </w:r>
          </w:p>
        </w:tc>
        <w:tc>
          <w:tcPr>
            <w:tcW w:type="dxa" w:w="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1.4.4</w:t>
            </w:r>
          </w:p>
        </w:tc>
        <w:tc>
          <w:tcPr>
            <w:tcW w:type="dxa" w:w="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1D3461"/>
                <w:sz w:val="15"/>
                <w:szCs w:val="15"/>
              </w:rPr>
              <w:t xml:space="preserve">AA</w:t>
            </w:r>
          </w:p>
        </w:tc>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Text scales to 200% without horizontal scroll or loss of content. Tested in browser zoom and iOS/Android text size settings.</w:t>
            </w:r>
          </w:p>
        </w:tc>
        <w:tc>
          <w:tcPr>
            <w:tcW w:type="dxa" w:w="2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Manual: browser zoom to 200%. Mobile: Accessibility XL text size.</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Non-text contrast</w:t>
            </w:r>
          </w:p>
        </w:tc>
        <w:tc>
          <w:tcPr>
            <w:tcW w:type="dxa" w:w="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1.4.11</w:t>
            </w:r>
          </w:p>
        </w:tc>
        <w:tc>
          <w:tcPr>
            <w:tcW w:type="dxa" w:w="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1D3461"/>
                <w:sz w:val="15"/>
                <w:szCs w:val="15"/>
              </w:rPr>
              <w:t xml:space="preserve">AA</w:t>
            </w:r>
          </w:p>
        </w:tc>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UI components (input borders, focus rings, button borders) have 3:1 contrast against adjacent colour.</w:t>
            </w:r>
          </w:p>
        </w:tc>
        <w:tc>
          <w:tcPr>
            <w:tcW w:type="dxa" w:w="2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Manual contrast check on all form inputs and buttons</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Text spacing</w:t>
            </w:r>
          </w:p>
        </w:tc>
        <w:tc>
          <w:tcPr>
            <w:tcW w:type="dxa" w:w="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1.4.12</w:t>
            </w:r>
          </w:p>
        </w:tc>
        <w:tc>
          <w:tcPr>
            <w:tcW w:type="dxa" w:w="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1D3461"/>
                <w:sz w:val="15"/>
                <w:szCs w:val="15"/>
              </w:rPr>
              <w:t xml:space="preserve">AA</w:t>
            </w:r>
          </w:p>
        </w:tc>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Content remains readable when: letter-spacing 0.12em, word-spacing 0.16em, line-height 1.5, paragraph spacing 2em.</w:t>
            </w:r>
          </w:p>
        </w:tc>
        <w:tc>
          <w:tcPr>
            <w:tcW w:type="dxa" w:w="2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Manual: apply text spacing bookmarklet, verify no content lost</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Reflow</w:t>
            </w:r>
          </w:p>
        </w:tc>
        <w:tc>
          <w:tcPr>
            <w:tcW w:type="dxa" w:w="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1.4.10</w:t>
            </w:r>
          </w:p>
        </w:tc>
        <w:tc>
          <w:tcPr>
            <w:tcW w:type="dxa" w:w="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1D3461"/>
                <w:sz w:val="15"/>
                <w:szCs w:val="15"/>
              </w:rPr>
              <w:t xml:space="preserve">AA</w:t>
            </w:r>
          </w:p>
        </w:tc>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Content reflows at 320px width (equivalent to 400% zoom on 1280px screen) without horizontal scrolling.</w:t>
            </w:r>
          </w:p>
        </w:tc>
        <w:tc>
          <w:tcPr>
            <w:tcW w:type="dxa" w:w="2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Manual: Chrome DevTools at 320px width. All content accessible.</w:t>
            </w:r>
          </w:p>
        </w:tc>
      </w:tr>
    </w:tbl>
    <w:p>
      <w:pPr>
        <w:spacing w:after="0" w:before="60"/>
      </w:pPr>
      <w:r>
        <w:rPr>
          <w:rFonts w:ascii="Arial" w:cs="Arial" w:eastAsia="Arial" w:hAnsi="Arial"/>
          <w:sz w:val="20"/>
          <w:szCs w:val="20"/>
        </w:rPr>
        <w:t xml:space="preserve"/>
      </w:r>
    </w:p>
    <w:p>
      <w:pPr>
        <w:shd w:fill="1D3461" w:val="clear"/>
        <w:spacing w:after="120" w:before="280"/>
      </w:pPr>
      <w:r>
        <w:rPr>
          <w:rFonts w:ascii="Arial" w:cs="Arial" w:eastAsia="Arial" w:hAnsi="Arial"/>
          <w:b/>
          <w:bCs/>
          <w:color w:val="FFFFFF"/>
          <w:sz w:val="22"/>
          <w:szCs w:val="22"/>
        </w:rPr>
        <w:t xml:space="preserve">  Operable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600"/>
        <w:gridCol w:w="600"/>
        <w:gridCol w:w="3800"/>
        <w:gridCol w:w="2360"/>
      </w:tblGrid>
      <w:tr>
        <w:tc>
          <w:tcPr>
            <w:tcW w:type="dxa" w:w="2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Criterion</w:t>
            </w:r>
          </w:p>
        </w:tc>
        <w:tc>
          <w:tcPr>
            <w:tcW w:type="dxa" w:w="6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SC</w:t>
            </w:r>
          </w:p>
        </w:tc>
        <w:tc>
          <w:tcPr>
            <w:tcW w:type="dxa" w:w="6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Level</w:t>
            </w:r>
          </w:p>
        </w:tc>
        <w:tc>
          <w:tcPr>
            <w:tcW w:type="dxa" w:w="3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Platform requirement</w:t>
            </w:r>
          </w:p>
        </w:tc>
        <w:tc>
          <w:tcPr>
            <w:tcW w:type="dxa" w:w="23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Test method</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Keyboard</w:t>
            </w:r>
          </w:p>
        </w:tc>
        <w:tc>
          <w:tcPr>
            <w:tcW w:type="dxa" w:w="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2.1.1</w:t>
            </w:r>
          </w:p>
        </w:tc>
        <w:tc>
          <w:tcPr>
            <w:tcW w:type="dxa" w:w="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14532D"/>
                <w:sz w:val="15"/>
                <w:szCs w:val="15"/>
              </w:rPr>
              <w:t xml:space="preserve">A</w:t>
            </w:r>
          </w:p>
        </w:tc>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All functionality available via keyboard. No mouse-only interactions. Quiz answer selection via Tab + Space. Modal close via Escape.</w:t>
            </w:r>
          </w:p>
        </w:tc>
        <w:tc>
          <w:tcPr>
            <w:tcW w:type="dxa" w:w="2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Full keyboard audit (Section 6) — every interactive element</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No keyboard trap</w:t>
            </w:r>
          </w:p>
        </w:tc>
        <w:tc>
          <w:tcPr>
            <w:tcW w:type="dxa" w:w="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2.1.2</w:t>
            </w:r>
          </w:p>
        </w:tc>
        <w:tc>
          <w:tcPr>
            <w:tcW w:type="dxa" w:w="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14532D"/>
                <w:sz w:val="15"/>
                <w:szCs w:val="15"/>
              </w:rPr>
              <w:t xml:space="preserve">A</w:t>
            </w:r>
          </w:p>
        </w:tc>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Keyboard focus never trapped on a component (except modal dialogs — intentional trap with Escape exit).</w:t>
            </w:r>
          </w:p>
        </w:tc>
        <w:tc>
          <w:tcPr>
            <w:tcW w:type="dxa" w:w="2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Keyboard audit — Tab through entire page without getting stuck</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Focus visible</w:t>
            </w:r>
          </w:p>
        </w:tc>
        <w:tc>
          <w:tcPr>
            <w:tcW w:type="dxa" w:w="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2.4.7</w:t>
            </w:r>
          </w:p>
        </w:tc>
        <w:tc>
          <w:tcPr>
            <w:tcW w:type="dxa" w:w="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1D3461"/>
                <w:sz w:val="15"/>
                <w:szCs w:val="15"/>
              </w:rPr>
              <w:t xml:space="preserve">AA</w:t>
            </w:r>
          </w:p>
        </w:tc>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Visible focus indicator on all interactive elements. Focus ring: minimum 2px outline with 3:1 contrast.</w:t>
            </w:r>
          </w:p>
        </w:tc>
        <w:tc>
          <w:tcPr>
            <w:tcW w:type="dxa" w:w="2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Keyboard navigation — visually verify focus ring on every element</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Focus appearance</w:t>
            </w:r>
          </w:p>
        </w:tc>
        <w:tc>
          <w:tcPr>
            <w:tcW w:type="dxa" w:w="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2.4.11</w:t>
            </w:r>
          </w:p>
        </w:tc>
        <w:tc>
          <w:tcPr>
            <w:tcW w:type="dxa" w:w="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3B0764"/>
                <w:sz w:val="15"/>
                <w:szCs w:val="15"/>
              </w:rPr>
              <w:t xml:space="preserve">AAA</w:t>
            </w:r>
          </w:p>
        </w:tc>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Focus indicator: area ≥ perimeter of unfocused element × 2px. Target: implement on critical screens.</w:t>
            </w:r>
          </w:p>
        </w:tc>
        <w:tc>
          <w:tcPr>
            <w:tcW w:type="dxa" w:w="2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Manual check on quiz and payment screens (AAA — aspirational)</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Skip navigation</w:t>
            </w:r>
          </w:p>
        </w:tc>
        <w:tc>
          <w:tcPr>
            <w:tcW w:type="dxa" w:w="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2.4.1</w:t>
            </w:r>
          </w:p>
        </w:tc>
        <w:tc>
          <w:tcPr>
            <w:tcW w:type="dxa" w:w="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14532D"/>
                <w:sz w:val="15"/>
                <w:szCs w:val="15"/>
              </w:rPr>
              <w:t xml:space="preserve">A</w:t>
            </w:r>
          </w:p>
        </w:tc>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Skip to main content link visible on focus (first Tab from top of page). Allows keyboard users to bypass navigation.</w:t>
            </w:r>
          </w:p>
        </w:tc>
        <w:tc>
          <w:tcPr>
            <w:tcW w:type="dxa" w:w="2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Keyboard: Tab on any page — skip link appears first, works correctly</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Page title</w:t>
            </w:r>
          </w:p>
        </w:tc>
        <w:tc>
          <w:tcPr>
            <w:tcW w:type="dxa" w:w="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2.4.2</w:t>
            </w:r>
          </w:p>
        </w:tc>
        <w:tc>
          <w:tcPr>
            <w:tcW w:type="dxa" w:w="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14532D"/>
                <w:sz w:val="15"/>
                <w:szCs w:val="15"/>
              </w:rPr>
              <w:t xml:space="preserve">A</w:t>
            </w:r>
          </w:p>
        </w:tc>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Every page has a descriptive title. Pattern: 'Quiz — NEET Biology | AdaptiveLearn'. SPA routes update document.title on navigation.</w:t>
            </w:r>
          </w:p>
        </w:tc>
        <w:tc>
          <w:tcPr>
            <w:tcW w:type="dxa" w:w="2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Axe automated (catches missing title) + manual check of pattern</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Focus order</w:t>
            </w:r>
          </w:p>
        </w:tc>
        <w:tc>
          <w:tcPr>
            <w:tcW w:type="dxa" w:w="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2.4.3</w:t>
            </w:r>
          </w:p>
        </w:tc>
        <w:tc>
          <w:tcPr>
            <w:tcW w:type="dxa" w:w="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14532D"/>
                <w:sz w:val="15"/>
                <w:szCs w:val="15"/>
              </w:rPr>
              <w:t xml:space="preserve">A</w:t>
            </w:r>
          </w:p>
        </w:tc>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Focus order follows logical reading order (top-to-bottom, left-to-right). No unexpected focus jumps.</w:t>
            </w:r>
          </w:p>
        </w:tc>
        <w:tc>
          <w:tcPr>
            <w:tcW w:type="dxa" w:w="2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Keyboard: Tab through page — verify logical sequence</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Link purpose</w:t>
            </w:r>
          </w:p>
        </w:tc>
        <w:tc>
          <w:tcPr>
            <w:tcW w:type="dxa" w:w="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2.4.4</w:t>
            </w:r>
          </w:p>
        </w:tc>
        <w:tc>
          <w:tcPr>
            <w:tcW w:type="dxa" w:w="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14532D"/>
                <w:sz w:val="15"/>
                <w:szCs w:val="15"/>
              </w:rPr>
              <w:t xml:space="preserve">A</w:t>
            </w:r>
          </w:p>
        </w:tc>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Link text describes destination. No 'click here' or 'read more' without context. Icon links have aria-label.</w:t>
            </w:r>
          </w:p>
        </w:tc>
        <w:tc>
          <w:tcPr>
            <w:tcW w:type="dxa" w:w="2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Content review + Axe (catches ambiguous links)</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Pointer gestures</w:t>
            </w:r>
          </w:p>
        </w:tc>
        <w:tc>
          <w:tcPr>
            <w:tcW w:type="dxa" w:w="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2.5.1</w:t>
            </w:r>
          </w:p>
        </w:tc>
        <w:tc>
          <w:tcPr>
            <w:tcW w:type="dxa" w:w="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14532D"/>
                <w:sz w:val="15"/>
                <w:szCs w:val="15"/>
              </w:rPr>
              <w:t xml:space="preserve">A</w:t>
            </w:r>
          </w:p>
        </w:tc>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All multi-pointer gestures (pinch-to-zoom) have single-pointer alternatives. Swipe navigation has button alternatives.</w:t>
            </w:r>
          </w:p>
        </w:tc>
        <w:tc>
          <w:tcPr>
            <w:tcW w:type="dxa" w:w="2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Mobile manual: test all gesture-based interactions on iOS + Android</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Touch target size</w:t>
            </w:r>
          </w:p>
        </w:tc>
        <w:tc>
          <w:tcPr>
            <w:tcW w:type="dxa" w:w="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2.5.5</w:t>
            </w:r>
          </w:p>
        </w:tc>
        <w:tc>
          <w:tcPr>
            <w:tcW w:type="dxa" w:w="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3B0764"/>
                <w:sz w:val="15"/>
                <w:szCs w:val="15"/>
              </w:rPr>
              <w:t xml:space="preserve">AAA</w:t>
            </w:r>
          </w:p>
        </w:tc>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Touch targets ≥ 44×44 CSS pixels. Target: implement on all interactive elements (AAA — our standard).</w:t>
            </w:r>
          </w:p>
        </w:tc>
        <w:tc>
          <w:tcPr>
            <w:tcW w:type="dxa" w:w="2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Playwright: measure bounding box of all interactive elements</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Timing adjustable</w:t>
            </w:r>
          </w:p>
        </w:tc>
        <w:tc>
          <w:tcPr>
            <w:tcW w:type="dxa" w:w="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2.2.1</w:t>
            </w:r>
          </w:p>
        </w:tc>
        <w:tc>
          <w:tcPr>
            <w:tcW w:type="dxa" w:w="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14532D"/>
                <w:sz w:val="15"/>
                <w:szCs w:val="15"/>
              </w:rPr>
              <w:t xml:space="preserve">A</w:t>
            </w:r>
          </w:p>
        </w:tc>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Quiz timer: PRACTICE mode — no auto-submit (timer is informational). MOCK mode: user notified at 60s remaining before auto-submit.</w:t>
            </w:r>
          </w:p>
        </w:tc>
        <w:tc>
          <w:tcPr>
            <w:tcW w:type="dxa" w:w="2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Manual: verify 60-second warning and adjustable settings if any</w:t>
            </w:r>
          </w:p>
        </w:tc>
      </w:tr>
    </w:tbl>
    <w:p>
      <w:pPr>
        <w:spacing w:after="0" w:before="60"/>
      </w:pPr>
      <w:r>
        <w:rPr>
          <w:rFonts w:ascii="Arial" w:cs="Arial" w:eastAsia="Arial" w:hAnsi="Arial"/>
          <w:sz w:val="20"/>
          <w:szCs w:val="20"/>
        </w:rPr>
        <w:t xml:space="preserve"/>
      </w:r>
    </w:p>
    <w:p>
      <w:pPr>
        <w:shd w:fill="3B0764" w:val="clear"/>
        <w:spacing w:after="120" w:before="280"/>
      </w:pPr>
      <w:r>
        <w:rPr>
          <w:rFonts w:ascii="Arial" w:cs="Arial" w:eastAsia="Arial" w:hAnsi="Arial"/>
          <w:b/>
          <w:bCs/>
          <w:color w:val="FFFFFF"/>
          <w:sz w:val="22"/>
          <w:szCs w:val="22"/>
        </w:rPr>
        <w:t xml:space="preserve">  Understandable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600"/>
        <w:gridCol w:w="600"/>
        <w:gridCol w:w="3800"/>
        <w:gridCol w:w="2360"/>
      </w:tblGrid>
      <w:tr>
        <w:tc>
          <w:tcPr>
            <w:tcW w:type="dxa" w:w="2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Criterion</w:t>
            </w:r>
          </w:p>
        </w:tc>
        <w:tc>
          <w:tcPr>
            <w:tcW w:type="dxa" w:w="6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SC</w:t>
            </w:r>
          </w:p>
        </w:tc>
        <w:tc>
          <w:tcPr>
            <w:tcW w:type="dxa" w:w="6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Level</w:t>
            </w:r>
          </w:p>
        </w:tc>
        <w:tc>
          <w:tcPr>
            <w:tcW w:type="dxa" w:w="3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Platform requirement</w:t>
            </w:r>
          </w:p>
        </w:tc>
        <w:tc>
          <w:tcPr>
            <w:tcW w:type="dxa" w:w="23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Test method</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Language of page</w:t>
            </w:r>
          </w:p>
        </w:tc>
        <w:tc>
          <w:tcPr>
            <w:tcW w:type="dxa" w:w="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3.1.1</w:t>
            </w:r>
          </w:p>
        </w:tc>
        <w:tc>
          <w:tcPr>
            <w:tcW w:type="dxa" w:w="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14532D"/>
                <w:sz w:val="15"/>
                <w:szCs w:val="15"/>
              </w:rPr>
              <w:t xml:space="preserve">A</w:t>
            </w:r>
          </w:p>
        </w:tc>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html lang attribute set correctly: lang='en' for English, lang='hi' for Hindi. Updated on language switch.</w:t>
            </w:r>
          </w:p>
        </w:tc>
        <w:tc>
          <w:tcPr>
            <w:tcW w:type="dxa" w:w="2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Code review: verify lang attribute on &lt;html&gt;. Axe catches missing lang.</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Language of parts</w:t>
            </w:r>
          </w:p>
        </w:tc>
        <w:tc>
          <w:tcPr>
            <w:tcW w:type="dxa" w:w="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3.1.2</w:t>
            </w:r>
          </w:p>
        </w:tc>
        <w:tc>
          <w:tcPr>
            <w:tcW w:type="dxa" w:w="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1D3461"/>
                <w:sz w:val="15"/>
                <w:szCs w:val="15"/>
              </w:rPr>
              <w:t xml:space="preserve">AA</w:t>
            </w:r>
          </w:p>
        </w:tc>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If a page has EN and HI mixed content, the HI section has lang='hi' on its container element.</w:t>
            </w:r>
          </w:p>
        </w:tc>
        <w:tc>
          <w:tcPr>
            <w:tcW w:type="dxa" w:w="2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Manual review of mixed-language screens (search results showing both)</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On focus</w:t>
            </w:r>
          </w:p>
        </w:tc>
        <w:tc>
          <w:tcPr>
            <w:tcW w:type="dxa" w:w="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3.2.1</w:t>
            </w:r>
          </w:p>
        </w:tc>
        <w:tc>
          <w:tcPr>
            <w:tcW w:type="dxa" w:w="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14532D"/>
                <w:sz w:val="15"/>
                <w:szCs w:val="15"/>
              </w:rPr>
              <w:t xml:space="preserve">A</w:t>
            </w:r>
          </w:p>
        </w:tc>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No context change on focus alone. Dropdown menus open on click/Enter, not on focus. Autocomplete suggestions are not auto-selected.</w:t>
            </w:r>
          </w:p>
        </w:tc>
        <w:tc>
          <w:tcPr>
            <w:tcW w:type="dxa" w:w="2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Keyboard audit: Tab to dropdowns, verify no auto-trigger</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On input</w:t>
            </w:r>
          </w:p>
        </w:tc>
        <w:tc>
          <w:tcPr>
            <w:tcW w:type="dxa" w:w="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3.2.2</w:t>
            </w:r>
          </w:p>
        </w:tc>
        <w:tc>
          <w:tcPr>
            <w:tcW w:type="dxa" w:w="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14532D"/>
                <w:sz w:val="15"/>
                <w:szCs w:val="15"/>
              </w:rPr>
              <w:t xml:space="preserve">A</w:t>
            </w:r>
          </w:p>
        </w:tc>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No automatic form submission or page change on input without user action. Exam selector: requires explicit 'Confirm' action.</w:t>
            </w:r>
          </w:p>
        </w:tc>
        <w:tc>
          <w:tcPr>
            <w:tcW w:type="dxa" w:w="2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Manual: select exam — verify no auto-navigation until confirmed</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Error identification</w:t>
            </w:r>
          </w:p>
        </w:tc>
        <w:tc>
          <w:tcPr>
            <w:tcW w:type="dxa" w:w="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3.3.1</w:t>
            </w:r>
          </w:p>
        </w:tc>
        <w:tc>
          <w:tcPr>
            <w:tcW w:type="dxa" w:w="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14532D"/>
                <w:sz w:val="15"/>
                <w:szCs w:val="15"/>
              </w:rPr>
              <w:t xml:space="preserve">A</w:t>
            </w:r>
          </w:p>
        </w:tc>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Form errors identified in text: 'Email is required' (not just red border). Error text associated with field via aria-describedby.</w:t>
            </w:r>
          </w:p>
        </w:tc>
        <w:tc>
          <w:tcPr>
            <w:tcW w:type="dxa" w:w="2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Manual: submit empty form. Verify text error messages. Screen reader test.</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Labels or instructions</w:t>
            </w:r>
          </w:p>
        </w:tc>
        <w:tc>
          <w:tcPr>
            <w:tcW w:type="dxa" w:w="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3.3.2</w:t>
            </w:r>
          </w:p>
        </w:tc>
        <w:tc>
          <w:tcPr>
            <w:tcW w:type="dxa" w:w="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14532D"/>
                <w:sz w:val="15"/>
                <w:szCs w:val="15"/>
              </w:rPr>
              <w:t xml:space="preserve">A</w:t>
            </w:r>
          </w:p>
        </w:tc>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All form fields have visible labels. Placeholder text is not used as a substitute label (placeholder disappears on type).</w:t>
            </w:r>
          </w:p>
        </w:tc>
        <w:tc>
          <w:tcPr>
            <w:tcW w:type="dxa" w:w="2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Visual review of all forms + Axe (catches missing labels)</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Error suggestion</w:t>
            </w:r>
          </w:p>
        </w:tc>
        <w:tc>
          <w:tcPr>
            <w:tcW w:type="dxa" w:w="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3.3.3</w:t>
            </w:r>
          </w:p>
        </w:tc>
        <w:tc>
          <w:tcPr>
            <w:tcW w:type="dxa" w:w="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1D3461"/>
                <w:sz w:val="15"/>
                <w:szCs w:val="15"/>
              </w:rPr>
              <w:t xml:space="preserve">AA</w:t>
            </w:r>
          </w:p>
        </w:tc>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Error messages suggest how to fix: 'Password must be at least 8 characters' (not just 'Invalid password').</w:t>
            </w:r>
          </w:p>
        </w:tc>
        <w:tc>
          <w:tcPr>
            <w:tcW w:type="dxa" w:w="2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Content review of all validation error messages</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Error prevention</w:t>
            </w:r>
          </w:p>
        </w:tc>
        <w:tc>
          <w:tcPr>
            <w:tcW w:type="dxa" w:w="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3.3.4</w:t>
            </w:r>
          </w:p>
        </w:tc>
        <w:tc>
          <w:tcPr>
            <w:tcW w:type="dxa" w:w="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1D3461"/>
                <w:sz w:val="15"/>
                <w:szCs w:val="15"/>
              </w:rPr>
              <w:t xml:space="preserve">AA</w:t>
            </w:r>
          </w:p>
        </w:tc>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Payment form: confirmation step before charge. Account deletion: requires explicit confirmation text. Quiz submit: warning if unanswered.</w:t>
            </w:r>
          </w:p>
        </w:tc>
        <w:tc>
          <w:tcPr>
            <w:tcW w:type="dxa" w:w="2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Manual: test payment and deletion flows — verify confirmation step</w:t>
            </w:r>
          </w:p>
        </w:tc>
      </w:tr>
    </w:tbl>
    <w:p>
      <w:pPr>
        <w:spacing w:after="0" w:before="60"/>
      </w:pPr>
      <w:r>
        <w:rPr>
          <w:rFonts w:ascii="Arial" w:cs="Arial" w:eastAsia="Arial" w:hAnsi="Arial"/>
          <w:sz w:val="20"/>
          <w:szCs w:val="20"/>
        </w:rPr>
        <w:t xml:space="preserve"/>
      </w:r>
    </w:p>
    <w:p>
      <w:pPr>
        <w:shd w:fill="1E293B" w:val="clear"/>
        <w:spacing w:after="120" w:before="280"/>
      </w:pPr>
      <w:r>
        <w:rPr>
          <w:rFonts w:ascii="Arial" w:cs="Arial" w:eastAsia="Arial" w:hAnsi="Arial"/>
          <w:b/>
          <w:bCs/>
          <w:color w:val="FFFFFF"/>
          <w:sz w:val="22"/>
          <w:szCs w:val="22"/>
        </w:rPr>
        <w:t xml:space="preserve">  Robust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600"/>
        <w:gridCol w:w="600"/>
        <w:gridCol w:w="3800"/>
        <w:gridCol w:w="2360"/>
      </w:tblGrid>
      <w:tr>
        <w:tc>
          <w:tcPr>
            <w:tcW w:type="dxa" w:w="2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Criterion</w:t>
            </w:r>
          </w:p>
        </w:tc>
        <w:tc>
          <w:tcPr>
            <w:tcW w:type="dxa" w:w="6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SC</w:t>
            </w:r>
          </w:p>
        </w:tc>
        <w:tc>
          <w:tcPr>
            <w:tcW w:type="dxa" w:w="6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Level</w:t>
            </w:r>
          </w:p>
        </w:tc>
        <w:tc>
          <w:tcPr>
            <w:tcW w:type="dxa" w:w="3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Platform requirement</w:t>
            </w:r>
          </w:p>
        </w:tc>
        <w:tc>
          <w:tcPr>
            <w:tcW w:type="dxa" w:w="23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Test method</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Parsing</w:t>
            </w:r>
          </w:p>
        </w:tc>
        <w:tc>
          <w:tcPr>
            <w:tcW w:type="dxa" w:w="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4.1.1</w:t>
            </w:r>
          </w:p>
        </w:tc>
        <w:tc>
          <w:tcPr>
            <w:tcW w:type="dxa" w:w="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14532D"/>
                <w:sz w:val="15"/>
                <w:szCs w:val="15"/>
              </w:rPr>
              <w:t xml:space="preserve">A</w:t>
            </w:r>
          </w:p>
        </w:tc>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Valid HTML: no duplicate IDs, no unclosed elements, no illegal nesting. React enforces most of this; must verify rendered output.</w:t>
            </w:r>
          </w:p>
        </w:tc>
        <w:tc>
          <w:tcPr>
            <w:tcW w:type="dxa" w:w="2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Axe automated (catches duplicate IDs, invalid nesting)</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Name, role, value</w:t>
            </w:r>
          </w:p>
        </w:tc>
        <w:tc>
          <w:tcPr>
            <w:tcW w:type="dxa" w:w="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4.1.2</w:t>
            </w:r>
          </w:p>
        </w:tc>
        <w:tc>
          <w:tcPr>
            <w:tcW w:type="dxa" w:w="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14532D"/>
                <w:sz w:val="15"/>
                <w:szCs w:val="15"/>
              </w:rPr>
              <w:t xml:space="preserve">A</w:t>
            </w:r>
          </w:p>
        </w:tc>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Custom components have correct ARIA name, role, and value. Quiz answer MCQ: role=radio, aria-checked. Modal: role=dialog, aria-modal.</w:t>
            </w:r>
          </w:p>
        </w:tc>
        <w:tc>
          <w:tcPr>
            <w:tcW w:type="dxa" w:w="2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Axe + manual screen reader test — verify announcements</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Status messages</w:t>
            </w:r>
          </w:p>
        </w:tc>
        <w:tc>
          <w:tcPr>
            <w:tcW w:type="dxa" w:w="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4.1.3</w:t>
            </w:r>
          </w:p>
        </w:tc>
        <w:tc>
          <w:tcPr>
            <w:tcW w:type="dxa" w:w="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1D3461"/>
                <w:sz w:val="15"/>
                <w:szCs w:val="15"/>
              </w:rPr>
              <w:t xml:space="preserve">AA</w:t>
            </w:r>
          </w:p>
        </w:tc>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Success/error messages (quiz submitted, registration confirmed) are announced without moving focus. Use aria-live='polite' or 'assertive'.</w:t>
            </w:r>
          </w:p>
        </w:tc>
        <w:tc>
          <w:tcPr>
            <w:tcW w:type="dxa" w:w="2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Screen reader: trigger status message — verify announcement without focus move</w:t>
            </w:r>
          </w:p>
        </w:tc>
      </w:tr>
    </w:tbl>
    <w:p>
      <w:r>
        <w:br w:type="page"/>
      </w:r>
    </w:p>
    <w:p>
      <w:pPr>
        <w:pStyle w:val="Heading1"/>
        <w:spacing w:after="140" w:before="380"/>
      </w:pPr>
      <w:r>
        <w:rPr>
          <w:rFonts w:ascii="Arial" w:cs="Arial" w:eastAsia="Arial" w:hAnsi="Arial"/>
          <w:b/>
          <w:bCs/>
          <w:color w:val="0A1628"/>
          <w:sz w:val="20"/>
          <w:szCs w:val="20"/>
        </w:rPr>
        <w:t xml:space="preserve">5. Colour Contrast Audit</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WCAG 1.4.3 requires 4.5:1 contrast for normal text and 3:1 for large text (≥18pt or 14pt bold). WCAG 1.4.11 requires 3:1 for UI components (borders, icons, focus rings). All colour pairs in the design system are audited here.</w:t>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5.1 Design System Colour Pairs — Contrast Audit</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200"/>
        <w:gridCol w:w="1400"/>
        <w:gridCol w:w="1400"/>
        <w:gridCol w:w="760"/>
      </w:tblGrid>
      <w:tr>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Colour pair (text on background)</w:t>
            </w:r>
          </w:p>
        </w:tc>
        <w:tc>
          <w:tcPr>
            <w:tcW w:type="dxa" w:w="2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Hex values</w:t>
            </w:r>
          </w:p>
        </w:tc>
        <w:tc>
          <w:tcPr>
            <w:tcW w:type="dxa" w:w="1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Contrast ratio</w:t>
            </w:r>
          </w:p>
        </w:tc>
        <w:tc>
          <w:tcPr>
            <w:tcW w:type="dxa" w:w="1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WCAG AA normal text</w:t>
            </w:r>
          </w:p>
        </w:tc>
        <w:tc>
          <w:tcPr>
            <w:tcW w:type="dxa" w:w="1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WCAG AA large text</w:t>
            </w:r>
          </w:p>
        </w:tc>
        <w:tc>
          <w:tcPr>
            <w:tcW w:type="dxa" w:w="7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Status</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Navy text on white</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#0A1628 / #FFFFFF</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15.6:1</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14532D"/>
                <w:sz w:val="15"/>
                <w:szCs w:val="15"/>
              </w:rPr>
              <w:t xml:space="preserve">PASS</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14532D"/>
                <w:sz w:val="15"/>
                <w:szCs w:val="15"/>
              </w:rPr>
              <w:t xml:space="preserve">PASS</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14532D"/>
                <w:sz w:val="15"/>
                <w:szCs w:val="15"/>
              </w:rPr>
              <w:t xml:space="preserve">PASS</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Accent blue on white</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#1565C0 / #FFFFFF</w:t>
            </w:r>
          </w:p>
        </w:tc>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5.9:1</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14532D"/>
                <w:sz w:val="15"/>
                <w:szCs w:val="15"/>
              </w:rPr>
              <w:t xml:space="preserve">PASS</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14532D"/>
                <w:sz w:val="15"/>
                <w:szCs w:val="15"/>
              </w:rPr>
              <w:t xml:space="preserve">PASS</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14532D"/>
                <w:sz w:val="15"/>
                <w:szCs w:val="15"/>
              </w:rPr>
              <w:t xml:space="preserve">PASS</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Muted grey on white</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#64748B / #FFFFFF</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4.6:1</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14532D"/>
                <w:sz w:val="15"/>
                <w:szCs w:val="15"/>
              </w:rPr>
              <w:t xml:space="preserve">PASS</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14532D"/>
                <w:sz w:val="15"/>
                <w:szCs w:val="15"/>
              </w:rPr>
              <w:t xml:space="preserve">PASS</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14532D"/>
                <w:sz w:val="15"/>
                <w:szCs w:val="15"/>
              </w:rPr>
              <w:t xml:space="preserve">PASS</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White on navy (buttons)</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#FFFFFF / #0A1628</w:t>
            </w:r>
          </w:p>
        </w:tc>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15.6:1</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14532D"/>
                <w:sz w:val="15"/>
                <w:szCs w:val="15"/>
              </w:rPr>
              <w:t xml:space="preserve">PASS</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14532D"/>
                <w:sz w:val="15"/>
                <w:szCs w:val="15"/>
              </w:rPr>
              <w:t xml:space="preserve">PASS</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14532D"/>
                <w:sz w:val="15"/>
                <w:szCs w:val="15"/>
              </w:rPr>
              <w:t xml:space="preserve">PASS</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White on accent blue (CTA btn)</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#FFFFFF / #1565C0</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5.9:1</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14532D"/>
                <w:sz w:val="15"/>
                <w:szCs w:val="15"/>
              </w:rPr>
              <w:t xml:space="preserve">PASS</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14532D"/>
                <w:sz w:val="15"/>
                <w:szCs w:val="15"/>
              </w:rPr>
              <w:t xml:space="preserve">PASS</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14532D"/>
                <w:sz w:val="15"/>
                <w:szCs w:val="15"/>
              </w:rPr>
              <w:t xml:space="preserve">PASS</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White on green (success badge)</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#FFFFFF / #14532D</w:t>
            </w:r>
          </w:p>
        </w:tc>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7.7:1</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14532D"/>
                <w:sz w:val="15"/>
                <w:szCs w:val="15"/>
              </w:rPr>
              <w:t xml:space="preserve">PASS</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14532D"/>
                <w:sz w:val="15"/>
                <w:szCs w:val="15"/>
              </w:rPr>
              <w:t xml:space="preserve">PASS</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14532D"/>
                <w:sz w:val="15"/>
                <w:szCs w:val="15"/>
              </w:rPr>
              <w:t xml:space="preserve">PASS</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White on red (error badge)</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#FFFFFF / #7F1D1D</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9.5:1</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14532D"/>
                <w:sz w:val="15"/>
                <w:szCs w:val="15"/>
              </w:rPr>
              <w:t xml:space="preserve">PASS</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14532D"/>
                <w:sz w:val="15"/>
                <w:szCs w:val="15"/>
              </w:rPr>
              <w:t xml:space="preserve">PASS</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14532D"/>
                <w:sz w:val="15"/>
                <w:szCs w:val="15"/>
              </w:rPr>
              <w:t xml:space="preserve">PASS</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White on amber (warning badge)</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#FFFFFF / #78350F</w:t>
            </w:r>
          </w:p>
        </w:tc>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6.4:1</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14532D"/>
                <w:sz w:val="15"/>
                <w:szCs w:val="15"/>
              </w:rPr>
              <w:t xml:space="preserve">PASS</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14532D"/>
                <w:sz w:val="15"/>
                <w:szCs w:val="15"/>
              </w:rPr>
              <w:t xml:space="preserve">PASS</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14532D"/>
                <w:sz w:val="15"/>
                <w:szCs w:val="15"/>
              </w:rPr>
              <w:t xml:space="preserve">PASS</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Dark green on light green bg</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#14532D / #DCFCE7</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7.4:1</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14532D"/>
                <w:sz w:val="15"/>
                <w:szCs w:val="15"/>
              </w:rPr>
              <w:t xml:space="preserve">PASS</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14532D"/>
                <w:sz w:val="15"/>
                <w:szCs w:val="15"/>
              </w:rPr>
              <w:t xml:space="preserve">PASS</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14532D"/>
                <w:sz w:val="15"/>
                <w:szCs w:val="15"/>
              </w:rPr>
              <w:t xml:space="preserve">PASS</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Dark blue on light blue bg</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#1D3461 / #EFF6FF</w:t>
            </w:r>
          </w:p>
        </w:tc>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9.1:1</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14532D"/>
                <w:sz w:val="15"/>
                <w:szCs w:val="15"/>
              </w:rPr>
              <w:t xml:space="preserve">PASS</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14532D"/>
                <w:sz w:val="15"/>
                <w:szCs w:val="15"/>
              </w:rPr>
              <w:t xml:space="preserve">PASS</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14532D"/>
                <w:sz w:val="15"/>
                <w:szCs w:val="15"/>
              </w:rPr>
              <w:t xml:space="preserve">PASS</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Dark amber on light amber bg</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#78350F / #FEF3C7</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6.8:1</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14532D"/>
                <w:sz w:val="15"/>
                <w:szCs w:val="15"/>
              </w:rPr>
              <w:t xml:space="preserve">PASS</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14532D"/>
                <w:sz w:val="15"/>
                <w:szCs w:val="15"/>
              </w:rPr>
              <w:t xml:space="preserve">PASS</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14532D"/>
                <w:sz w:val="15"/>
                <w:szCs w:val="15"/>
              </w:rPr>
              <w:t xml:space="preserve">PASS</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Muted text on row-alt blue</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#64748B / #EFF6FF</w:t>
            </w:r>
          </w:p>
        </w:tc>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3.9:1</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78350F"/>
                <w:sz w:val="15"/>
                <w:szCs w:val="15"/>
              </w:rPr>
              <w:t xml:space="preserve">Partial</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14532D"/>
                <w:sz w:val="15"/>
                <w:szCs w:val="15"/>
              </w:rPr>
              <w:t xml:space="preserve">PASS</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14532D"/>
                <w:sz w:val="15"/>
                <w:szCs w:val="15"/>
              </w:rPr>
              <w:t xml:space="preserve">PASS</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Placeholder text (grey)</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#94A3B8 / #FFFFFF</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2.2:1</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7F1D1D"/>
                <w:sz w:val="15"/>
                <w:szCs w:val="15"/>
              </w:rPr>
              <w:t xml:space="preserve">FAIL</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7F1D1D"/>
                <w:sz w:val="15"/>
                <w:szCs w:val="15"/>
              </w:rPr>
              <w:t xml:space="preserve">FAIL</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7F1D1D"/>
                <w:sz w:val="15"/>
                <w:szCs w:val="15"/>
              </w:rPr>
              <w:t xml:space="preserve">FAIL</w:t>
            </w:r>
          </w:p>
        </w:tc>
      </w:tr>
    </w:tbl>
    <w:p>
      <w:pPr>
        <w:spacing w:after="0" w:before="6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Note: Placeholder text (#94A3B8) fails WCAG contrast. This is expected and acceptable — WCAG 1.4.3 explicitly exempts placeholder text from contrast requirements as it is inactive UI. All visible labels (which are required by 3.3.2) meet contrast. Muted text on row-alt background (3.9:1) fails normal text but passes large text — ensure muted text on rowA background is only used at ≥ 18px or ≥ 14px bold.</w:t>
      </w:r>
    </w:p>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5.2 Colour Is Not the Only Indicator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3200"/>
        <w:gridCol w:w="1560"/>
      </w:tblGrid>
      <w:tr>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UI element</w:t>
            </w:r>
          </w:p>
        </w:tc>
        <w:tc>
          <w:tcPr>
            <w:tcW w:type="dxa" w:w="1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Colour used alone?</w:t>
            </w:r>
          </w:p>
        </w:tc>
        <w:tc>
          <w:tcPr>
            <w:tcW w:type="dxa" w:w="3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Additional indicator required</w:t>
            </w:r>
          </w:p>
        </w:tc>
        <w:tc>
          <w:tcPr>
            <w:tcW w:type="dxa" w:w="15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Status</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Topic strength: STRONG/DEVELOPING/WEAK</w:t>
            </w:r>
          </w:p>
        </w:tc>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Yes (green/amber/red only)</w:t>
            </w:r>
          </w:p>
        </w:tc>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Text label: 'STRONG', 'DEVELOPING', 'WEAK' — colour AND text both shown</w:t>
            </w:r>
          </w:p>
        </w:tc>
        <w:tc>
          <w:tcPr>
            <w:tcW w:type="dxa" w:w="1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14532D"/>
                <w:sz w:val="15"/>
                <w:szCs w:val="15"/>
              </w:rPr>
              <w:t xml:space="preserve">PASS</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Form field error state</w:t>
            </w:r>
          </w:p>
        </w:tc>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Red border only?</w:t>
            </w:r>
          </w:p>
        </w:tc>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Red border PLUS error text PLUS error icon. Aria-describedby links field to error.</w:t>
            </w:r>
          </w:p>
        </w:tc>
        <w:tc>
          <w:tcPr>
            <w:tcW w:type="dxa" w:w="1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14532D"/>
                <w:sz w:val="15"/>
                <w:szCs w:val="15"/>
              </w:rPr>
              <w:t xml:space="preserve">PASS</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Premium locked content</w:t>
            </w:r>
          </w:p>
        </w:tc>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Lock icon + grey overlay</w:t>
            </w:r>
          </w:p>
        </w:tc>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Lock icon: alt='Premium feature — upgrade to access'. Text label on hover/focus.</w:t>
            </w:r>
          </w:p>
        </w:tc>
        <w:tc>
          <w:tcPr>
            <w:tcW w:type="dxa" w:w="1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14532D"/>
                <w:sz w:val="15"/>
                <w:szCs w:val="15"/>
              </w:rPr>
              <w:t xml:space="preserve">PASS</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Correct/incorrect quiz answer</w:t>
            </w:r>
          </w:p>
        </w:tc>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Green/red highlight</w:t>
            </w:r>
          </w:p>
        </w:tc>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Correct: green + ✓ icon + 'Correct' text. Incorrect: red + ✗ icon + 'Incorrect' text.</w:t>
            </w:r>
          </w:p>
        </w:tc>
        <w:tc>
          <w:tcPr>
            <w:tcW w:type="dxa" w:w="1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14532D"/>
                <w:sz w:val="15"/>
                <w:szCs w:val="15"/>
              </w:rPr>
              <w:t xml:space="preserve">PASS</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Readiness score ring</w:t>
            </w:r>
          </w:p>
        </w:tc>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Colour gradient (green→red)</w:t>
            </w:r>
          </w:p>
        </w:tc>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Score ring has aria-label='NEET Readiness Score: 72 out of 100'. Numeric value always shown.</w:t>
            </w:r>
          </w:p>
        </w:tc>
        <w:tc>
          <w:tcPr>
            <w:tcW w:type="dxa" w:w="1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14532D"/>
                <w:sz w:val="15"/>
                <w:szCs w:val="15"/>
              </w:rPr>
              <w:t xml:space="preserve">PASS</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Active navigation tab</w:t>
            </w:r>
          </w:p>
        </w:tc>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Blue underline + text</w:t>
            </w:r>
          </w:p>
        </w:tc>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Focus ring + aria-selected='true' + visual underline. Not only colour.</w:t>
            </w:r>
          </w:p>
        </w:tc>
        <w:tc>
          <w:tcPr>
            <w:tcW w:type="dxa" w:w="1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14532D"/>
                <w:sz w:val="15"/>
                <w:szCs w:val="15"/>
              </w:rPr>
              <w:t xml:space="preserve">PASS</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Required form fields</w:t>
            </w:r>
          </w:p>
        </w:tc>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Red asterisk (*)</w:t>
            </w:r>
          </w:p>
        </w:tc>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Asterisk + 'Required' in aria-label or aria-required='true' on input element.</w:t>
            </w:r>
          </w:p>
        </w:tc>
        <w:tc>
          <w:tcPr>
            <w:tcW w:type="dxa" w:w="1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14532D"/>
                <w:sz w:val="15"/>
                <w:szCs w:val="15"/>
              </w:rPr>
              <w:t xml:space="preserve">PASS</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Streak days (calendar)</w:t>
            </w:r>
          </w:p>
        </w:tc>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Filled vs empty circles</w:t>
            </w:r>
          </w:p>
        </w:tc>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Filled circle + text: 'Day 5 — completed'. Empty: 'Day 6 — not completed'. Not only colour.</w:t>
            </w:r>
          </w:p>
        </w:tc>
        <w:tc>
          <w:tcPr>
            <w:tcW w:type="dxa" w:w="1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14532D"/>
                <w:sz w:val="15"/>
                <w:szCs w:val="15"/>
              </w:rPr>
              <w:t xml:space="preserve">PASS</w:t>
            </w:r>
          </w:p>
        </w:tc>
      </w:tr>
    </w:tbl>
    <w:p>
      <w:r>
        <w:br w:type="page"/>
      </w:r>
    </w:p>
    <w:p>
      <w:pPr>
        <w:pStyle w:val="Heading1"/>
        <w:spacing w:after="140" w:before="380"/>
      </w:pPr>
      <w:r>
        <w:rPr>
          <w:rFonts w:ascii="Arial" w:cs="Arial" w:eastAsia="Arial" w:hAnsi="Arial"/>
          <w:b/>
          <w:bCs/>
          <w:color w:val="0A1628"/>
          <w:sz w:val="20"/>
          <w:szCs w:val="20"/>
        </w:rPr>
        <w:t xml:space="preserve">6. Keyboard Navigation Audit (Web + Admin)</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Keyboard navigation testing is performed manually by the QA Lead using only Tab, Shift+Tab, Enter, Space, Arrow keys, and Escape. Every interactive element on every Tier 1 and Tier 2 screen must be reachable and operable via keyboard alone.</w:t>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6.1 Keyboard Navigation Test Script — Critical Flows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3800"/>
        <w:gridCol w:w="760"/>
      </w:tblGrid>
      <w:tr>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Flow</w:t>
            </w:r>
          </w:p>
        </w:tc>
        <w:tc>
          <w:tcPr>
            <w:tcW w:type="dxa" w:w="2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Keys to use</w:t>
            </w:r>
          </w:p>
        </w:tc>
        <w:tc>
          <w:tcPr>
            <w:tcW w:type="dxa" w:w="3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Expected behaviour</w:t>
            </w:r>
          </w:p>
        </w:tc>
        <w:tc>
          <w:tcPr>
            <w:tcW w:type="dxa" w:w="7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Tested?</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Page load → skip navigation link</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Tab (1st press)</w:t>
            </w:r>
          </w:p>
        </w:tc>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Skip to main content link appears visually. Activating it moves focus to main content area.</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Registration form — complete flow</w:t>
            </w:r>
          </w:p>
        </w:tc>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Tab, Shift+Tab, Enter</w:t>
            </w:r>
          </w:p>
        </w:tc>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All fields reachable in order: Full Name → Email → Password → Confirm Password → Phone → Country. Submit button reachable. Form submits on Enter.</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Exam selection — radio group</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Tab, Arrow keys, Enter</w:t>
            </w:r>
          </w:p>
        </w:tc>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Exam options navigable with arrow keys (radio group). Selection confirmed on Enter. 'Confirm' button reachable.</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Quiz start — topic picker</w:t>
            </w:r>
          </w:p>
        </w:tc>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Tab, Arrow keys, Enter</w:t>
            </w:r>
          </w:p>
        </w:tc>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Topic dropdown: Tab to open, Arrow to select, Enter to confirm. Question count: Tab to +/- buttons, Enter/Space to activate.</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Quiz question — MCQ answer</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Tab, Space/Enter</w:t>
            </w:r>
          </w:p>
        </w:tc>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Options A/B/C/D all reachable via Tab. Space or Enter selects. Only one selectable at a time (radio semantics). Next button reachable.</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Quiz question — MCQ_MULTI</w:t>
            </w:r>
          </w:p>
        </w:tc>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Tab, Space</w:t>
            </w:r>
          </w:p>
        </w:tc>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Each checkbox option reachable. Space toggles selection. Multiple selections allowed. Submit reachable.</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Quiz question — NUMERIC input</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Tab, typing, Enter</w:t>
            </w:r>
          </w:p>
        </w:tc>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Input field reachable. Typing populates field. Enter advances or submits.</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Results screen — navigation</w:t>
            </w:r>
          </w:p>
        </w:tc>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Tab</w:t>
            </w:r>
          </w:p>
        </w:tc>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All tabs (Bids/Details/More) reachable. Doubt submission button reachable. 'Take another quiz' reachable.</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Modal open and close</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Tab, Escape</w:t>
            </w:r>
          </w:p>
        </w:tc>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Modal: focus trapped inside. All modal actions reachable. Escape closes modal. Focus returns to trigger element.</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Dropdown / select menus</w:t>
            </w:r>
          </w:p>
        </w:tc>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Tab, Arrow, Enter, Escape</w:t>
            </w:r>
          </w:p>
        </w:tc>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All dropdown options reachable. Enter selects. Escape closes without selecting.</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Data table with actions (Admin)</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Tab, Enter</w:t>
            </w:r>
          </w:p>
        </w:tc>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Table: Tab to each row's action button. Enter activates. Sort column headers: Tab + Enter to sort.</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Filter panel (Catalogue)</w:t>
            </w:r>
          </w:p>
        </w:tc>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Tab, Space/Enter, Escape</w:t>
            </w:r>
          </w:p>
        </w:tc>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Filter checkboxes: Tab + Space to toggle. Apply button: Tab + Enter. Close: Escape returns focus to filter trigger.</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Payment form</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Tab, Enter</w:t>
            </w:r>
          </w:p>
        </w:tc>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Card number, expiry, CVC all reachable. Stripe iframe: Tab into iframe, Tab through Stripe fields. Submit reachable outside iframe.</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Toast / notification</w:t>
            </w:r>
          </w:p>
        </w:tc>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Not focused</w:t>
            </w:r>
          </w:p>
        </w:tc>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Notifications do not steal focus. Announced via aria-live. Dismissible via close button (Tab reachable, Enter dismisses).</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6.2 Focus Indicator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4200"/>
        <w:gridCol w:w="1760"/>
      </w:tblGrid>
      <w:tr>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Requirement</w:t>
            </w:r>
          </w:p>
        </w:tc>
        <w:tc>
          <w:tcPr>
            <w:tcW w:type="dxa" w:w="1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Standard</w:t>
            </w:r>
          </w:p>
        </w:tc>
        <w:tc>
          <w:tcPr>
            <w:tcW w:type="dxa" w:w="4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Implementation</w:t>
            </w:r>
          </w:p>
        </w:tc>
        <w:tc>
          <w:tcPr>
            <w:tcW w:type="dxa" w:w="17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Check method</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Visible focus ring on all interactive elements</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WCAG 2.4.7 AA</w:t>
            </w:r>
          </w:p>
        </w:tc>
        <w:tc>
          <w:tcPr>
            <w:tcW w:type="dxa" w:w="4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CSS outline: 2px solid #1565C0 (accent blue). outline-offset: 2px. Never outline: none without accessible alternative.</w:t>
            </w:r>
          </w:p>
        </w:tc>
        <w:tc>
          <w:tcPr>
            <w:tcW w:type="dxa" w:w="1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Keyboard: Tab to every interactive element — verify focus ring visible</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Focus ring contrast ratio ≥ 3:1</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WCAG 1.4.11 AA</w:t>
            </w:r>
          </w:p>
        </w:tc>
        <w:tc>
          <w:tcPr>
            <w:tcW w:type="dxa" w:w="4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Accent blue (#1565C0) on white (#FFFFFF): 5.9:1. Focus ring is always visible.</w:t>
            </w:r>
          </w:p>
        </w:tc>
        <w:tc>
          <w:tcPr>
            <w:tcW w:type="dxa" w:w="1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Colour contrast check on focus ring colour vs surrounding background</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No focus ring suppression</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WCAG 2.4.7 AA</w:t>
            </w:r>
          </w:p>
        </w:tc>
        <w:tc>
          <w:tcPr>
            <w:tcW w:type="dxa" w:w="4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CSS rule: focus-visible: always show outline. :focus:not(:focus-visible) may hide ring for mouse users only — never for keyboard users.</w:t>
            </w:r>
          </w:p>
        </w:tc>
        <w:tc>
          <w:tcPr>
            <w:tcW w:type="dxa" w:w="1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Code review: grep for outline:none in CSS. Axe catches some cases.</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Custom component focus</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WCAG 4.1.2 AA</w:t>
            </w:r>
          </w:p>
        </w:tc>
        <w:tc>
          <w:tcPr>
            <w:tcW w:type="dxa" w:w="4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Custom quiz answer buttons: role=radio, tabIndex=0. Quiz timer: not focusable (decorative). Score ring: focusable with aria-label.</w:t>
            </w:r>
          </w:p>
        </w:tc>
        <w:tc>
          <w:tcPr>
            <w:tcW w:type="dxa" w:w="1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Manual keyboard + screen reader test on all custom components</w:t>
            </w:r>
          </w:p>
        </w:tc>
      </w:tr>
    </w:tbl>
    <w:p>
      <w:r>
        <w:br w:type="page"/>
      </w:r>
    </w:p>
    <w:p>
      <w:pPr>
        <w:pStyle w:val="Heading1"/>
        <w:spacing w:after="140" w:before="380"/>
      </w:pPr>
      <w:r>
        <w:rPr>
          <w:rFonts w:ascii="Arial" w:cs="Arial" w:eastAsia="Arial" w:hAnsi="Arial"/>
          <w:b/>
          <w:bCs/>
          <w:color w:val="0A1628"/>
          <w:sz w:val="20"/>
          <w:szCs w:val="20"/>
        </w:rPr>
        <w:t xml:space="preserve">7. Screen Reader Testing — iOS VoiceOver</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VoiceOver is the built-in screen reader on iOS. Testing is performed on a real iPhone (not simulator) in Sprint 4. All Tier 1 flows must be completable by a VoiceOver user without visual reference. The tester navigates using swipe gestures only — no looking at the screen.</w:t>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7.1 VoiceOver Settings for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Setting</w:t>
            </w:r>
          </w:p>
        </w:tc>
        <w:tc>
          <w:tcPr>
            <w:tcW w:type="dxa" w:w="3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Value</w:t>
            </w:r>
          </w:p>
        </w:tc>
        <w:tc>
          <w:tcPr>
            <w:tcW w:type="dxa" w:w="37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Why</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Device</w:t>
            </w:r>
          </w:p>
        </w:tc>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iPhone 14 or newer (physical device)</w:t>
            </w:r>
          </w:p>
        </w:tc>
        <w:tc>
          <w:tcPr>
            <w:tcW w:type="dxa" w:w="3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VoiceOver behaviour differs between simulator and device. Test on real hardware only.</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iOS version</w:t>
            </w:r>
          </w:p>
        </w:tc>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Same as minimum support: iOS 15</w:t>
            </w:r>
          </w:p>
        </w:tc>
        <w:tc>
          <w:tcPr>
            <w:tcW w:type="dxa" w:w="3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Test on minimum supported version to catch regressions on older OS.</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VoiceOver speed</w:t>
            </w:r>
          </w:p>
        </w:tc>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Default (50%) — do not increase for testing</w:t>
            </w:r>
          </w:p>
        </w:tc>
        <w:tc>
          <w:tcPr>
            <w:tcW w:type="dxa" w:w="3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Testing at default speed is more representative of real user experience.</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Screen curtain</w:t>
            </w:r>
          </w:p>
        </w:tc>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ENABLED (Triple-tap with 3 fingers after VoiceOver on)</w:t>
            </w:r>
          </w:p>
        </w:tc>
        <w:tc>
          <w:tcPr>
            <w:tcW w:type="dxa" w:w="3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Screen curtain blacks out the display — tests that the experience works without visual reference. This is the gold standard accessibility test.</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Language</w:t>
            </w:r>
          </w:p>
        </w:tc>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Test in English first, then Hindi</w:t>
            </w:r>
          </w:p>
        </w:tc>
        <w:tc>
          <w:tcPr>
            <w:tcW w:type="dxa" w:w="3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VoiceOver must correctly announce both English and Devanagari text.</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Rotor setting</w:t>
            </w:r>
          </w:p>
        </w:tc>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Include: Headings, Links, Form Fields, Landmarks</w:t>
            </w:r>
          </w:p>
        </w:tc>
        <w:tc>
          <w:tcPr>
            <w:tcW w:type="dxa" w:w="3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Rotor navigation allows quick scanning — test that all elements are reachable via rotor.</w:t>
            </w:r>
          </w:p>
        </w:tc>
      </w:tr>
    </w:tbl>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7.2 VoiceOver Test Scripts — Critical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000"/>
        <w:gridCol w:w="760"/>
      </w:tblGrid>
      <w:tr>
        <w:tc>
          <w:tcPr>
            <w:tcW w:type="dxa" w:w="2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Flow</w:t>
            </w:r>
          </w:p>
        </w:tc>
        <w:tc>
          <w:tcPr>
            <w:tcW w:type="dxa" w:w="36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Steps (swipe/gesture sequence)</w:t>
            </w:r>
          </w:p>
        </w:tc>
        <w:tc>
          <w:tcPr>
            <w:tcW w:type="dxa" w:w="3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Pass criteria</w:t>
            </w:r>
          </w:p>
        </w:tc>
        <w:tc>
          <w:tcPr>
            <w:tcW w:type="dxa" w:w="7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Tested?</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App launch and landing</w:t>
            </w:r>
          </w:p>
        </w:tc>
        <w:tc>
          <w:tcPr>
            <w:tcW w:type="dxa" w:w="3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1. Open app. 2. Swipe right through all elements. 3. Activate 'Take free test' button (double-tap).</w:t>
            </w:r>
          </w:p>
        </w:tc>
        <w:tc>
          <w:tcPr>
            <w:tcW w:type="dxa" w:w="3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All elements announced. 'Take free test' button: VoiceOver says 'Take free test, button'. Navigates to screening test.</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Registration form</w:t>
            </w:r>
          </w:p>
        </w:tc>
        <w:tc>
          <w:tcPr>
            <w:tcW w:type="dxa" w:w="3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1. Navigate to registration. 2. Swipe to each form field. 3. Activate field (double-tap). 4. Type using on-screen keyboard. 5. Submit form. 6. Hear error announcement.</w:t>
            </w:r>
          </w:p>
        </w:tc>
        <w:tc>
          <w:tcPr>
            <w:tcW w:type="dxa" w:w="3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Each field: 'Full name, text field'. Errors: 'Password must be at least 8 characters, error message'. Announced without moving focus away from field.</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Exam selection</w:t>
            </w:r>
          </w:p>
        </w:tc>
        <w:tc>
          <w:tcPr>
            <w:tcW w:type="dxa" w:w="3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1. Navigate to exam selection screen. 2. Swipe through options. 3. Select NEET (double-tap). 4. Confirm.</w:t>
            </w:r>
          </w:p>
        </w:tc>
        <w:tc>
          <w:tcPr>
            <w:tcW w:type="dxa" w:w="3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'NEET, radio button, 1 of 4'. After selection: 'NEET, selected, radio button'. Confirm button: 'Confirm selection, button'.</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Start practice quiz</w:t>
            </w:r>
          </w:p>
        </w:tc>
        <w:tc>
          <w:tcPr>
            <w:tcW w:type="dxa" w:w="3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1. Navigate to quiz section. 2. Select topic (Biology). 3. Confirm question count. 4. Start quiz.</w:t>
            </w:r>
          </w:p>
        </w:tc>
        <w:tc>
          <w:tcPr>
            <w:tcW w:type="dxa" w:w="3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'Biology, button'. Topic picker: all topics announced. Question count: '10 questions, stepper'. Start: 'Start quiz, button'.</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Answer MCQ question</w:t>
            </w:r>
          </w:p>
        </w:tc>
        <w:tc>
          <w:tcPr>
            <w:tcW w:type="dxa" w:w="3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1. Navigate to question. 2. Hear question text. 3. Swipe through options A/B/C/D. 4. Select answer B (double-tap). 5. Navigate to Next.</w:t>
            </w:r>
          </w:p>
        </w:tc>
        <w:tc>
          <w:tcPr>
            <w:tcW w:type="dxa" w:w="3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Question text fully announced. 'Option A: [text], radio button, 1 of 4'. After selection: 'Option B, selected'. Next: 'Next question, button'.</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View quiz results</w:t>
            </w:r>
          </w:p>
        </w:tc>
        <w:tc>
          <w:tcPr>
            <w:tcW w:type="dxa" w:w="3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1. Submit quiz. 2. Navigate results screen. 3. Hear score. 4. Navigate per-question breakdown.</w:t>
            </w:r>
          </w:p>
        </w:tc>
        <w:tc>
          <w:tcPr>
            <w:tcW w:type="dxa" w:w="3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Score: 'Your score: 7 out of 10, 70 percent'. Each question: 'Question 1: [text] — Correct. Your answer: B. Correct answer: B'.</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Analytics dashboard</w:t>
            </w:r>
          </w:p>
        </w:tc>
        <w:tc>
          <w:tcPr>
            <w:tcW w:type="dxa" w:w="3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1. Navigate to analytics tab. 2. Hear readiness score. 3. Navigate topic strength list.</w:t>
            </w:r>
          </w:p>
        </w:tc>
        <w:tc>
          <w:tcPr>
            <w:tcW w:type="dxa" w:w="3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Score ring: 'NEET Readiness Score: 72 out of 100'. Topic list: 'Organic Chemistry, WEAK, 45 percent accuracy, 12 attempts'.</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Payment upgrade</w:t>
            </w:r>
          </w:p>
        </w:tc>
        <w:tc>
          <w:tcPr>
            <w:tcW w:type="dxa" w:w="3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1. Navigate to upgrade. 2. Hear plan options. 3. Select annual plan. 4. Navigate Stripe payment form.</w:t>
            </w:r>
          </w:p>
        </w:tc>
        <w:tc>
          <w:tcPr>
            <w:tcW w:type="dxa" w:w="3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Plan: 'Annual Premium — 1499 rupees per year, 12 months, radio button'. Payment form: Stripe iframe elements announced correctly.</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bl>
    <w:p>
      <w:r>
        <w:br w:type="page"/>
      </w:r>
    </w:p>
    <w:p>
      <w:pPr>
        <w:pStyle w:val="Heading1"/>
        <w:spacing w:after="140" w:before="380"/>
      </w:pPr>
      <w:r>
        <w:rPr>
          <w:rFonts w:ascii="Arial" w:cs="Arial" w:eastAsia="Arial" w:hAnsi="Arial"/>
          <w:b/>
          <w:bCs/>
          <w:color w:val="0A1628"/>
          <w:sz w:val="20"/>
          <w:szCs w:val="20"/>
        </w:rPr>
        <w:t xml:space="preserve">8. Screen Reader Testing — Android TalkBack</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TalkBack is Android's screen reader. It is enabled in Settings → Accessibility → TalkBack. Testing is performed on a real Android device (Pixel 7 or similar) in Sprint 4. Navigation uses swipe gestures. The same 8 flows as VoiceOver are tested.</w:t>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8.1 TalkBack Settings for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Setting</w:t>
            </w:r>
          </w:p>
        </w:tc>
        <w:tc>
          <w:tcPr>
            <w:tcW w:type="dxa" w:w="3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Value</w:t>
            </w:r>
          </w:p>
        </w:tc>
        <w:tc>
          <w:tcPr>
            <w:tcW w:type="dxa" w:w="37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Why</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Device</w:t>
            </w:r>
          </w:p>
        </w:tc>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Pixel 7 (physical device). Also test on Redmi/Realme device (popular in India, different ROM)</w:t>
            </w:r>
          </w:p>
        </w:tc>
        <w:tc>
          <w:tcPr>
            <w:tcW w:type="dxa" w:w="3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Manufacturer ROMs sometimes modify TalkBack behaviour. Test on Google reference device AND popular Indian market device.</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Android version</w:t>
            </w:r>
          </w:p>
        </w:tc>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Android 12 (minimum supported version)</w:t>
            </w:r>
          </w:p>
        </w:tc>
        <w:tc>
          <w:tcPr>
            <w:tcW w:type="dxa" w:w="3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Catch regressions on minimum supported OS.</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TalkBack speech rate</w:t>
            </w:r>
          </w:p>
        </w:tc>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Default</w:t>
            </w:r>
          </w:p>
        </w:tc>
        <w:tc>
          <w:tcPr>
            <w:tcW w:type="dxa" w:w="3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Representative of real user experience.</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Screen off (equivalent to screen curtain)</w:t>
            </w:r>
          </w:p>
        </w:tc>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Screen stays on for TalkBack — use headphones only and avoid looking</w:t>
            </w:r>
          </w:p>
        </w:tc>
        <w:tc>
          <w:tcPr>
            <w:tcW w:type="dxa" w:w="3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Standard TalkBack testing methodology.</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Explore by touch</w:t>
            </w:r>
          </w:p>
        </w:tc>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Enabled (default)</w:t>
            </w:r>
          </w:p>
        </w:tc>
        <w:tc>
          <w:tcPr>
            <w:tcW w:type="dxa" w:w="3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Allows touch anywhere on screen to hear element. Standard navigation method.</w:t>
            </w:r>
          </w:p>
        </w:tc>
      </w:tr>
    </w:tbl>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8.2 Jetpack Compose Accessibility Checklist</w:t>
      </w:r>
    </w:p>
    <w:p>
      <w:pPr>
        <w:spacing w:after="80" w:before="60"/>
      </w:pPr>
      <w:r>
        <w:rPr>
          <w:rFonts w:ascii="Arial" w:cs="Arial" w:eastAsia="Arial" w:hAnsi="Arial"/>
          <w:color w:val="0F172A"/>
          <w:sz w:val="20"/>
          <w:szCs w:val="20"/>
        </w:rPr>
        <w:t xml:space="preserve">The Android app uses Jetpack Compose. Compose has specific accessibility APIs that must be used correctly. This checklist is for the Android engineer to verify during development.</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600"/>
        <w:gridCol w:w="4400"/>
        <w:gridCol w:w="1160"/>
      </w:tblGrid>
      <w:tr>
        <w:tc>
          <w:tcPr>
            <w:tcW w:type="dxa" w:w="36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Compose requirement</w:t>
            </w:r>
          </w:p>
        </w:tc>
        <w:tc>
          <w:tcPr>
            <w:tcW w:type="dxa" w:w="4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Implementation</w:t>
            </w:r>
          </w:p>
        </w:tc>
        <w:tc>
          <w:tcPr>
            <w:tcW w:type="dxa" w:w="11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Verified?</w:t>
            </w:r>
          </w:p>
        </w:tc>
      </w:tr>
      <w:tr>
        <w:tc>
          <w:tcPr>
            <w:tcW w:type="dxa" w:w="3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contentDescription on all non-text composables</w:t>
            </w:r>
          </w:p>
        </w:tc>
        <w:tc>
          <w:tcPr>
            <w:tcW w:type="dxa" w:w="4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Icons: Icon(icon, contentDescription='Submit quiz'). Decorative: contentDescription=null.</w:t>
            </w:r>
          </w:p>
        </w:tc>
        <w:tc>
          <w:tcPr>
            <w:tcW w:type="dxa" w:w="1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3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semantics block for custom components</w:t>
            </w:r>
          </w:p>
        </w:tc>
        <w:tc>
          <w:tcPr>
            <w:tcW w:type="dxa" w:w="4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Custom quiz answer: Modifier.semantics { role=Role.RadioButton; stateDescription=if(selected)'Selected' else 'Not selected'; onClick{...} }</w:t>
            </w:r>
          </w:p>
        </w:tc>
        <w:tc>
          <w:tcPr>
            <w:tcW w:type="dxa" w:w="11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3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clearAndSetSemantics for complex composables</w:t>
            </w:r>
          </w:p>
        </w:tc>
        <w:tc>
          <w:tcPr>
            <w:tcW w:type="dxa" w:w="4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Score ring: clearAndSetSemantics { contentDescription = 'NEET Readiness Score: $score out of 100' }</w:t>
            </w:r>
          </w:p>
        </w:tc>
        <w:tc>
          <w:tcPr>
            <w:tcW w:type="dxa" w:w="1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3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heading semantics for section titles</w:t>
            </w:r>
          </w:p>
        </w:tc>
        <w:tc>
          <w:tcPr>
            <w:tcW w:type="dxa" w:w="4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Section headers: Modifier.semantics { heading() }</w:t>
            </w:r>
          </w:p>
        </w:tc>
        <w:tc>
          <w:tcPr>
            <w:tcW w:type="dxa" w:w="11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3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liveRegion for dynamic content</w:t>
            </w:r>
          </w:p>
        </w:tc>
        <w:tc>
          <w:tcPr>
            <w:tcW w:type="dxa" w:w="4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Score update on quiz submit: Modifier.semantics { liveRegion=LiveRegionMode.Polite }</w:t>
            </w:r>
          </w:p>
        </w:tc>
        <w:tc>
          <w:tcPr>
            <w:tcW w:type="dxa" w:w="1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3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traversalIndex for non-sequential focus order</w:t>
            </w:r>
          </w:p>
        </w:tc>
        <w:tc>
          <w:tcPr>
            <w:tcW w:type="dxa" w:w="4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If visual order differs from reading order: Modifier.semantics { traversalIndex = 0f } on first-read element</w:t>
            </w:r>
          </w:p>
        </w:tc>
        <w:tc>
          <w:tcPr>
            <w:tcW w:type="dxa" w:w="11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3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testTag for Espresso + TalkBack test correlation</w:t>
            </w:r>
          </w:p>
        </w:tc>
        <w:tc>
          <w:tcPr>
            <w:tcW w:type="dxa" w:w="4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Modifier.testTag('quiz_submit_button') on critical interactive elements</w:t>
            </w:r>
          </w:p>
        </w:tc>
        <w:tc>
          <w:tcPr>
            <w:tcW w:type="dxa" w:w="1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3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mergeDescendants for card components</w:t>
            </w:r>
          </w:p>
        </w:tc>
        <w:tc>
          <w:tcPr>
            <w:tcW w:type="dxa" w:w="4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QuizResultCard: Modifier.semantics(mergeDescendants=true){} — merges score + label into single focusable unit</w:t>
            </w:r>
          </w:p>
        </w:tc>
        <w:tc>
          <w:tcPr>
            <w:tcW w:type="dxa" w:w="11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bl>
    <w:p>
      <w:r>
        <w:br w:type="page"/>
      </w:r>
    </w:p>
    <w:p>
      <w:pPr>
        <w:pStyle w:val="Heading1"/>
        <w:spacing w:after="140" w:before="380"/>
      </w:pPr>
      <w:r>
        <w:rPr>
          <w:rFonts w:ascii="Arial" w:cs="Arial" w:eastAsia="Arial" w:hAnsi="Arial"/>
          <w:b/>
          <w:bCs/>
          <w:color w:val="0A1628"/>
          <w:sz w:val="20"/>
          <w:szCs w:val="20"/>
        </w:rPr>
        <w:t xml:space="preserve">9. Devanagari / Hindi Accessibility</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Hindi support in the Adaptive Learning Platform is a first-class requirement. All accessibility criteria apply equally in Hindi mode. Devanagari script has specific rendering and screen reader characteristics that require dedicated testing.</w:t>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9.1 Devanagari-Specific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3000"/>
        <w:gridCol w:w="2400"/>
        <w:gridCol w:w="760"/>
      </w:tblGrid>
      <w:tr>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Test</w:t>
            </w:r>
          </w:p>
        </w:tc>
        <w:tc>
          <w:tcPr>
            <w:tcW w:type="dxa" w:w="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Platform</w:t>
            </w:r>
          </w:p>
        </w:tc>
        <w:tc>
          <w:tcPr>
            <w:tcW w:type="dxa" w:w="3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What to verify</w:t>
            </w:r>
          </w:p>
        </w:tc>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Pass criteria</w:t>
            </w:r>
          </w:p>
        </w:tc>
        <w:tc>
          <w:tcPr>
            <w:tcW w:type="dxa" w:w="7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Tested?</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VoiceOver announces Hindi text correctly</w:t>
            </w:r>
          </w:p>
        </w:tc>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iOS</w:t>
            </w:r>
          </w:p>
        </w:tc>
        <w:tc>
          <w:tcPr>
            <w:tcW w:type="dxa" w:w="3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Switch app to Hindi. Navigate registration form in Hindi. Hear field labels announced.</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VoiceOver reads Hindi field labels correctly (iOS has Hindi TTS). Not just 'text field' — includes the label text.</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TalkBack announces Hindi text correctly</w:t>
            </w:r>
          </w:p>
        </w:tc>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Android</w:t>
            </w:r>
          </w:p>
        </w:tc>
        <w:tc>
          <w:tcPr>
            <w:tcW w:type="dxa" w:w="3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Switch app to Hindi. Navigate quiz question with Hindi text.</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TalkBack announces Devanagari text correctly. Not silent or garbled.</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Hindi text scales with Dynamic Type</w:t>
            </w:r>
          </w:p>
        </w:tc>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iOS</w:t>
            </w:r>
          </w:p>
        </w:tc>
        <w:tc>
          <w:tcPr>
            <w:tcW w:type="dxa" w:w="3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Set text size to Accessibility Extra Large. View Hindi registration screen.</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All Hindi text scales. Matras remain attached to consonants at all sizes. No truncation of critical Hindi text.</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Hindi text scales with Android font scale</w:t>
            </w:r>
          </w:p>
        </w:tc>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Android</w:t>
            </w:r>
          </w:p>
        </w:tc>
        <w:tc>
          <w:tcPr>
            <w:tcW w:type="dxa" w:w="3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Set font size to 1.5× in Android settings. View Hindi quiz question.</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Hindi text scales correctly. Complex conjuncts (क्ष, ज्ञ) render correctly at scaled size.</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Devanagari in error messages</w:t>
            </w:r>
          </w:p>
        </w:tc>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All</w:t>
            </w:r>
          </w:p>
        </w:tc>
        <w:tc>
          <w:tcPr>
            <w:tcW w:type="dxa" w:w="3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Submit registration form with empty fields in Hindi mode. Observe error messages.</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Error messages appear in Hindi. Devanagari text in errors is readable. Font renders correctly.</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ARIA lang attribute for Hindi sections</w:t>
            </w:r>
          </w:p>
        </w:tc>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Web</w:t>
            </w:r>
          </w:p>
        </w:tc>
        <w:tc>
          <w:tcPr>
            <w:tcW w:type="dxa" w:w="3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Inspect source of Hindi-mode pages. Check html lang attribute.</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lang='hi' on html element when Hindi mode active. Mixed-language sections: lang='hi' on Hindi container.</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Colour contrast of Hindi text</w:t>
            </w:r>
          </w:p>
        </w:tc>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Web + Mobile</w:t>
            </w:r>
          </w:p>
        </w:tc>
        <w:tc>
          <w:tcPr>
            <w:tcW w:type="dxa" w:w="3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Measure contrast of Hindi body text (Noto Sans Devanagari) on white background.</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Same contrast ratios as English text (Noto Sans). No font-specific contrast issue.</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Screen reader order in mixed EN/HI content</w:t>
            </w:r>
          </w:p>
        </w:tc>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Web</w:t>
            </w:r>
          </w:p>
        </w:tc>
        <w:tc>
          <w:tcPr>
            <w:tcW w:type="dxa" w:w="3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Search results page: course titles in EN, descriptions in HI. Navigate with VoiceOver.</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Reading order follows visual order. EN text announced in English, HI text announced in Hindi voice.</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Touch target size for Hindi UI elements</w:t>
            </w:r>
          </w:p>
        </w:tc>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iOS + Android</w:t>
            </w:r>
          </w:p>
        </w:tc>
        <w:tc>
          <w:tcPr>
            <w:tcW w:type="dxa" w:w="3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In Hindi mode, measure touch targets for all interactive elements.</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All touch targets ≥ 44×44pt (iOS) / 48×48dp (Android). Hindi text layout does not reduce touch target size.</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Keyboard input in Hindi (web)</w:t>
            </w:r>
          </w:p>
        </w:tc>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Web</w:t>
            </w:r>
          </w:p>
        </w:tc>
        <w:tc>
          <w:tcPr>
            <w:tcW w:type="dxa" w:w="3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Navigate registration form in Hindi mode. Activate email field. Type using English keyboard.</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Email field accepts English input even in Hindi mode (email is always in Latin characters). No conflict.</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bl>
    <w:p>
      <w:r>
        <w:br w:type="page"/>
      </w:r>
    </w:p>
    <w:p>
      <w:pPr>
        <w:pStyle w:val="Heading1"/>
        <w:spacing w:after="140" w:before="380"/>
      </w:pPr>
      <w:r>
        <w:rPr>
          <w:rFonts w:ascii="Arial" w:cs="Arial" w:eastAsia="Arial" w:hAnsi="Arial"/>
          <w:b/>
          <w:bCs/>
          <w:color w:val="0A1628"/>
          <w:sz w:val="20"/>
          <w:szCs w:val="20"/>
        </w:rPr>
        <w:t xml:space="preserve">10. Mobile-Specific Accessibility (Touch Targets, Dynamic Type)</w:t>
      </w:r>
    </w:p>
    <w:p>
      <w:pPr>
        <w:pBdr>
          <w:bottom w:val="single" w:color="1565C0" w:sz="10" w:space="1"/>
        </w:pBdr>
        <w:spacing w:after="120" w:before="12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10.1 Touch Target Size Audit</w:t>
      </w:r>
    </w:p>
    <w:p>
      <w:pPr>
        <w:spacing w:after="80" w:before="60"/>
      </w:pPr>
      <w:r>
        <w:rPr>
          <w:rFonts w:ascii="Arial" w:cs="Arial" w:eastAsia="Arial" w:hAnsi="Arial"/>
          <w:color w:val="0F172A"/>
          <w:sz w:val="20"/>
          <w:szCs w:val="20"/>
        </w:rPr>
        <w:t xml:space="preserve">WCAG 2.5.5 (Level AAA) and Apple's Human Interface Guidelines both specify 44×44pt minimum touch targets. We adopt this as our standard for all interactive elements on iOS and Android.</w:t>
      </w:r>
    </w:p>
    <w:p>
      <w:pPr>
        <w:spacing w:after="60" w:before="120"/>
      </w:pPr>
      <w:r>
        <w:rPr>
          <w:rFonts w:ascii="Arial" w:cs="Arial" w:eastAsia="Arial" w:hAnsi="Arial"/>
          <w:b/>
          <w:bCs/>
          <w:color w:val="7C2D12"/>
          <w:sz w:val="18"/>
          <w:szCs w:val="18"/>
        </w:rPr>
        <w:t xml:space="preserve">Playwright test — touch target size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2D12" w:sz="14"/>
              <w:left w:val="single" w:color="7C2D12" w:sz="14"/>
              <w:bottom w:val="single" w:color="7C2D12" w:sz="14"/>
              <w:right w:val="single" w:color="7C2D12"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 tests/accessibility/touch_targets.spec.ts</w:t>
            </w:r>
          </w:p>
          <w:p>
            <w:pPr>
              <w:spacing w:after="10" w:before="10"/>
            </w:pPr>
            <w:r>
              <w:rPr>
                <w:rFonts w:ascii="Courier New" w:cs="Courier New" w:eastAsia="Courier New" w:hAnsi="Courier New"/>
                <w:color w:val="1E3A5F"/>
                <w:sz w:val="17"/>
                <w:szCs w:val="17"/>
              </w:rPr>
              <w:t xml:space="preserve">import { test, expect } from '@playwright/test';</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test.use({ viewport: { width: 390, height: 844 } });  // iPhone 14 Pro dimensions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test('all interactive elements meet 44px minimum touch target', async ({ page }) =&gt; {</w:t>
            </w:r>
          </w:p>
          <w:p>
            <w:pPr>
              <w:spacing w:after="10" w:before="10"/>
            </w:pPr>
            <w:r>
              <w:rPr>
                <w:rFonts w:ascii="Courier New" w:cs="Courier New" w:eastAsia="Courier New" w:hAnsi="Courier New"/>
                <w:color w:val="1E3A5F"/>
                <w:sz w:val="17"/>
                <w:szCs w:val="17"/>
              </w:rPr>
              <w:t xml:space="preserve">  await page.goto('/quiz/question/123');</w:t>
            </w:r>
          </w:p>
          <w:p>
            <w:pPr>
              <w:spacing w:after="10" w:before="10"/>
            </w:pPr>
            <w:r>
              <w:rPr>
                <w:rFonts w:ascii="Courier New" w:cs="Courier New" w:eastAsia="Courier New" w:hAnsi="Courier New"/>
                <w:color w:val="1E3A5F"/>
                <w:sz w:val="17"/>
                <w:szCs w:val="17"/>
              </w:rPr>
              <w:t xml:space="preserve">  await page.waitForLoadState('networkidle');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Find all interactive elements</w:t>
            </w:r>
          </w:p>
          <w:p>
            <w:pPr>
              <w:spacing w:after="10" w:before="10"/>
            </w:pPr>
            <w:r>
              <w:rPr>
                <w:rFonts w:ascii="Courier New" w:cs="Courier New" w:eastAsia="Courier New" w:hAnsi="Courier New"/>
                <w:color w:val="1E3A5F"/>
                <w:sz w:val="17"/>
                <w:szCs w:val="17"/>
              </w:rPr>
              <w:t xml:space="preserve">  const interactiveElements = await page.locator(</w:t>
            </w:r>
          </w:p>
          <w:p>
            <w:pPr>
              <w:spacing w:after="10" w:before="10"/>
            </w:pPr>
            <w:r>
              <w:rPr>
                <w:rFonts w:ascii="Courier New" w:cs="Courier New" w:eastAsia="Courier New" w:hAnsi="Courier New"/>
                <w:color w:val="1E3A5F"/>
                <w:sz w:val="17"/>
                <w:szCs w:val="17"/>
              </w:rPr>
              <w:t xml:space="preserve">    'button, a[href], input, select, textarea, [role=button], [role=checkbox], [role=radio], [tabindex]'</w:t>
            </w:r>
          </w:p>
          <w:p>
            <w:pPr>
              <w:spacing w:after="10" w:before="10"/>
            </w:pPr>
            <w:r>
              <w:rPr>
                <w:rFonts w:ascii="Courier New" w:cs="Courier New" w:eastAsia="Courier New" w:hAnsi="Courier New"/>
                <w:color w:val="1E3A5F"/>
                <w:sz w:val="17"/>
                <w:szCs w:val="17"/>
              </w:rPr>
              <w:t xml:space="preserve">  ).all();</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const failures = [];</w:t>
            </w:r>
          </w:p>
          <w:p>
            <w:pPr>
              <w:spacing w:after="10" w:before="10"/>
            </w:pPr>
            <w:r>
              <w:rPr>
                <w:rFonts w:ascii="Courier New" w:cs="Courier New" w:eastAsia="Courier New" w:hAnsi="Courier New"/>
                <w:color w:val="1E3A5F"/>
                <w:sz w:val="17"/>
                <w:szCs w:val="17"/>
              </w:rPr>
              <w:t xml:space="preserve">  for (const el of interactiveElements) {</w:t>
            </w:r>
          </w:p>
          <w:p>
            <w:pPr>
              <w:spacing w:after="10" w:before="10"/>
            </w:pPr>
            <w:r>
              <w:rPr>
                <w:rFonts w:ascii="Courier New" w:cs="Courier New" w:eastAsia="Courier New" w:hAnsi="Courier New"/>
                <w:color w:val="1E3A5F"/>
                <w:sz w:val="17"/>
                <w:szCs w:val="17"/>
              </w:rPr>
              <w:t xml:space="preserve">    const box = await el.boundingBox();</w:t>
            </w:r>
          </w:p>
          <w:p>
            <w:pPr>
              <w:spacing w:after="10" w:before="10"/>
            </w:pPr>
            <w:r>
              <w:rPr>
                <w:rFonts w:ascii="Courier New" w:cs="Courier New" w:eastAsia="Courier New" w:hAnsi="Courier New"/>
                <w:color w:val="1E3A5F"/>
                <w:sz w:val="17"/>
                <w:szCs w:val="17"/>
              </w:rPr>
              <w:t xml:space="preserve">    if (!box) continue;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const minSize = 44;  // 44 CSS pixels (equivalent to 44pt on standard density)</w:t>
            </w:r>
          </w:p>
          <w:p>
            <w:pPr>
              <w:spacing w:after="10" w:before="10"/>
            </w:pPr>
            <w:r>
              <w:rPr>
                <w:rFonts w:ascii="Courier New" w:cs="Courier New" w:eastAsia="Courier New" w:hAnsi="Courier New"/>
                <w:color w:val="1E3A5F"/>
                <w:sz w:val="17"/>
                <w:szCs w:val="17"/>
              </w:rPr>
              <w:t xml:space="preserve">    if (box.width &lt; minSize || box.height &lt; minSize) {</w:t>
            </w:r>
          </w:p>
          <w:p>
            <w:pPr>
              <w:spacing w:after="10" w:before="10"/>
            </w:pPr>
            <w:r>
              <w:rPr>
                <w:rFonts w:ascii="Courier New" w:cs="Courier New" w:eastAsia="Courier New" w:hAnsi="Courier New"/>
                <w:color w:val="1E3A5F"/>
                <w:sz w:val="17"/>
                <w:szCs w:val="17"/>
              </w:rPr>
              <w:t xml:space="preserve">      const text = await el.textContent();</w:t>
            </w:r>
          </w:p>
          <w:p>
            <w:pPr>
              <w:spacing w:after="10" w:before="10"/>
            </w:pPr>
            <w:r>
              <w:rPr>
                <w:rFonts w:ascii="Courier New" w:cs="Courier New" w:eastAsia="Courier New" w:hAnsi="Courier New"/>
                <w:color w:val="1E3A5F"/>
                <w:sz w:val="17"/>
                <w:szCs w:val="17"/>
              </w:rPr>
              <w:t xml:space="preserve">      failures.push(`Element '${text?.trim()?.slice(0,30)}': ${box.width}×${box.height}px`);</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if (failures.length &gt; 0) {</w:t>
            </w:r>
          </w:p>
          <w:p>
            <w:pPr>
              <w:spacing w:after="10" w:before="10"/>
            </w:pPr>
            <w:r>
              <w:rPr>
                <w:rFonts w:ascii="Courier New" w:cs="Courier New" w:eastAsia="Courier New" w:hAnsi="Courier New"/>
                <w:color w:val="1E3A5F"/>
                <w:sz w:val="17"/>
                <w:szCs w:val="17"/>
              </w:rPr>
              <w:t xml:space="preserve">    throw new Error(`Touch targets below 44px:\n${failures.join('\n')}`);</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10.2 Dynamic Type / Font Scaling Test</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800"/>
        <w:gridCol w:w="760"/>
      </w:tblGrid>
      <w:tr>
        <w:tc>
          <w:tcPr>
            <w:tcW w:type="dxa" w:w="2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Text size setting</w:t>
            </w:r>
          </w:p>
        </w:tc>
        <w:tc>
          <w:tcPr>
            <w:tcW w:type="dxa" w:w="26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Test action</w:t>
            </w:r>
          </w:p>
        </w:tc>
        <w:tc>
          <w:tcPr>
            <w:tcW w:type="dxa" w:w="26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Pass criteria</w:t>
            </w:r>
          </w:p>
        </w:tc>
        <w:tc>
          <w:tcPr>
            <w:tcW w:type="dxa" w:w="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Platform</w:t>
            </w:r>
          </w:p>
        </w:tc>
        <w:tc>
          <w:tcPr>
            <w:tcW w:type="dxa" w:w="7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Tested?</w:t>
            </w:r>
          </w:p>
        </w:tc>
      </w:tr>
      <w:tr>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iOS: Accessibility Extra Large (3rd largest)</w:t>
            </w:r>
          </w:p>
        </w:tc>
        <w:tc>
          <w:tcPr>
            <w:tcW w:type="dxa" w:w="2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Set in Settings → Accessibility → Display &amp; Text Size → Larger Text</w:t>
            </w:r>
          </w:p>
        </w:tc>
        <w:tc>
          <w:tcPr>
            <w:tcW w:type="dxa" w:w="2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All text scales up. No overflow. No truncation of question text. All labels still visible. Layout does not break.</w:t>
            </w:r>
          </w:p>
        </w:tc>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7C2D12"/>
                <w:sz w:val="15"/>
                <w:szCs w:val="15"/>
              </w:rPr>
              <w:t xml:space="preserve">iOS</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iOS: Accessibility Extra Large (largest)</w:t>
            </w:r>
          </w:p>
        </w:tc>
        <w:tc>
          <w:tcPr>
            <w:tcW w:type="dxa" w:w="2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Set to maximum size</w:t>
            </w:r>
          </w:p>
        </w:tc>
        <w:tc>
          <w:tcPr>
            <w:tcW w:type="dxa" w:w="2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Critical content remains accessible. Some non-critical elements may truncate gracefully. Core quiz flow works.</w:t>
            </w:r>
          </w:p>
        </w:tc>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7C2D12"/>
                <w:sz w:val="15"/>
                <w:szCs w:val="15"/>
              </w:rPr>
              <w:t xml:space="preserve">iOS</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Android: Font size 1.5×</w:t>
            </w:r>
          </w:p>
        </w:tc>
        <w:tc>
          <w:tcPr>
            <w:tcW w:type="dxa" w:w="2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Set in Settings → Display → Font size → Largest</w:t>
            </w:r>
          </w:p>
        </w:tc>
        <w:tc>
          <w:tcPr>
            <w:tcW w:type="dxa" w:w="2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Same as iOS Extra Large test — all critical content accessible.</w:t>
            </w:r>
          </w:p>
        </w:tc>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3B0764"/>
                <w:sz w:val="15"/>
                <w:szCs w:val="15"/>
              </w:rPr>
              <w:t xml:space="preserve">Android</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Web: Browser text zoom 200%</w:t>
            </w:r>
          </w:p>
        </w:tc>
        <w:tc>
          <w:tcPr>
            <w:tcW w:type="dxa" w:w="2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Ctrl/Cmd + in Chrome to 200%</w:t>
            </w:r>
          </w:p>
        </w:tc>
        <w:tc>
          <w:tcPr>
            <w:tcW w:type="dxa" w:w="2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Content reflows to single column. No horizontal scroll. All text visible without scrolling horizontally.</w:t>
            </w:r>
          </w:p>
        </w:tc>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1D3461"/>
                <w:sz w:val="15"/>
                <w:szCs w:val="15"/>
              </w:rPr>
              <w:t xml:space="preserve">Web</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Web: 320px viewport (WCAG 1.4.10)</w:t>
            </w:r>
          </w:p>
        </w:tc>
        <w:tc>
          <w:tcPr>
            <w:tcW w:type="dxa" w:w="2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Chrome DevTools: set to 320px width</w:t>
            </w:r>
          </w:p>
        </w:tc>
        <w:tc>
          <w:tcPr>
            <w:tcW w:type="dxa" w:w="2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Platform reflows. Quiz question readable without horizontal scroll. All interactive elements accessible.</w:t>
            </w:r>
          </w:p>
        </w:tc>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1D3461"/>
                <w:sz w:val="15"/>
                <w:szCs w:val="15"/>
              </w:rPr>
              <w:t xml:space="preserve">Web</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10.3 Motion and Animation Accessibility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800"/>
        <w:gridCol w:w="1360"/>
      </w:tblGrid>
      <w:tr>
        <w:tc>
          <w:tcPr>
            <w:tcW w:type="dxa" w:w="3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Requirement</w:t>
            </w:r>
          </w:p>
        </w:tc>
        <w:tc>
          <w:tcPr>
            <w:tcW w:type="dxa" w:w="4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Implementation</w:t>
            </w:r>
          </w:p>
        </w:tc>
        <w:tc>
          <w:tcPr>
            <w:tcW w:type="dxa" w:w="13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Tested?</w:t>
            </w:r>
          </w:p>
        </w:tc>
      </w:tr>
      <w:tr>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Respect prefers-reduced-motion</w:t>
            </w:r>
          </w:p>
        </w:tc>
        <w:tc>
          <w:tcPr>
            <w:tcW w:type="dxa" w:w="4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CSS: @media (prefers-reduced-motion: reduce) { * { animation-duration: 0.01ms !important; transition-duration: 0.01ms !important; } }. Quiz timer animation: static display in reduced-motion mode.</w:t>
            </w:r>
          </w:p>
        </w:tc>
        <w:tc>
          <w:tcPr>
            <w:tcW w:type="dxa" w:w="1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No automatically playing animations</w:t>
            </w:r>
          </w:p>
        </w:tc>
        <w:tc>
          <w:tcPr>
            <w:tcW w:type="dxa" w:w="4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No auto-playing animations on any screen. Topic strength bar animates on first render — respects prefers-reduced-motion.</w:t>
            </w:r>
          </w:p>
        </w:tc>
        <w:tc>
          <w:tcPr>
            <w:tcW w:type="dxa" w:w="1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No content that flashes 3+ times per second</w:t>
            </w:r>
          </w:p>
        </w:tc>
        <w:tc>
          <w:tcPr>
            <w:tcW w:type="dxa" w:w="4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No flashing content anywhere on the platform. Quiz results confetti: CSS animation &lt; 3Hz or disabled in reduced-motion mode.</w:t>
            </w:r>
          </w:p>
        </w:tc>
        <w:tc>
          <w:tcPr>
            <w:tcW w:type="dxa" w:w="1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iOS reduce motion support</w:t>
            </w:r>
          </w:p>
        </w:tc>
        <w:tc>
          <w:tcPr>
            <w:tcW w:type="dxa" w:w="4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UIAccessibility.isReduceMotionEnabled: checked in Swift. Animations disabled when user has Reduce Motion on.</w:t>
            </w:r>
          </w:p>
        </w:tc>
        <w:tc>
          <w:tcPr>
            <w:tcW w:type="dxa" w:w="1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Android animate-accessibly</w:t>
            </w:r>
          </w:p>
        </w:tc>
        <w:tc>
          <w:tcPr>
            <w:tcW w:type="dxa" w:w="4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ValueAnimator.setDurationScale(0) equivalent: check ANIMATOR_DURATION_SCALE setting. Skip animations when set to 0.</w:t>
            </w:r>
          </w:p>
        </w:tc>
        <w:tc>
          <w:tcPr>
            <w:tcW w:type="dxa" w:w="1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bl>
    <w:p>
      <w:r>
        <w:br w:type="page"/>
      </w:r>
    </w:p>
    <w:p>
      <w:pPr>
        <w:pStyle w:val="Heading1"/>
        <w:spacing w:after="140" w:before="380"/>
      </w:pPr>
      <w:r>
        <w:rPr>
          <w:rFonts w:ascii="Arial" w:cs="Arial" w:eastAsia="Arial" w:hAnsi="Arial"/>
          <w:b/>
          <w:bCs/>
          <w:color w:val="0A1628"/>
          <w:sz w:val="20"/>
          <w:szCs w:val="20"/>
        </w:rPr>
        <w:t xml:space="preserve">11. Focus Management &amp; Modal Accessibility</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Focus management is one of the most commonly failed accessibility requirements in single-page applications. Every modal, dialog, drawer, toast, and dynamic content update must be carefully managed so keyboard and screen reader users always know where focus is.</w:t>
      </w:r>
    </w:p>
    <w:p>
      <w:pPr>
        <w:spacing w:after="0" w:before="60"/>
      </w:pPr>
      <w:r>
        <w:rPr>
          <w:rFonts w:ascii="Arial" w:cs="Arial" w:eastAsia="Arial" w:hAnsi="Arial"/>
          <w:sz w:val="20"/>
          <w:szCs w:val="20"/>
        </w:rP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600"/>
        <w:gridCol w:w="760"/>
      </w:tblGrid>
      <w:tr>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Scenario</w:t>
            </w:r>
          </w:p>
        </w:tc>
        <w:tc>
          <w:tcPr>
            <w:tcW w:type="dxa" w:w="3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Expected focus behaviour</w:t>
            </w:r>
          </w:p>
        </w:tc>
        <w:tc>
          <w:tcPr>
            <w:tcW w:type="dxa" w:w="26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Implementation pattern</w:t>
            </w:r>
          </w:p>
        </w:tc>
        <w:tc>
          <w:tcPr>
            <w:tcW w:type="dxa" w:w="7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Tested?</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Modal opens</w:t>
            </w:r>
          </w:p>
        </w:tc>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Focus moves to the first focusable element inside the modal (usually the close button or first actionable item).</w:t>
            </w:r>
          </w:p>
        </w:tc>
        <w:tc>
          <w:tcPr>
            <w:tcW w:type="dxa" w:w="2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React: use useEffect + ref.current.focus() on modal mount. iOS: UIAccessibility.post(notification:.screenChanged, argument:firstElement). Android: AccessibilityNodeInfoCompat.performAction(ACTION_ACCESSIBILITY_FOCUS).</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Modal closes</w:t>
            </w:r>
          </w:p>
        </w:tc>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Focus returns to the element that triggered the modal (the button that opened it).</w:t>
            </w:r>
          </w:p>
        </w:tc>
        <w:tc>
          <w:tcPr>
            <w:tcW w:type="dxa" w:w="2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React: store trigger ref before opening modal. On close: triggerRef.current.focus().</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Focus trapped in modal</w:t>
            </w:r>
          </w:p>
        </w:tc>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Tab and Shift+Tab cycle through modal elements only. Cannot Tab outside the modal.</w:t>
            </w:r>
          </w:p>
        </w:tc>
        <w:tc>
          <w:tcPr>
            <w:tcW w:type="dxa" w:w="2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React: focus-trap-react library. iOS: Automatic (modal VC). Android: Composable Dialog — automatic.</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Modal closed via Escape</w:t>
            </w:r>
          </w:p>
        </w:tc>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Focus returns to trigger element. Modal is removed from DOM (not just hidden).</w:t>
            </w:r>
          </w:p>
        </w:tc>
        <w:tc>
          <w:tcPr>
            <w:tcW w:type="dxa" w:w="2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React: onKeyDown handler for Escape key on modal container. Remove modal from DOM on close.</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Toast / snackbar appears</w:t>
            </w:r>
          </w:p>
        </w:tc>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Announced to screen reader without moving focus. User can continue what they were doing.</w:t>
            </w:r>
          </w:p>
        </w:tc>
        <w:tc>
          <w:tcPr>
            <w:tcW w:type="dxa" w:w="2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aria-live='polite' on toast container. role='status'. Focus stays on current element.</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Error message appears (form)</w:t>
            </w:r>
          </w:p>
        </w:tc>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Error message is announced to screen reader. Focus stays on the field with the error.</w:t>
            </w:r>
          </w:p>
        </w:tc>
        <w:tc>
          <w:tcPr>
            <w:tcW w:type="dxa" w:w="2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aria-describedby on input pointing to error element. Error element uses aria-live='assertive' for immediate announcement.</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New page loads (SPA navigation)</w:t>
            </w:r>
          </w:p>
        </w:tc>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Focus moves to the top of the new page content (or the h1 of the new page).</w:t>
            </w:r>
          </w:p>
        </w:tc>
        <w:tc>
          <w:tcPr>
            <w:tcW w:type="dxa" w:w="2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React Router: useEffect on route change → focus main h1 or main element. Announce page title via aria-live.</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Loading state</w:t>
            </w:r>
          </w:p>
        </w:tc>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Spinner or skeleton is announced. User knows something is happening.</w:t>
            </w:r>
          </w:p>
        </w:tc>
        <w:tc>
          <w:tcPr>
            <w:tcW w:type="dxa" w:w="2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aria-busy='true' on loading container. aria-label='Loading quiz results'. Spinner: role='status' + aria-label='Loading'.</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Quiz answer selected</w:t>
            </w:r>
          </w:p>
        </w:tc>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Selection confirmed to screen reader. Focus stays on selected option.</w:t>
            </w:r>
          </w:p>
        </w:tc>
        <w:tc>
          <w:tcPr>
            <w:tcW w:type="dxa" w:w="2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aria-checked='true' on selected option (role=radio). No focus jump. Status announced via aria-live.</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Dropdown opens</w:t>
            </w:r>
          </w:p>
        </w:tc>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Focus moves into dropdown. Options navigable by arrow keys.</w:t>
            </w:r>
          </w:p>
        </w:tc>
        <w:tc>
          <w:tcPr>
            <w:tcW w:type="dxa" w:w="2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Combobox or listbox pattern. aria-expanded='true' on trigger. Focus moves to listbox on open.</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bl>
    <w:p>
      <w:r>
        <w:br w:type="page"/>
      </w:r>
    </w:p>
    <w:p>
      <w:pPr>
        <w:pStyle w:val="Heading1"/>
        <w:spacing w:after="140" w:before="380"/>
      </w:pPr>
      <w:r>
        <w:rPr>
          <w:rFonts w:ascii="Arial" w:cs="Arial" w:eastAsia="Arial" w:hAnsi="Arial"/>
          <w:b/>
          <w:bCs/>
          <w:color w:val="0A1628"/>
          <w:sz w:val="20"/>
          <w:szCs w:val="20"/>
        </w:rPr>
        <w:t xml:space="preserve">12. Accessibility in the Design System</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Accessibility must be built into the design system — not retrofitted screen by screen. Every component in the shared design system (used across web and admin portal) is required to have accessibility built in by default. Designers and engineers collaborate on the accessibility specification for each component before it is built.</w:t>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12.1 Component Accessibility Specifications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400"/>
        <w:gridCol w:w="2400"/>
        <w:gridCol w:w="1560"/>
      </w:tblGrid>
      <w:tr>
        <w:tc>
          <w:tcPr>
            <w:tcW w:type="dxa" w:w="1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Component</w:t>
            </w:r>
          </w:p>
        </w:tc>
        <w:tc>
          <w:tcPr>
            <w:tcW w:type="dxa" w:w="1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Role</w:t>
            </w:r>
          </w:p>
        </w:tc>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Required ARIA</w:t>
            </w:r>
          </w:p>
        </w:tc>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Keyboard behaviour</w:t>
            </w:r>
          </w:p>
        </w:tc>
        <w:tc>
          <w:tcPr>
            <w:tcW w:type="dxa" w:w="15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Screen reader announcement</w:t>
            </w:r>
          </w:p>
        </w:tc>
      </w:tr>
      <w:tr>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Button</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button</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aria-label if icon-only. aria-disabled (not disabled attr) for visually disabled but focusable buttons.</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Enter or Space activates.</w:t>
            </w:r>
          </w:p>
        </w:tc>
        <w:tc>
          <w:tcPr>
            <w:tcW w:type="dxa" w:w="1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'[Label], button'</w:t>
            </w:r>
          </w:p>
        </w:tc>
      </w:tr>
      <w:tr>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Input field</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textbox</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aria-label or htmlFor+label. aria-required='true'. aria-invalid='true' when error. aria-describedby → error element.</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Type to input. Enter may submit form.</w:t>
            </w:r>
          </w:p>
        </w:tc>
        <w:tc>
          <w:tcPr>
            <w:tcW w:type="dxa" w:w="1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'[Label], text field, required' (+ 'invalid' when error)</w:t>
            </w:r>
          </w:p>
        </w:tc>
      </w:tr>
      <w:tr>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MCQ option (radio)</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radio</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role=radio. aria-checked. Inside radiogroup with aria-label.</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Arrow keys to navigate within group. Space to select.</w:t>
            </w:r>
          </w:p>
        </w:tc>
        <w:tc>
          <w:tcPr>
            <w:tcW w:type="dxa" w:w="1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'[Option text], radio button, [N] of [Total], [selected/not selected]'</w:t>
            </w:r>
          </w:p>
        </w:tc>
      </w:tr>
      <w:tr>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Checkbox</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checkbox</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aria-checked. aria-label or visible label.</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Space toggles.</w:t>
            </w:r>
          </w:p>
        </w:tc>
        <w:tc>
          <w:tcPr>
            <w:tcW w:type="dxa" w:w="1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'[Label], checkbox, [checked/unchecked]'</w:t>
            </w:r>
          </w:p>
        </w:tc>
      </w:tr>
      <w:tr>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Modal</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dialog</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aria-modal='true'. aria-labelledby → modal title. aria-describedby → modal description.</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Escape closes. Tab cycles inside. Focus trapped.</w:t>
            </w:r>
          </w:p>
        </w:tc>
        <w:tc>
          <w:tcPr>
            <w:tcW w:type="dxa" w:w="1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'[Title], dialog'</w:t>
            </w:r>
          </w:p>
        </w:tc>
      </w:tr>
      <w:tr>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Toast/Snackbar</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status</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role='status' or role='alert' (for errors). aria-live='polite' or 'assertive'.</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Not focusable (closes automatically). Close button if persistent.</w:t>
            </w:r>
          </w:p>
        </w:tc>
        <w:tc>
          <w:tcPr>
            <w:tcW w:type="dxa" w:w="1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Announced without focus move. 'Quiz submitted successfully' (polite) or 'Error: payment failed' (assertive)</w:t>
            </w:r>
          </w:p>
        </w:tc>
      </w:tr>
      <w:tr>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Navigation tabs</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tablist</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role=tablist, tabpanel, tab. aria-selected. aria-controls.</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Arrow keys navigate tabs. Enter/Space activates.</w:t>
            </w:r>
          </w:p>
        </w:tc>
        <w:tc>
          <w:tcPr>
            <w:tcW w:type="dxa" w:w="1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'[Tab name], tab, [N] of [Total], [selected/not selected]'</w:t>
            </w:r>
          </w:p>
        </w:tc>
      </w:tr>
      <w:tr>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Loading skeleton</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aria-busy='true' on container. aria-label='Loading [content name]'.</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Not interactive.</w:t>
            </w:r>
          </w:p>
        </w:tc>
        <w:tc>
          <w:tcPr>
            <w:tcW w:type="dxa" w:w="1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'Loading analytics dashboard'</w:t>
            </w:r>
          </w:p>
        </w:tc>
      </w:tr>
      <w:tr>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Score ring (SVG)</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img</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role='img'. aria-label='[Exam] Readiness Score: [N] out of 100'. SVG title element.</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Not interactive.</w:t>
            </w:r>
          </w:p>
        </w:tc>
        <w:tc>
          <w:tcPr>
            <w:tcW w:type="dxa" w:w="1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'NEET Readiness Score: 72 out of 100'</w:t>
            </w:r>
          </w:p>
        </w:tc>
      </w:tr>
      <w:tr>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Data chart</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img</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role='img'. aria-label describing key insight. aria-describedby → data table. Alternative data table toggle.</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Chart: not interactive. Data table: fully keyboard navigable.</w:t>
            </w:r>
          </w:p>
        </w:tc>
        <w:tc>
          <w:tcPr>
            <w:tcW w:type="dxa" w:w="1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'Score trend chart. This month: 72. Last month: 61. View data table button available.'</w:t>
            </w:r>
          </w:p>
        </w:tc>
      </w:tr>
    </w:tbl>
    <w:p>
      <w:r>
        <w:br w:type="page"/>
      </w:r>
    </w:p>
    <w:p>
      <w:pPr>
        <w:pStyle w:val="Heading1"/>
        <w:spacing w:after="140" w:before="380"/>
      </w:pPr>
      <w:r>
        <w:rPr>
          <w:rFonts w:ascii="Arial" w:cs="Arial" w:eastAsia="Arial" w:hAnsi="Arial"/>
          <w:b/>
          <w:bCs/>
          <w:color w:val="0A1628"/>
          <w:sz w:val="20"/>
          <w:szCs w:val="20"/>
        </w:rPr>
        <w:t xml:space="preserve">13. Sprint-by-Sprint Audit Schedule</w:t>
      </w:r>
    </w:p>
    <w:p>
      <w:pPr>
        <w:pBdr>
          <w:bottom w:val="single" w:color="1565C0" w:sz="10" w:space="1"/>
        </w:pBdr>
        <w:spacing w:after="120" w:before="12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400"/>
        <w:gridCol w:w="2400"/>
        <w:gridCol w:w="1760"/>
      </w:tblGrid>
      <w:tr>
        <w:tc>
          <w:tcPr>
            <w:tcW w:type="dxa" w:w="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Sprint</w:t>
            </w:r>
          </w:p>
        </w:tc>
        <w:tc>
          <w:tcPr>
            <w:tcW w:type="dxa" w:w="3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Activity</w:t>
            </w:r>
          </w:p>
        </w:tc>
        <w:tc>
          <w:tcPr>
            <w:tcW w:type="dxa" w:w="1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Who</w:t>
            </w:r>
          </w:p>
        </w:tc>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Scope</w:t>
            </w:r>
          </w:p>
        </w:tc>
        <w:tc>
          <w:tcPr>
            <w:tcW w:type="dxa" w:w="17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Output</w:t>
            </w:r>
          </w:p>
        </w:tc>
      </w:tr>
      <w:tr>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S0</w:t>
            </w:r>
          </w:p>
        </w:tc>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Set up Axe in Playwright. Set up Pa11y config. Set up eslint-plugin-jsx-a11y. Verify all tools run in CI.</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QA + Frontend</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CI pipeline setup</w:t>
            </w:r>
          </w:p>
        </w:tc>
        <w:tc>
          <w:tcPr>
            <w:tcW w:type="dxa" w:w="1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All 3 tools running in CI. No false positives from setup.</w:t>
            </w:r>
          </w:p>
        </w:tc>
      </w:tr>
      <w:tr>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S0</w:t>
            </w:r>
          </w:p>
        </w:tc>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Colour contrast audit of design system (Section 5.1).</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QA + Designer</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Design tokens</w:t>
            </w:r>
          </w:p>
        </w:tc>
        <w:tc>
          <w:tcPr>
            <w:tcW w:type="dxa" w:w="1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Contrast ratio table completed. Any failures flagged to Designer before Sprint 1 begins.</w:t>
            </w:r>
          </w:p>
        </w:tc>
      </w:tr>
      <w:tr>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S1</w:t>
            </w:r>
          </w:p>
        </w:tc>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Axe automated: landing, registration, login, exam selection (Tier 1 screens).</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CI auto</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Web + Admin</w:t>
            </w:r>
          </w:p>
        </w:tc>
        <w:tc>
          <w:tcPr>
            <w:tcW w:type="dxa" w:w="1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Axe passes with 0 critical violations on all Sprint 1 screens.</w:t>
            </w:r>
          </w:p>
        </w:tc>
      </w:tr>
      <w:tr>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S1</w:t>
            </w:r>
          </w:p>
        </w:tc>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jsx-a11y: all Sprint 1 React components pass static analysis.</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CI auto (PR check)</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Web + Admin</w:t>
            </w:r>
          </w:p>
        </w:tc>
        <w:tc>
          <w:tcPr>
            <w:tcW w:type="dxa" w:w="1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No jsx-a11y errors in Sprint 1 PRs.</w:t>
            </w:r>
          </w:p>
        </w:tc>
      </w:tr>
      <w:tr>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S1</w:t>
            </w:r>
          </w:p>
        </w:tc>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Manual keyboard audit: registration form, login form, exam selection (Section 6).</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QA Lead</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Web</w:t>
            </w:r>
          </w:p>
        </w:tc>
        <w:tc>
          <w:tcPr>
            <w:tcW w:type="dxa" w:w="1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Keyboard audit checklist completed for all 3 flows. Issues logged in Jira.</w:t>
            </w:r>
          </w:p>
        </w:tc>
      </w:tr>
      <w:tr>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S1</w:t>
            </w:r>
          </w:p>
        </w:tc>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NVDA screen reader (Windows): registration and login flows.</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QA Lead</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Web</w:t>
            </w:r>
          </w:p>
        </w:tc>
        <w:tc>
          <w:tcPr>
            <w:tcW w:type="dxa" w:w="1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NVDA test pass/fail for 2 critical flows. Issues logged.</w:t>
            </w:r>
          </w:p>
        </w:tc>
      </w:tr>
      <w:tr>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S2</w:t>
            </w:r>
          </w:p>
        </w:tc>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Axe automated: home dashboard, catalogue, search, payment, analytics (Sprint 2 screens).</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CI auto</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Web</w:t>
            </w:r>
          </w:p>
        </w:tc>
        <w:tc>
          <w:tcPr>
            <w:tcW w:type="dxa" w:w="1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Axe passes on all Sprint 2 screens.</w:t>
            </w:r>
          </w:p>
        </w:tc>
      </w:tr>
      <w:tr>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S2</w:t>
            </w:r>
          </w:p>
        </w:tc>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Manual keyboard audit: quiz question screen, results, payment flow (Section 6).</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QA Lead</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Web</w:t>
            </w:r>
          </w:p>
        </w:tc>
        <w:tc>
          <w:tcPr>
            <w:tcW w:type="dxa" w:w="1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Keyboard audit for 3 critical flows. All issues resolved before sprint end.</w:t>
            </w:r>
          </w:p>
        </w:tc>
      </w:tr>
      <w:tr>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S2</w:t>
            </w:r>
          </w:p>
        </w:tc>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Touch target size Playwright test: all Sprint 1+2 screens.</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CI auto</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Web</w:t>
            </w:r>
          </w:p>
        </w:tc>
        <w:tc>
          <w:tcPr>
            <w:tcW w:type="dxa" w:w="1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0 elements below 44px on critical screens.</w:t>
            </w:r>
          </w:p>
        </w:tc>
      </w:tr>
      <w:tr>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S2</w:t>
            </w:r>
          </w:p>
        </w:tc>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Hindi mode Axe audit: all Sprint 1+2 screens in Hindi.</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CI auto</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Web</w:t>
            </w:r>
          </w:p>
        </w:tc>
        <w:tc>
          <w:tcPr>
            <w:tcW w:type="dxa" w:w="1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0 critical violations in Hindi mode.</w:t>
            </w:r>
          </w:p>
        </w:tc>
      </w:tr>
      <w:tr>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S3</w:t>
            </w:r>
          </w:p>
        </w:tc>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Axe automated: community, moderation queue, institution analytics, settings (Sprint 3).</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CI auto</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Web + Admin</w:t>
            </w:r>
          </w:p>
        </w:tc>
        <w:tc>
          <w:tcPr>
            <w:tcW w:type="dxa" w:w="1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Axe passes on all Sprint 3 screens.</w:t>
            </w:r>
          </w:p>
        </w:tc>
      </w:tr>
      <w:tr>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S3</w:t>
            </w:r>
          </w:p>
        </w:tc>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Pa11y CLI: admin portal all routes (Section 3.2).</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QA Lead (manual trigger)</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Admin</w:t>
            </w:r>
          </w:p>
        </w:tc>
        <w:tc>
          <w:tcPr>
            <w:tcW w:type="dxa" w:w="1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Pa11y report: 0 errors. Issues resolved before sprint end.</w:t>
            </w:r>
          </w:p>
        </w:tc>
      </w:tr>
      <w:tr>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S3</w:t>
            </w:r>
          </w:p>
        </w:tc>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iOS VoiceOver: registration, login, quiz (Sections 7.1–7.2).</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Mobile Eng + QA</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iOS (real device)</w:t>
            </w:r>
          </w:p>
        </w:tc>
        <w:tc>
          <w:tcPr>
            <w:tcW w:type="dxa" w:w="1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VoiceOver test script completed for 5 flows. Issues resolved.</w:t>
            </w:r>
          </w:p>
        </w:tc>
      </w:tr>
      <w:tr>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S3</w:t>
            </w:r>
          </w:p>
        </w:tc>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Android TalkBack: registration, login, quiz (Section 8.2).</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Mobile Eng + QA</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Android (real device)</w:t>
            </w:r>
          </w:p>
        </w:tc>
        <w:tc>
          <w:tcPr>
            <w:tcW w:type="dxa" w:w="1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TalkBack test script completed for 5 flows. Issues resolved.</w:t>
            </w:r>
          </w:p>
        </w:tc>
      </w:tr>
      <w:tr>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S3</w:t>
            </w:r>
          </w:p>
        </w:tc>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Devanagari accessibility audit (Section 9).</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QA Lead + Designer</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iOS + Android + Web</w:t>
            </w:r>
          </w:p>
        </w:tc>
        <w:tc>
          <w:tcPr>
            <w:tcW w:type="dxa" w:w="1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All 10 Devanagari test cases pass. Issues resolved.</w:t>
            </w:r>
          </w:p>
        </w:tc>
      </w:tr>
      <w:tr>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S4</w:t>
            </w:r>
          </w:p>
        </w:tc>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FULL WCAG 2.1 AA audit: all Tier 1 and Tier 2 screens. Complete WCAG criteria checklist (Section 4).</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QA Lead + Security Lead</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All platforms</w:t>
            </w:r>
          </w:p>
        </w:tc>
        <w:tc>
          <w:tcPr>
            <w:tcW w:type="dxa" w:w="1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Complete WCAG audit report. 0 launch-blocking issues.</w:t>
            </w:r>
          </w:p>
        </w:tc>
      </w:tr>
      <w:tr>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S4</w:t>
            </w:r>
          </w:p>
        </w:tc>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iOS VoiceOver: all 8 critical flows (Section 7.2) on real iPhone.</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Mobile Eng + QA</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iOS (real device, screen curtain on)</w:t>
            </w:r>
          </w:p>
        </w:tc>
        <w:tc>
          <w:tcPr>
            <w:tcW w:type="dxa" w:w="1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All 8 flows completable by VoiceOver user without visual reference.</w:t>
            </w:r>
          </w:p>
        </w:tc>
      </w:tr>
      <w:tr>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S4</w:t>
            </w:r>
          </w:p>
        </w:tc>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Android TalkBack: all 8 critical flows (Section 8.2) on real Android device.</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Mobile Eng + QA</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Android (real device)</w:t>
            </w:r>
          </w:p>
        </w:tc>
        <w:tc>
          <w:tcPr>
            <w:tcW w:type="dxa" w:w="1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All 8 flows completable by TalkBack user.</w:t>
            </w:r>
          </w:p>
        </w:tc>
      </w:tr>
      <w:tr>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S4</w:t>
            </w:r>
          </w:p>
        </w:tc>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Dynamic Type: all Tier 1 screens at iOS Accessibility Extra Large.</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QA Lead</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iOS (real device)</w:t>
            </w:r>
          </w:p>
        </w:tc>
        <w:tc>
          <w:tcPr>
            <w:tcW w:type="dxa" w:w="1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All content accessible at maximum text size.</w:t>
            </w:r>
          </w:p>
        </w:tc>
      </w:tr>
      <w:tr>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S4</w:t>
            </w:r>
          </w:p>
        </w:tc>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Keyboard navigation: COMPLETE audit of all Tier 1 + Tier 2 screens (Section 6).</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QA Lead</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Web + Admin</w:t>
            </w:r>
          </w:p>
        </w:tc>
        <w:tc>
          <w:tcPr>
            <w:tcW w:type="dxa" w:w="1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All interactive elements reachable. All flows completable keyboard-only.</w:t>
            </w:r>
          </w:p>
        </w:tc>
      </w:tr>
      <w:tr>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S4</w:t>
            </w:r>
          </w:p>
        </w:tc>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Motion/animation: prefers-reduced-motion test on web. iOS reduce motion. Android duration scale.</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QA Lead</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All</w:t>
            </w:r>
          </w:p>
        </w:tc>
        <w:tc>
          <w:tcPr>
            <w:tcW w:type="dxa" w:w="1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All animations suppressed in reduced-motion mode. No WCAG 2.3.1 flash violations.</w:t>
            </w:r>
          </w:p>
        </w:tc>
      </w:tr>
      <w:tr>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S4</w:t>
            </w:r>
          </w:p>
        </w:tc>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LAUNCH GATE: Final Axe run, Pa11y run, contrast check, screen reader sign-off.</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QA Lead + Engineering Lead</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All platforms</w:t>
            </w:r>
          </w:p>
        </w:tc>
        <w:tc>
          <w:tcPr>
            <w:tcW w:type="dxa" w:w="1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Launch gate criteria (Section 15) all pass. Sign-off documented.</w:t>
            </w:r>
          </w:p>
        </w:tc>
      </w:tr>
    </w:tbl>
    <w:p>
      <w:r>
        <w:br w:type="page"/>
      </w:r>
    </w:p>
    <w:p>
      <w:pPr>
        <w:pStyle w:val="Heading1"/>
        <w:spacing w:after="140" w:before="380"/>
      </w:pPr>
      <w:r>
        <w:rPr>
          <w:rFonts w:ascii="Arial" w:cs="Arial" w:eastAsia="Arial" w:hAnsi="Arial"/>
          <w:b/>
          <w:bCs/>
          <w:color w:val="0A1628"/>
          <w:sz w:val="20"/>
          <w:szCs w:val="20"/>
        </w:rPr>
        <w:t xml:space="preserve">14. Defect Management &amp; Remediation</w:t>
      </w:r>
    </w:p>
    <w:p>
      <w:pPr>
        <w:pBdr>
          <w:bottom w:val="single" w:color="1565C0" w:sz="10" w:space="1"/>
        </w:pBdr>
        <w:spacing w:after="120" w:before="12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14.1 Accessibility Issue Severity</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800"/>
        <w:gridCol w:w="1600"/>
        <w:gridCol w:w="1560"/>
      </w:tblGrid>
      <w:tr>
        <w:tc>
          <w:tcPr>
            <w:tcW w:type="dxa" w:w="1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Severity</w:t>
            </w:r>
          </w:p>
        </w:tc>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Impact</w:t>
            </w:r>
          </w:p>
        </w:tc>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Examples</w:t>
            </w:r>
          </w:p>
        </w:tc>
        <w:tc>
          <w:tcPr>
            <w:tcW w:type="dxa" w:w="16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SLA</w:t>
            </w:r>
          </w:p>
        </w:tc>
        <w:tc>
          <w:tcPr>
            <w:tcW w:type="dxa" w:w="15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Launch gate</w:t>
            </w:r>
          </w:p>
        </w:tc>
      </w:tr>
      <w:tr>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7F1D1D"/>
                <w:sz w:val="15"/>
                <w:szCs w:val="15"/>
              </w:rPr>
              <w:t xml:space="preserve">Critical</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Completely prevents a user from completing a core flow</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Quiz question not focusable by keyboard. VoiceOver cannot announce question options. Submit button has no accessible name.</w:t>
            </w:r>
          </w:p>
        </w:tc>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Fix before end of same sprint</w:t>
            </w:r>
          </w:p>
        </w:tc>
        <w:tc>
          <w:tcPr>
            <w:tcW w:type="dxa" w:w="1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Yes — launch blocked</w:t>
            </w:r>
          </w:p>
        </w:tc>
      </w:tr>
      <w:tr>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92400E"/>
                <w:sz w:val="15"/>
                <w:szCs w:val="15"/>
              </w:rPr>
              <w:t xml:space="preserve">High</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Significant barrier — user can eventually work around but with extreme difficulty</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Focus not returned to trigger after modal close. Form error not announced by screen reader. Touch target 30×30 (below 44px)</w:t>
            </w:r>
          </w:p>
        </w:tc>
        <w:tc>
          <w:tcPr>
            <w:tcW w:type="dxa" w:w="1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Fix within 1 sprint</w:t>
            </w:r>
          </w:p>
        </w:tc>
        <w:tc>
          <w:tcPr>
            <w:tcW w:type="dxa" w:w="1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Yes — launch blocked if not resolved</w:t>
            </w:r>
          </w:p>
        </w:tc>
      </w:tr>
      <w:tr>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78350F"/>
                <w:sz w:val="15"/>
                <w:szCs w:val="15"/>
              </w:rPr>
              <w:t xml:space="preserve">Medium</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Inconvenience — reduces experience but core task completable</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Moderate contrast violation on non-essential text. Missing heading level in middle of page. Redundant alt text.</w:t>
            </w:r>
          </w:p>
        </w:tc>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Fix within 2 sprints</w:t>
            </w:r>
          </w:p>
        </w:tc>
        <w:tc>
          <w:tcPr>
            <w:tcW w:type="dxa" w:w="1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No — advisory. Document risk if present at launch.</w:t>
            </w:r>
          </w:p>
        </w:tc>
      </w:tr>
      <w:tr>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14532D"/>
                <w:sz w:val="15"/>
                <w:szCs w:val="15"/>
              </w:rPr>
              <w:t xml:space="preserve">Low</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Minor — polished experience but no real barrier</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AAA criterion not met. Minor focus order inconsistency on secondary screen. Non-critical animation not respecting reduced-motion.</w:t>
            </w:r>
          </w:p>
        </w:tc>
        <w:tc>
          <w:tcPr>
            <w:tcW w:type="dxa" w:w="1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Backlog — fix opportunistically</w:t>
            </w:r>
          </w:p>
        </w:tc>
        <w:tc>
          <w:tcPr>
            <w:tcW w:type="dxa" w:w="1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No</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14.2 Remediation Verification</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2000"/>
        <w:gridCol w:w="2360"/>
      </w:tblGrid>
      <w:tr>
        <w:tc>
          <w:tcPr>
            <w:tcW w:type="dxa" w:w="1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Step</w:t>
            </w:r>
          </w:p>
        </w:tc>
        <w:tc>
          <w:tcPr>
            <w:tcW w:type="dxa" w:w="4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Action</w:t>
            </w:r>
          </w:p>
        </w:tc>
        <w:tc>
          <w:tcPr>
            <w:tcW w:type="dxa" w:w="2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Owner</w:t>
            </w:r>
          </w:p>
        </w:tc>
        <w:tc>
          <w:tcPr>
            <w:tcW w:type="dxa" w:w="23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Timing</w:t>
            </w:r>
          </w:p>
        </w:tc>
      </w:tr>
      <w:tr>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1</w:t>
            </w:r>
          </w:p>
        </w:tc>
        <w:tc>
          <w:tcPr>
            <w:tcW w:type="dxa" w:w="4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Engineer fixes accessibility issue based on Jira ticket description. Runs Axe locally to verify fix. Runs keyboard test locally.</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Feature engineer</w:t>
            </w:r>
          </w:p>
        </w:tc>
        <w:tc>
          <w:tcPr>
            <w:tcW w:type="dxa" w:w="2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Within SLA</w:t>
            </w:r>
          </w:p>
        </w:tc>
      </w:tr>
      <w:tr>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2</w:t>
            </w:r>
          </w:p>
        </w:tc>
        <w:tc>
          <w:tcPr>
            <w:tcW w:type="dxa" w:w="4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PR review: reviewer checks that the fix does not introduce new accessibility issues. jsx-a11y passes.</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PR reviewer + QA</w:t>
            </w:r>
          </w:p>
        </w:tc>
        <w:tc>
          <w:tcPr>
            <w:tcW w:type="dxa" w:w="2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Within 1 business day</w:t>
            </w:r>
          </w:p>
        </w:tc>
      </w:tr>
      <w:tr>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3</w:t>
            </w:r>
          </w:p>
        </w:tc>
        <w:tc>
          <w:tcPr>
            <w:tcW w:type="dxa" w:w="4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QA Lead re-runs the specific test that failed. Confirms fix in staging (automated + manual as needed).</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QA Lead</w:t>
            </w:r>
          </w:p>
        </w:tc>
        <w:tc>
          <w:tcPr>
            <w:tcW w:type="dxa" w:w="2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Within 24h of staging deploy</w:t>
            </w:r>
          </w:p>
        </w:tc>
      </w:tr>
      <w:tr>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4</w:t>
            </w:r>
          </w:p>
        </w:tc>
        <w:tc>
          <w:tcPr>
            <w:tcW w:type="dxa" w:w="4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For screen reader issues: QA Lead re-runs VoiceOver/TalkBack test on the specific flow.</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QA Lead</w:t>
            </w:r>
          </w:p>
        </w:tc>
        <w:tc>
          <w:tcPr>
            <w:tcW w:type="dxa" w:w="2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Within 24h of staging deploy</w:t>
            </w:r>
          </w:p>
        </w:tc>
      </w:tr>
      <w:tr>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5</w:t>
            </w:r>
          </w:p>
        </w:tc>
        <w:tc>
          <w:tcPr>
            <w:tcW w:type="dxa" w:w="4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Jira ticket: moved to RESOLVED with re-test evidence attached.</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QA Lead</w:t>
            </w:r>
          </w:p>
        </w:tc>
        <w:tc>
          <w:tcPr>
            <w:tcW w:type="dxa" w:w="2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Same day as re-verify</w:t>
            </w:r>
          </w:p>
        </w:tc>
      </w:tr>
    </w:tbl>
    <w:p>
      <w:r>
        <w:br w:type="page"/>
      </w:r>
    </w:p>
    <w:p>
      <w:pPr>
        <w:pStyle w:val="Heading1"/>
        <w:spacing w:after="140" w:before="380"/>
      </w:pPr>
      <w:r>
        <w:rPr>
          <w:rFonts w:ascii="Arial" w:cs="Arial" w:eastAsia="Arial" w:hAnsi="Arial"/>
          <w:b/>
          <w:bCs/>
          <w:color w:val="0A1628"/>
          <w:sz w:val="20"/>
          <w:szCs w:val="20"/>
        </w:rPr>
        <w:t xml:space="preserve">15. Launch Gate Criteria</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All criteria below must be satisfied before the platform is cleared for launch. All are hard gates — there are no soft gates for accessibility. Every critical or serious violation blocks launch.</w:t>
      </w:r>
    </w:p>
    <w:p>
      <w:pPr>
        <w:spacing w:after="0" w:before="60"/>
      </w:pPr>
      <w:r>
        <w:rPr>
          <w:rFonts w:ascii="Arial" w:cs="Arial" w:eastAsia="Arial" w:hAnsi="Arial"/>
          <w:sz w:val="20"/>
          <w:szCs w:val="20"/>
        </w:rPr>
        <w:t xml:space="preserve"/>
      </w:r>
    </w:p>
    <w:p>
      <w:pPr>
        <w:shd w:fill="004D40" w:val="clear"/>
        <w:spacing w:after="120" w:before="280"/>
      </w:pPr>
      <w:r>
        <w:rPr>
          <w:rFonts w:ascii="Arial" w:cs="Arial" w:eastAsia="Arial" w:hAnsi="Arial"/>
          <w:b/>
          <w:bCs/>
          <w:color w:val="FFFFFF"/>
          <w:sz w:val="22"/>
          <w:szCs w:val="22"/>
        </w:rPr>
        <w:t xml:space="preserve">  Automated Testing Gates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3600"/>
        <w:gridCol w:w="760"/>
      </w:tblGrid>
      <w:tr>
        <w:tc>
          <w:tcPr>
            <w:tcW w:type="dxa" w:w="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Gate ID</w:t>
            </w:r>
          </w:p>
        </w:tc>
        <w:tc>
          <w:tcPr>
            <w:tcW w:type="dxa" w:w="4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Criterion</w:t>
            </w:r>
          </w:p>
        </w:tc>
        <w:tc>
          <w:tcPr>
            <w:tcW w:type="dxa" w:w="36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Measurement</w:t>
            </w:r>
          </w:p>
        </w:tc>
        <w:tc>
          <w:tcPr>
            <w:tcW w:type="dxa" w:w="7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Status</w:t>
            </w:r>
          </w:p>
        </w:tc>
      </w:tr>
      <w:tr>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A11Y-A01</w:t>
            </w:r>
          </w:p>
        </w:tc>
        <w:tc>
          <w:tcPr>
            <w:tcW w:type="dxa" w:w="4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Axe: 0 critical violations on all Tier 1 screens (9 screens) in both English and Hindi mode.</w:t>
            </w:r>
          </w:p>
        </w:tc>
        <w:tc>
          <w:tcPr>
            <w:tcW w:type="dxa" w:w="3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Playwright Axe test suite: all 18 test runs (9 screens × 2 languages) pass with 0 critical violations.</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A11Y-A02</w:t>
            </w:r>
          </w:p>
        </w:tc>
        <w:tc>
          <w:tcPr>
            <w:tcW w:type="dxa" w:w="4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Axe: 0 serious violations on all Tier 1 screens.</w:t>
            </w:r>
          </w:p>
        </w:tc>
        <w:tc>
          <w:tcPr>
            <w:tcW w:type="dxa" w:w="3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Same Playwright Axe suite: 0 serious (not just critical) violations on Tier 1 screens.</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A11Y-A03</w:t>
            </w:r>
          </w:p>
        </w:tc>
        <w:tc>
          <w:tcPr>
            <w:tcW w:type="dxa" w:w="4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Pa11y: 0 errors on all admin portal routes (8 routes).</w:t>
            </w:r>
          </w:p>
        </w:tc>
        <w:tc>
          <w:tcPr>
            <w:tcW w:type="dxa" w:w="3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pa11y CLI: all 8 routes return 0 errors. Pa11y report saved as release artefact.</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A11Y-A04</w:t>
            </w:r>
          </w:p>
        </w:tc>
        <w:tc>
          <w:tcPr>
            <w:tcW w:type="dxa" w:w="4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jsx-a11y: 0 ESLint errors in web app and admin portal on release branch.</w:t>
            </w:r>
          </w:p>
        </w:tc>
        <w:tc>
          <w:tcPr>
            <w:tcW w:type="dxa" w:w="3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ESLint --max-warnings 0: passes on release branch with jsx-a11y plugin active.</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A11Y-A05</w:t>
            </w:r>
          </w:p>
        </w:tc>
        <w:tc>
          <w:tcPr>
            <w:tcW w:type="dxa" w:w="4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Touch targets: 0 elements below 44px on all Tier 1 screens at 390px viewport.</w:t>
            </w:r>
          </w:p>
        </w:tc>
        <w:tc>
          <w:tcPr>
            <w:tcW w:type="dxa" w:w="3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Playwright touch target test: all interactive elements ≥ 44px on 9 critical screens.</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A11Y-A06</w:t>
            </w:r>
          </w:p>
        </w:tc>
        <w:tc>
          <w:tcPr>
            <w:tcW w:type="dxa" w:w="4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prefers-reduced-motion: all animations disabled in reduced-motion media query.</w:t>
            </w:r>
          </w:p>
        </w:tc>
        <w:tc>
          <w:tcPr>
            <w:tcW w:type="dxa" w:w="3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Manual: enable prefers-reduced-motion in OS. All animations suppressed. No WCAG 2.3.1 flash violation.</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bl>
    <w:p>
      <w:pPr>
        <w:spacing w:after="0" w:before="60"/>
      </w:pPr>
      <w:r>
        <w:rPr>
          <w:rFonts w:ascii="Arial" w:cs="Arial" w:eastAsia="Arial" w:hAnsi="Arial"/>
          <w:sz w:val="20"/>
          <w:szCs w:val="20"/>
        </w:rPr>
        <w:t xml:space="preserve"/>
      </w:r>
    </w:p>
    <w:p>
      <w:pPr>
        <w:shd w:fill="1D3461" w:val="clear"/>
        <w:spacing w:after="120" w:before="280"/>
      </w:pPr>
      <w:r>
        <w:rPr>
          <w:rFonts w:ascii="Arial" w:cs="Arial" w:eastAsia="Arial" w:hAnsi="Arial"/>
          <w:b/>
          <w:bCs/>
          <w:color w:val="FFFFFF"/>
          <w:sz w:val="22"/>
          <w:szCs w:val="22"/>
        </w:rPr>
        <w:t xml:space="preserve">  Manual Testing Gates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3600"/>
        <w:gridCol w:w="760"/>
      </w:tblGrid>
      <w:tr>
        <w:tc>
          <w:tcPr>
            <w:tcW w:type="dxa" w:w="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Gate ID</w:t>
            </w:r>
          </w:p>
        </w:tc>
        <w:tc>
          <w:tcPr>
            <w:tcW w:type="dxa" w:w="4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Criterion</w:t>
            </w:r>
          </w:p>
        </w:tc>
        <w:tc>
          <w:tcPr>
            <w:tcW w:type="dxa" w:w="36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Measurement</w:t>
            </w:r>
          </w:p>
        </w:tc>
        <w:tc>
          <w:tcPr>
            <w:tcW w:type="dxa" w:w="7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Status</w:t>
            </w:r>
          </w:p>
        </w:tc>
      </w:tr>
      <w:tr>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A11Y-M01</w:t>
            </w:r>
          </w:p>
        </w:tc>
        <w:tc>
          <w:tcPr>
            <w:tcW w:type="dxa" w:w="4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iOS VoiceOver: all 8 critical flows completable on real iPhone with screen curtain enabled.</w:t>
            </w:r>
          </w:p>
        </w:tc>
        <w:tc>
          <w:tcPr>
            <w:tcW w:type="dxa" w:w="3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VoiceOver test script (Section 7.2): all 8 flows marked PASS. Tested on iPhone 14, iOS 15.</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A11Y-M02</w:t>
            </w:r>
          </w:p>
        </w:tc>
        <w:tc>
          <w:tcPr>
            <w:tcW w:type="dxa" w:w="4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Android TalkBack: all 8 critical flows completable on real Android device.</w:t>
            </w:r>
          </w:p>
        </w:tc>
        <w:tc>
          <w:tcPr>
            <w:tcW w:type="dxa" w:w="3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TalkBack test script (Section 8.2): all 8 flows marked PASS. Tested on Pixel 7 + Redmi Note 12.</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A11Y-M03</w:t>
            </w:r>
          </w:p>
        </w:tc>
        <w:tc>
          <w:tcPr>
            <w:tcW w:type="dxa" w:w="4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Keyboard navigation: all Tier 1 and Tier 2 flows completable by keyboard alone on web app.</w:t>
            </w:r>
          </w:p>
        </w:tc>
        <w:tc>
          <w:tcPr>
            <w:tcW w:type="dxa" w:w="3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Keyboard audit (Section 6): all 14 flows in checklist marked PASS.</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A11Y-M04</w:t>
            </w:r>
          </w:p>
        </w:tc>
        <w:tc>
          <w:tcPr>
            <w:tcW w:type="dxa" w:w="4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Colour contrast: all design system colour pairs in Section 5.1 meet WCAG 1.4.3 AA for their usage context.</w:t>
            </w:r>
          </w:p>
        </w:tc>
        <w:tc>
          <w:tcPr>
            <w:tcW w:type="dxa" w:w="3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Contrast audit table completed. No FAIL results on text used at normal size.</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A11Y-M05</w:t>
            </w:r>
          </w:p>
        </w:tc>
        <w:tc>
          <w:tcPr>
            <w:tcW w:type="dxa" w:w="4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Colour independence: no UI element relies on colour alone to convey information. All 8 cases in Section 5.2 PASS.</w:t>
            </w:r>
          </w:p>
        </w:tc>
        <w:tc>
          <w:tcPr>
            <w:tcW w:type="dxa" w:w="3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Section 5.2 table: all 8 rows marked PASS.</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A11Y-M06</w:t>
            </w:r>
          </w:p>
        </w:tc>
        <w:tc>
          <w:tcPr>
            <w:tcW w:type="dxa" w:w="4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Dynamic Type: all Tier 1 screens accessible at iOS Accessibility Extra Large text size.</w:t>
            </w:r>
          </w:p>
        </w:tc>
        <w:tc>
          <w:tcPr>
            <w:tcW w:type="dxa" w:w="3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Manual test on real device: quiz question, registration, results all readable at max text size.</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A11Y-M07</w:t>
            </w:r>
          </w:p>
        </w:tc>
        <w:tc>
          <w:tcPr>
            <w:tcW w:type="dxa" w:w="4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Hindi accessibility: all 10 Devanagari test cases (Section 9) pass on all applicable platforms.</w:t>
            </w:r>
          </w:p>
        </w:tc>
        <w:tc>
          <w:tcPr>
            <w:tcW w:type="dxa" w:w="3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Section 9 test table: all 10 rows marked PASS.</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A11Y-M08</w:t>
            </w:r>
          </w:p>
        </w:tc>
        <w:tc>
          <w:tcPr>
            <w:tcW w:type="dxa" w:w="4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Focus management: all 10 focus management scenarios (Section 11) behave correctly on web.</w:t>
            </w:r>
          </w:p>
        </w:tc>
        <w:tc>
          <w:tcPr>
            <w:tcW w:type="dxa" w:w="3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Section 11 table: all 10 rows marked PASS. VoiceOver and keyboard verified.</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A11Y-M09</w:t>
            </w:r>
          </w:p>
        </w:tc>
        <w:tc>
          <w:tcPr>
            <w:tcW w:type="dxa" w:w="4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WCAG 2.1 AA: all AA criteria in Section 4 verified as PASS for Tier 1 screens.</w:t>
            </w:r>
          </w:p>
        </w:tc>
        <w:tc>
          <w:tcPr>
            <w:tcW w:type="dxa" w:w="3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WCAG criteria table (Section 4): all AA rows marked PASS on Tier 1 screens.</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A11Y-M10</w:t>
            </w:r>
          </w:p>
        </w:tc>
        <w:tc>
          <w:tcPr>
            <w:tcW w:type="dxa" w:w="4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Skip navigation: skip-to-main-content link present and functional on all web pages.</w:t>
            </w:r>
          </w:p>
        </w:tc>
        <w:tc>
          <w:tcPr>
            <w:tcW w:type="dxa" w:w="3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Keyboard: first Tab on any page → skip link appears → activates → focus moves to main content.</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bl>
    <w:p>
      <w:pPr>
        <w:spacing w:after="0" w:before="60"/>
      </w:pPr>
      <w:r>
        <w:rPr>
          <w:rFonts w:ascii="Arial" w:cs="Arial" w:eastAsia="Arial" w:hAnsi="Arial"/>
          <w:sz w:val="20"/>
          <w:szCs w:val="20"/>
        </w:rPr>
        <w:t xml:space="preserve"/>
      </w:r>
    </w:p>
    <w:p>
      <w:pPr>
        <w:jc w:val="center"/>
      </w:pPr>
      <w:r>
        <w:rPr>
          <w:rFonts w:ascii="Arial" w:cs="Arial" w:eastAsia="Arial" w:hAnsi="Arial"/>
          <w:i/>
          <w:iCs/>
          <w:color w:val="64748B"/>
          <w:sz w:val="18"/>
          <w:szCs w:val="18"/>
        </w:rPr>
        <w:t xml:space="preserve">QA Lead sign-off: _________________________ Date: _____________  |  Engineering Lead sign-off: _________________________ Date: _____________</w:t>
      </w:r>
    </w:p>
    <w:p>
      <w:pPr>
        <w:spacing w:after="0" w:before="40"/>
      </w:pPr>
      <w:r>
        <w:rPr>
          <w:rFonts w:ascii="Arial" w:cs="Arial" w:eastAsia="Arial" w:hAnsi="Arial"/>
          <w:sz w:val="20"/>
          <w:szCs w:val="20"/>
        </w:rPr>
        <w:t xml:space="preserve"/>
      </w:r>
    </w:p>
    <w:p>
      <w:pPr>
        <w:jc w:val="center"/>
      </w:pPr>
      <w:r>
        <w:rPr>
          <w:rFonts w:ascii="Arial" w:cs="Arial" w:eastAsia="Arial" w:hAnsi="Arial"/>
          <w:i/>
          <w:iCs/>
          <w:color w:val="64748B"/>
          <w:sz w:val="18"/>
          <w:szCs w:val="18"/>
        </w:rPr>
        <w:t xml:space="preserve">UI/UX Designer sign-off (design system contrast and non-colour indicators verified): _________________________  Date: _____________</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A1628" w:sz="8" w:space="1"/>
      </w:pBdr>
      <w:spacing w:before="100"/>
    </w:pPr>
    <w:r>
      <w:rPr>
        <w:rFonts w:ascii="Arial" w:cs="Arial" w:eastAsia="Arial" w:hAnsi="Arial"/>
        <w:color w:val="64748B"/>
        <w:sz w:val="16"/>
        <w:szCs w:val="16"/>
      </w:rPr>
      <w:t xml:space="preserve">Accessibility Audit Plan  |  Adaptive Learning Platform  |  April 2026  |  Page </w:t>
    </w:r>
    <w:r>
      <w:rPr>
        <w:rFonts w:ascii="Arial" w:cs="Arial" w:eastAsia="Arial" w:hAnsi="Arial"/>
        <w:color w:val="64748B"/>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1628" w:sz="8" w:space="1"/>
      </w:pBdr>
      <w:spacing w:after="100"/>
    </w:pPr>
    <w:r>
      <w:rPr>
        <w:rFonts w:ascii="Arial" w:cs="Arial" w:eastAsia="Arial" w:hAnsi="Arial"/>
        <w:b/>
        <w:bCs/>
        <w:color w:val="0A1628"/>
        <w:sz w:val="16"/>
        <w:szCs w:val="16"/>
      </w:rPr>
      <w:t xml:space="preserve">ADAPTIVE LEARNING PLATFORM  </w:t>
    </w:r>
    <w:r>
      <w:rPr>
        <w:rFonts w:ascii="Arial" w:cs="Arial" w:eastAsia="Arial" w:hAnsi="Arial"/>
        <w:color w:val="64748B"/>
        <w:sz w:val="16"/>
        <w:szCs w:val="16"/>
      </w:rPr>
      <w:t xml:space="preserve">|  Accessibility Audit Plan  |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80"/>
      <w:outlineLvl w:val="0"/>
    </w:pPr>
    <w:rPr>
      <w:rFonts w:ascii="Arial" w:cs="Arial" w:eastAsia="Arial" w:hAnsi="Arial"/>
      <w:b/>
      <w:bCs/>
      <w:color w:val="0A1628"/>
      <w:sz w:val="34"/>
      <w:szCs w:val="34"/>
    </w:rPr>
  </w:style>
  <w:style w:type="paragraph" w:styleId="Heading2">
    <w:name w:val="Heading 2"/>
    <w:basedOn w:val="Normal"/>
    <w:next w:val="Normal"/>
    <w:qFormat/>
    <w:pPr>
      <w:spacing w:after="100" w:before="260"/>
      <w:outlineLvl w:val="1"/>
    </w:pPr>
    <w:rPr>
      <w:rFonts w:ascii="Arial" w:cs="Arial" w:eastAsia="Arial" w:hAnsi="Arial"/>
      <w:b/>
      <w:bCs/>
      <w:color w:val="1D3461"/>
      <w:sz w:val="24"/>
      <w:szCs w:val="24"/>
    </w:rPr>
  </w:style>
  <w:style w:type="paragraph" w:styleId="Heading3">
    <w:name w:val="Heading 3"/>
    <w:basedOn w:val="Normal"/>
    <w:next w:val="Normal"/>
    <w:qFormat/>
    <w:pPr>
      <w:spacing w:after="80" w:before="180"/>
      <w:outlineLvl w:val="2"/>
    </w:pPr>
    <w:rPr>
      <w:rFonts w:ascii="Arial" w:cs="Arial" w:eastAsia="Arial" w:hAnsi="Arial"/>
      <w:b/>
      <w:bCs/>
      <w:color w:val="1565C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2026-04-21T03:42:49.912Z</dcterms:created>
  <dcterms:modified xsi:type="dcterms:W3CDTF">2026-04-21T03:42:49.913Z</dcterms:modified>
</cp:coreProperties>
</file>

<file path=docProps/custom.xml><?xml version="1.0" encoding="utf-8"?>
<Properties xmlns="http://schemas.openxmlformats.org/officeDocument/2006/custom-properties" xmlns:vt="http://schemas.openxmlformats.org/officeDocument/2006/docPropsVTypes"/>
</file>