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Performance Metrics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multiple metrics used to measure the performance of an ML model on the testing data. Some of the important metrics are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32"/>
          <w:szCs w:val="32"/>
          <w:rtl w:val="0"/>
        </w:rPr>
        <w:t xml:space="preserve">MSE</w:t>
      </w:r>
      <w:r w:rsidDel="00000000" w:rsidR="00000000" w:rsidRPr="00000000">
        <w:rPr>
          <w:b w:val="1"/>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average of the squares of the errors—that is, the average squared difference between the estimated values and the actual value—is measured by the mean squared error or mean squared deviation of an estimator. MSE is a risk function that represents the squared error loss's anticipated value.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59" w:lineRule="auto"/>
        <w:ind w:left="0" w:firstLine="720"/>
        <w:rPr>
          <w:sz w:val="28"/>
          <w:szCs w:val="28"/>
        </w:rPr>
      </w:pPr>
      <m:oMath>
        <m:r>
          <w:rPr>
            <w:sz w:val="28"/>
            <w:szCs w:val="28"/>
          </w:rPr>
          <m:t xml:space="preserve">MSE= </m:t>
        </m:r>
        <m:f>
          <m:fPr>
            <m:ctrlPr>
              <w:rPr>
                <w:sz w:val="28"/>
                <w:szCs w:val="28"/>
              </w:rPr>
            </m:ctrlPr>
          </m:fPr>
          <m:num>
            <m:r>
              <w:rPr>
                <w:sz w:val="28"/>
                <w:szCs w:val="28"/>
              </w:rPr>
              <m:t xml:space="preserve">1</m:t>
            </m:r>
          </m:num>
          <m:den>
            <m:r>
              <w:rPr>
                <w:sz w:val="28"/>
                <w:szCs w:val="28"/>
              </w:rPr>
              <m:t xml:space="preserve">N</m:t>
            </m:r>
          </m:den>
        </m:f>
        <m:nary>
          <m:naryPr>
            <m:chr m:val="∑"/>
            <m:ctrlPr>
              <w:rPr>
                <w:sz w:val="28"/>
                <w:szCs w:val="28"/>
              </w:rPr>
            </m:ctrlPr>
          </m:naryPr>
          <m:sub>
            <m:r>
              <w:rPr>
                <w:sz w:val="28"/>
                <w:szCs w:val="28"/>
              </w:rPr>
              <m:t xml:space="preserve">i=1</m:t>
            </m:r>
          </m:sub>
          <m:sup>
            <m:r>
              <w:rPr>
                <w:sz w:val="28"/>
                <w:szCs w:val="28"/>
              </w:rPr>
              <m:t xml:space="preserve">N</m:t>
            </m:r>
          </m:sup>
        </m:nary>
        <m:sSup>
          <m:sSupPr>
            <m:ctrlPr>
              <w:rPr>
                <w:sz w:val="28"/>
                <w:szCs w:val="28"/>
              </w:rPr>
            </m:ctrlPr>
          </m:sSupPr>
          <m:e>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 </m:t>
            </m:r>
            <m:acc>
              <m:accPr>
                <m:chr m:val="̂"/>
                <m:ctrlPr>
                  <w:rPr>
                    <w:sz w:val="28"/>
                    <w:szCs w:val="28"/>
                  </w:rPr>
                </m:ctrlPr>
              </m:accPr>
              <m:e>
                <m:r>
                  <w:rPr>
                    <w:sz w:val="28"/>
                    <w:szCs w:val="28"/>
                  </w:rPr>
                  <m:t xml:space="preserve">y</m:t>
                </m:r>
              </m:e>
            </m:acc>
            <m:r>
              <w:rPr>
                <w:sz w:val="28"/>
                <w:szCs w:val="28"/>
              </w:rPr>
              <m:t xml:space="preserve">)</m:t>
            </m:r>
          </m:e>
          <m:sup>
            <m:r>
              <w:rPr>
                <w:sz w:val="28"/>
                <w:szCs w:val="28"/>
              </w:rPr>
              <m:t xml:space="preserve">2</m:t>
            </m:r>
          </m:sup>
        </m:sSup>
        <m:r>
          <w:rPr>
            <w:sz w:val="28"/>
            <w:szCs w:val="28"/>
          </w:rPr>
          <m:t xml:space="preserve">)</m:t>
        </m:r>
      </m:oMath>
      <w:r w:rsidDel="00000000" w:rsidR="00000000" w:rsidRPr="00000000">
        <w:rPr>
          <w:rtl w:val="0"/>
        </w:rPr>
      </w:r>
    </w:p>
    <w:p w:rsidR="00000000" w:rsidDel="00000000" w:rsidP="00000000" w:rsidRDefault="00000000" w:rsidRPr="00000000" w14:paraId="0000000A">
      <w:pPr>
        <w:spacing w:line="259" w:lineRule="auto"/>
        <w:ind w:left="0" w:firstLine="0"/>
        <w:rPr>
          <w:sz w:val="28"/>
          <w:szCs w:val="28"/>
        </w:rPr>
      </w:pPr>
      <w:r w:rsidDel="00000000" w:rsidR="00000000" w:rsidRPr="00000000">
        <w:rPr>
          <w:rtl w:val="0"/>
        </w:rPr>
      </w:r>
    </w:p>
    <w:p w:rsidR="00000000" w:rsidDel="00000000" w:rsidP="00000000" w:rsidRDefault="00000000" w:rsidRPr="00000000" w14:paraId="0000000B">
      <w:pPr>
        <w:spacing w:line="259" w:lineRule="auto"/>
        <w:ind w:left="0" w:firstLine="720"/>
        <w:rPr>
          <w:sz w:val="28"/>
          <w:szCs w:val="28"/>
        </w:rPr>
      </w:pPr>
      <w:r w:rsidDel="00000000" w:rsidR="00000000" w:rsidRPr="00000000">
        <w:rPr>
          <w:rtl w:val="0"/>
        </w:rPr>
      </w:r>
    </w:p>
    <w:p w:rsidR="00000000" w:rsidDel="00000000" w:rsidP="00000000" w:rsidRDefault="00000000" w:rsidRPr="00000000" w14:paraId="0000000C">
      <w:pPr>
        <w:spacing w:line="259" w:lineRule="auto"/>
        <w:ind w:left="0" w:firstLine="0"/>
        <w:rPr>
          <w:b w:val="1"/>
          <w:sz w:val="32"/>
          <w:szCs w:val="32"/>
        </w:rPr>
      </w:pPr>
      <w:r w:rsidDel="00000000" w:rsidR="00000000" w:rsidRPr="00000000">
        <w:rPr>
          <w:b w:val="1"/>
          <w:sz w:val="32"/>
          <w:szCs w:val="32"/>
          <w:rtl w:val="0"/>
        </w:rPr>
        <w:t xml:space="preserve">RMSE</w:t>
      </w:r>
    </w:p>
    <w:p w:rsidR="00000000" w:rsidDel="00000000" w:rsidP="00000000" w:rsidRDefault="00000000" w:rsidRPr="00000000" w14:paraId="0000000D">
      <w:pPr>
        <w:spacing w:line="259" w:lineRule="auto"/>
        <w:ind w:left="0" w:firstLine="0"/>
        <w:rPr/>
      </w:pPr>
      <w:r w:rsidDel="00000000" w:rsidR="00000000" w:rsidRPr="00000000">
        <w:rPr>
          <w:rtl w:val="0"/>
        </w:rPr>
      </w:r>
    </w:p>
    <w:p w:rsidR="00000000" w:rsidDel="00000000" w:rsidP="00000000" w:rsidRDefault="00000000" w:rsidRPr="00000000" w14:paraId="0000000E">
      <w:pPr>
        <w:spacing w:line="259" w:lineRule="auto"/>
        <w:ind w:left="0" w:firstLine="0"/>
        <w:rPr/>
      </w:pPr>
      <w:r w:rsidDel="00000000" w:rsidR="00000000" w:rsidRPr="00000000">
        <w:rPr>
          <w:rtl w:val="0"/>
        </w:rPr>
        <w:t xml:space="preserve">The root-mean-square deviation, also known as root-mean-square error, is a commonly used metric for comparing values predicted by a model or estimate to values observed.</w:t>
      </w:r>
    </w:p>
    <w:p w:rsidR="00000000" w:rsidDel="00000000" w:rsidP="00000000" w:rsidRDefault="00000000" w:rsidRPr="00000000" w14:paraId="0000000F">
      <w:pPr>
        <w:spacing w:line="259" w:lineRule="auto"/>
        <w:ind w:left="0" w:firstLine="0"/>
        <w:rPr/>
      </w:pPr>
      <w:r w:rsidDel="00000000" w:rsidR="00000000" w:rsidRPr="00000000">
        <w:rPr>
          <w:rtl w:val="0"/>
        </w:rPr>
      </w:r>
    </w:p>
    <w:p w:rsidR="00000000" w:rsidDel="00000000" w:rsidP="00000000" w:rsidRDefault="00000000" w:rsidRPr="00000000" w14:paraId="00000010">
      <w:pPr>
        <w:spacing w:line="259" w:lineRule="auto"/>
        <w:ind w:left="720" w:firstLine="0"/>
        <w:rPr>
          <w:sz w:val="28"/>
          <w:szCs w:val="28"/>
        </w:rPr>
      </w:pPr>
      <m:oMath>
        <m:r>
          <w:rPr>
            <w:sz w:val="28"/>
            <w:szCs w:val="28"/>
          </w:rPr>
          <m:t xml:space="preserve">RMSE= </m:t>
        </m:r>
        <m:rad>
          <m:radPr>
            <m:degHide m:val="1"/>
            <m:ctrlPr>
              <w:rPr>
                <w:sz w:val="28"/>
                <w:szCs w:val="28"/>
              </w:rPr>
            </m:ctrlPr>
          </m:radPr>
          <m:e>
            <m:r>
              <w:rPr>
                <w:sz w:val="28"/>
                <w:szCs w:val="28"/>
              </w:rPr>
              <m:t xml:space="preserve">MSE</m:t>
            </m:r>
          </m:e>
        </m:rad>
        <m:r>
          <w:rPr>
            <w:sz w:val="28"/>
            <w:szCs w:val="28"/>
          </w:rPr>
          <m:t xml:space="preserve">= </m:t>
        </m:r>
        <m:rad>
          <m:radPr>
            <m:degHide m:val="1"/>
            <m:ctrlPr>
              <w:rPr>
                <w:sz w:val="28"/>
                <w:szCs w:val="28"/>
              </w:rPr>
            </m:ctrlPr>
          </m:radPr>
          <m:e>
            <m:f>
              <m:fPr>
                <m:ctrlPr>
                  <w:rPr>
                    <w:sz w:val="28"/>
                    <w:szCs w:val="28"/>
                  </w:rPr>
                </m:ctrlPr>
              </m:fPr>
              <m:num>
                <m:r>
                  <w:rPr>
                    <w:sz w:val="28"/>
                    <w:szCs w:val="28"/>
                  </w:rPr>
                  <m:t xml:space="preserve">1</m:t>
                </m:r>
              </m:num>
              <m:den>
                <m:r>
                  <w:rPr>
                    <w:sz w:val="28"/>
                    <w:szCs w:val="28"/>
                  </w:rPr>
                  <m:t xml:space="preserve">N</m:t>
                </m:r>
              </m:den>
            </m:f>
            <m:nary>
              <m:naryPr>
                <m:chr m:val="∑"/>
                <m:ctrlPr>
                  <w:rPr>
                    <w:sz w:val="28"/>
                    <w:szCs w:val="28"/>
                  </w:rPr>
                </m:ctrlPr>
              </m:naryPr>
              <m:sub>
                <m:r>
                  <w:rPr>
                    <w:sz w:val="28"/>
                    <w:szCs w:val="28"/>
                  </w:rPr>
                  <m:t xml:space="preserve">i=1</m:t>
                </m:r>
              </m:sub>
              <m:sup>
                <m:r>
                  <w:rPr>
                    <w:sz w:val="28"/>
                    <w:szCs w:val="28"/>
                  </w:rPr>
                  <m:t xml:space="preserve">N</m:t>
                </m:r>
              </m:sup>
            </m:nary>
            <m:sSup>
              <m:sSupPr>
                <m:ctrlPr>
                  <w:rPr>
                    <w:sz w:val="28"/>
                    <w:szCs w:val="28"/>
                  </w:rPr>
                </m:ctrlPr>
              </m:sSupPr>
              <m:e>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 </m:t>
                </m:r>
                <m:acc>
                  <m:accPr>
                    <m:chr m:val="̂"/>
                    <m:ctrlPr>
                      <w:rPr>
                        <w:sz w:val="28"/>
                        <w:szCs w:val="28"/>
                      </w:rPr>
                    </m:ctrlPr>
                  </m:accPr>
                  <m:e>
                    <m:r>
                      <w:rPr>
                        <w:sz w:val="28"/>
                        <w:szCs w:val="28"/>
                      </w:rPr>
                      <m:t xml:space="preserve">y</m:t>
                    </m:r>
                  </m:e>
                </m:acc>
                <m:r>
                  <w:rPr>
                    <w:sz w:val="28"/>
                    <w:szCs w:val="28"/>
                  </w:rPr>
                  <m:t xml:space="preserve">)</m:t>
                </m:r>
              </m:e>
              <m:sup>
                <m:r>
                  <w:rPr>
                    <w:sz w:val="28"/>
                    <w:szCs w:val="28"/>
                  </w:rPr>
                  <m:t xml:space="preserve">2</m:t>
                </m:r>
              </m:sup>
            </m:sSup>
          </m:e>
        </m:rad>
      </m:oMath>
      <w:r w:rsidDel="00000000" w:rsidR="00000000" w:rsidRPr="00000000">
        <w:rPr>
          <w:rtl w:val="0"/>
        </w:rPr>
      </w:r>
    </w:p>
    <w:p w:rsidR="00000000" w:rsidDel="00000000" w:rsidP="00000000" w:rsidRDefault="00000000" w:rsidRPr="00000000" w14:paraId="00000011">
      <w:pPr>
        <w:spacing w:line="259" w:lineRule="auto"/>
        <w:ind w:left="720" w:firstLine="0"/>
        <w:rPr>
          <w:sz w:val="28"/>
          <w:szCs w:val="28"/>
        </w:rPr>
      </w:pPr>
      <w:r w:rsidDel="00000000" w:rsidR="00000000" w:rsidRPr="00000000">
        <w:rPr>
          <w:rtl w:val="0"/>
        </w:rPr>
      </w:r>
    </w:p>
    <w:p w:rsidR="00000000" w:rsidDel="00000000" w:rsidP="00000000" w:rsidRDefault="00000000" w:rsidRPr="00000000" w14:paraId="00000012">
      <w:pPr>
        <w:spacing w:line="259" w:lineRule="auto"/>
        <w:ind w:left="0" w:firstLine="0"/>
        <w:rPr>
          <w:b w:val="1"/>
          <w:sz w:val="32"/>
          <w:szCs w:val="32"/>
        </w:rPr>
      </w:pPr>
      <w:r w:rsidDel="00000000" w:rsidR="00000000" w:rsidRPr="00000000">
        <w:rPr>
          <w:b w:val="1"/>
          <w:sz w:val="32"/>
          <w:szCs w:val="32"/>
          <w:rtl w:val="0"/>
        </w:rPr>
        <w:t xml:space="preserve">MAE</w:t>
      </w:r>
    </w:p>
    <w:p w:rsidR="00000000" w:rsidDel="00000000" w:rsidP="00000000" w:rsidRDefault="00000000" w:rsidRPr="00000000" w14:paraId="00000013">
      <w:pPr>
        <w:spacing w:line="259" w:lineRule="auto"/>
        <w:ind w:left="0" w:firstLine="0"/>
        <w:rPr>
          <w:b w:val="1"/>
        </w:rPr>
      </w:pPr>
      <w:r w:rsidDel="00000000" w:rsidR="00000000" w:rsidRPr="00000000">
        <w:rPr>
          <w:rtl w:val="0"/>
        </w:rPr>
      </w:r>
    </w:p>
    <w:p w:rsidR="00000000" w:rsidDel="00000000" w:rsidP="00000000" w:rsidRDefault="00000000" w:rsidRPr="00000000" w14:paraId="00000014">
      <w:pPr>
        <w:spacing w:line="259" w:lineRule="auto"/>
        <w:ind w:left="0" w:firstLine="0"/>
        <w:rPr>
          <w:highlight w:val="white"/>
        </w:rPr>
      </w:pPr>
      <w:r w:rsidDel="00000000" w:rsidR="00000000" w:rsidRPr="00000000">
        <w:rPr>
          <w:highlight w:val="white"/>
          <w:rtl w:val="0"/>
        </w:rPr>
        <w:t xml:space="preserve">It is the average of all the absolute errors or alternatively the difference between two given continuous variables.</w:t>
      </w:r>
    </w:p>
    <w:p w:rsidR="00000000" w:rsidDel="00000000" w:rsidP="00000000" w:rsidRDefault="00000000" w:rsidRPr="00000000" w14:paraId="00000015">
      <w:pPr>
        <w:spacing w:line="259" w:lineRule="auto"/>
        <w:ind w:left="0" w:firstLine="0"/>
        <w:rPr>
          <w:highlight w:val="white"/>
        </w:rPr>
      </w:pPr>
      <w:r w:rsidDel="00000000" w:rsidR="00000000" w:rsidRPr="00000000">
        <w:rPr>
          <w:rtl w:val="0"/>
        </w:rPr>
      </w:r>
    </w:p>
    <w:p w:rsidR="00000000" w:rsidDel="00000000" w:rsidP="00000000" w:rsidRDefault="00000000" w:rsidRPr="00000000" w14:paraId="00000016">
      <w:pPr>
        <w:spacing w:line="259" w:lineRule="auto"/>
        <w:ind w:left="720" w:firstLine="0"/>
        <w:rPr>
          <w:sz w:val="28"/>
          <w:szCs w:val="28"/>
        </w:rPr>
      </w:pPr>
      <m:oMath>
        <m:r>
          <w:rPr>
            <w:sz w:val="28"/>
            <w:szCs w:val="28"/>
          </w:rPr>
          <m:t xml:space="preserve">MAE=</m:t>
        </m:r>
        <m:f>
          <m:fPr>
            <m:ctrlPr>
              <w:rPr>
                <w:sz w:val="28"/>
                <w:szCs w:val="28"/>
              </w:rPr>
            </m:ctrlPr>
          </m:fPr>
          <m:num>
            <m:r>
              <w:rPr>
                <w:sz w:val="28"/>
                <w:szCs w:val="28"/>
              </w:rPr>
              <m:t xml:space="preserve">1</m:t>
            </m:r>
          </m:num>
          <m:den>
            <m:r>
              <w:rPr>
                <w:sz w:val="28"/>
                <w:szCs w:val="28"/>
              </w:rPr>
              <m:t xml:space="preserve">N</m:t>
            </m:r>
          </m:den>
        </m:f>
        <m:nary>
          <m:naryPr>
            <m:chr m:val="∑"/>
            <m:ctrlPr>
              <w:rPr>
                <w:sz w:val="28"/>
                <w:szCs w:val="28"/>
              </w:rPr>
            </m:ctrlPr>
          </m:naryPr>
          <m:sub>
            <m:r>
              <w:rPr>
                <w:sz w:val="28"/>
                <w:szCs w:val="28"/>
              </w:rPr>
              <m:t xml:space="preserve">i=1</m:t>
            </m:r>
          </m:sub>
          <m:sup>
            <m:r>
              <w:rPr>
                <w:sz w:val="28"/>
                <w:szCs w:val="28"/>
              </w:rPr>
              <m:t xml:space="preserve">N</m:t>
            </m:r>
          </m:sup>
        </m:nary>
        <m:d>
          <m:dPr>
            <m:begChr m:val="|"/>
            <m:endChr m:val="|"/>
            <m:ctrlPr>
              <w:rPr>
                <w:sz w:val="28"/>
                <w:szCs w:val="28"/>
              </w:rPr>
            </m:ctrlPr>
          </m:dPr>
          <m:e>
            <m:sSub>
              <m:sSubPr>
                <m:ctrlPr>
                  <w:rPr>
                    <w:sz w:val="28"/>
                    <w:szCs w:val="28"/>
                  </w:rPr>
                </m:ctrlPr>
              </m:sSubPr>
              <m:e>
                <m:r>
                  <w:rPr>
                    <w:sz w:val="28"/>
                    <w:szCs w:val="28"/>
                  </w:rPr>
                  <m:t xml:space="preserve">y</m:t>
                </m:r>
              </m:e>
              <m:sub>
                <m:r>
                  <w:rPr>
                    <w:sz w:val="28"/>
                    <w:szCs w:val="28"/>
                  </w:rPr>
                  <m:t xml:space="preserve">i</m:t>
                </m:r>
              </m:sub>
            </m:sSub>
            <m:r>
              <w:rPr>
                <w:sz w:val="28"/>
                <w:szCs w:val="28"/>
              </w:rPr>
              <m:t xml:space="preserve">- </m:t>
            </m:r>
            <m:acc>
              <m:accPr>
                <m:chr m:val="̂"/>
                <m:ctrlPr>
                  <w:rPr>
                    <w:sz w:val="28"/>
                    <w:szCs w:val="28"/>
                  </w:rPr>
                </m:ctrlPr>
              </m:accPr>
              <m:e>
                <m:r>
                  <w:rPr>
                    <w:sz w:val="28"/>
                    <w:szCs w:val="28"/>
                  </w:rPr>
                  <m:t xml:space="preserve">y</m:t>
                </m:r>
              </m:e>
            </m:acc>
          </m:e>
        </m:d>
      </m:oMath>
      <w:r w:rsidDel="00000000" w:rsidR="00000000" w:rsidRPr="00000000">
        <w:rPr>
          <w:rtl w:val="0"/>
        </w:rPr>
      </w:r>
    </w:p>
    <w:p w:rsidR="00000000" w:rsidDel="00000000" w:rsidP="00000000" w:rsidRDefault="00000000" w:rsidRPr="00000000" w14:paraId="00000017">
      <w:pPr>
        <w:spacing w:line="259" w:lineRule="auto"/>
        <w:ind w:left="720" w:firstLine="0"/>
        <w:rPr>
          <w:sz w:val="28"/>
          <w:szCs w:val="28"/>
        </w:rPr>
      </w:pPr>
      <w:r w:rsidDel="00000000" w:rsidR="00000000" w:rsidRPr="00000000">
        <w:rPr>
          <w:rtl w:val="0"/>
        </w:rPr>
      </w:r>
    </w:p>
    <w:p w:rsidR="00000000" w:rsidDel="00000000" w:rsidP="00000000" w:rsidRDefault="00000000" w:rsidRPr="00000000" w14:paraId="00000018">
      <w:pPr>
        <w:spacing w:line="259" w:lineRule="auto"/>
        <w:ind w:left="0" w:firstLine="0"/>
        <w:rPr>
          <w:sz w:val="32"/>
          <w:szCs w:val="32"/>
        </w:rPr>
      </w:pPr>
      <w:r w:rsidDel="00000000" w:rsidR="00000000" w:rsidRPr="00000000">
        <w:rPr>
          <w:b w:val="1"/>
          <w:sz w:val="32"/>
          <w:szCs w:val="32"/>
          <w:rtl w:val="0"/>
        </w:rPr>
        <w:t xml:space="preserve">MAPE</w:t>
      </w:r>
      <w:r w:rsidDel="00000000" w:rsidR="00000000" w:rsidRPr="00000000">
        <w:rPr>
          <w:rtl w:val="0"/>
        </w:rPr>
      </w:r>
    </w:p>
    <w:p w:rsidR="00000000" w:rsidDel="00000000" w:rsidP="00000000" w:rsidRDefault="00000000" w:rsidRPr="00000000" w14:paraId="00000019">
      <w:pPr>
        <w:spacing w:line="259" w:lineRule="auto"/>
        <w:ind w:left="0" w:firstLine="0"/>
        <w:rPr/>
      </w:pPr>
      <w:r w:rsidDel="00000000" w:rsidR="00000000" w:rsidRPr="00000000">
        <w:rPr>
          <w:rtl w:val="0"/>
        </w:rPr>
      </w:r>
    </w:p>
    <w:p w:rsidR="00000000" w:rsidDel="00000000" w:rsidP="00000000" w:rsidRDefault="00000000" w:rsidRPr="00000000" w14:paraId="0000001A">
      <w:pPr>
        <w:spacing w:line="259" w:lineRule="auto"/>
        <w:ind w:left="0" w:firstLine="0"/>
        <w:rPr/>
      </w:pPr>
      <w:r w:rsidDel="00000000" w:rsidR="00000000" w:rsidRPr="00000000">
        <w:rPr>
          <w:rtl w:val="0"/>
        </w:rPr>
        <w:t xml:space="preserve">In statistics, the mean absolute % error, also known as mean absolute percentage deviation, is a measure of a forecasting method's prediction accuracy.</w:t>
      </w:r>
    </w:p>
    <w:p w:rsidR="00000000" w:rsidDel="00000000" w:rsidP="00000000" w:rsidRDefault="00000000" w:rsidRPr="00000000" w14:paraId="0000001B">
      <w:pPr>
        <w:spacing w:line="259" w:lineRule="auto"/>
        <w:ind w:left="0" w:firstLine="0"/>
        <w:rPr/>
      </w:pPr>
      <w:r w:rsidDel="00000000" w:rsidR="00000000" w:rsidRPr="00000000">
        <w:rPr>
          <w:rtl w:val="0"/>
        </w:rPr>
      </w:r>
    </w:p>
    <w:p w:rsidR="00000000" w:rsidDel="00000000" w:rsidP="00000000" w:rsidRDefault="00000000" w:rsidRPr="00000000" w14:paraId="0000001C">
      <w:pPr>
        <w:spacing w:after="160" w:line="259" w:lineRule="auto"/>
        <w:ind w:left="720" w:firstLine="0"/>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1D">
      <w:pPr>
        <w:spacing w:after="160" w:line="259" w:lineRule="auto"/>
        <w:ind w:left="720" w:firstLine="0"/>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Pr>
        <w:drawing>
          <wp:inline distB="114300" distT="114300" distL="114300" distR="114300">
            <wp:extent cx="1600200" cy="390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0200" cy="390525"/>
                    </a:xfrm>
                    <a:prstGeom prst="rect"/>
                    <a:ln/>
                  </pic:spPr>
                </pic:pic>
              </a:graphicData>
            </a:graphic>
          </wp:inline>
        </w:drawing>
      </w:r>
      <w:r w:rsidDel="00000000" w:rsidR="00000000" w:rsidRPr="00000000">
        <w:rPr>
          <w:rFonts w:ascii="Cambria Math" w:cs="Cambria Math" w:eastAsia="Cambria Math" w:hAnsi="Cambria Math"/>
          <w:sz w:val="28"/>
          <w:szCs w:val="28"/>
          <w:rtl w:val="0"/>
        </w:rPr>
        <w:tab/>
      </w:r>
    </w:p>
    <w:p w:rsidR="00000000" w:rsidDel="00000000" w:rsidP="00000000" w:rsidRDefault="00000000" w:rsidRPr="00000000" w14:paraId="0000001E">
      <w:pPr>
        <w:spacing w:after="160" w:line="259" w:lineRule="auto"/>
        <w:ind w:left="0" w:firstLine="0"/>
        <w:rPr>
          <w:rFonts w:ascii="Cambria Math" w:cs="Cambria Math" w:eastAsia="Cambria Math" w:hAnsi="Cambria Math"/>
        </w:rPr>
      </w:pPr>
      <w:r w:rsidDel="00000000" w:rsidR="00000000" w:rsidRPr="00000000">
        <w:rPr>
          <w:rFonts w:ascii="Cambria Math" w:cs="Cambria Math" w:eastAsia="Cambria Math" w:hAnsi="Cambria Math"/>
          <w:b w:val="1"/>
          <w:sz w:val="32"/>
          <w:szCs w:val="32"/>
          <w:rtl w:val="0"/>
        </w:rPr>
        <w:t xml:space="preserve">R - Squared</w:t>
      </w:r>
      <w:r w:rsidDel="00000000" w:rsidR="00000000" w:rsidRPr="00000000">
        <w:rPr>
          <w:rtl w:val="0"/>
        </w:rPr>
      </w:r>
    </w:p>
    <w:p w:rsidR="00000000" w:rsidDel="00000000" w:rsidP="00000000" w:rsidRDefault="00000000" w:rsidRPr="00000000" w14:paraId="0000001F">
      <w:pPr>
        <w:spacing w:after="160" w:line="259" w:lineRule="auto"/>
        <w:ind w:left="0" w:firstLine="0"/>
        <w:rPr/>
      </w:pPr>
      <w:r w:rsidDel="00000000" w:rsidR="00000000" w:rsidRPr="00000000">
        <w:rPr>
          <w:rtl w:val="0"/>
        </w:rPr>
        <w:t xml:space="preserve">The coefficient of determination, abbreviated as R2 or r2 and pronounced "R squared," is the percentage of variance in the dependent variable that can be predicted by the independent variable.</w:t>
      </w:r>
    </w:p>
    <w:p w:rsidR="00000000" w:rsidDel="00000000" w:rsidP="00000000" w:rsidRDefault="00000000" w:rsidRPr="00000000" w14:paraId="00000020">
      <w:pPr>
        <w:spacing w:after="160" w:line="259" w:lineRule="auto"/>
        <w:ind w:left="0" w:firstLine="0"/>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1">
      <w:pPr>
        <w:spacing w:line="259" w:lineRule="auto"/>
        <w:ind w:left="720" w:firstLine="0"/>
        <w:rPr>
          <w:rFonts w:ascii="Cambria Math" w:cs="Cambria Math" w:eastAsia="Cambria Math" w:hAnsi="Cambria Math"/>
          <w:sz w:val="28"/>
          <w:szCs w:val="28"/>
        </w:rPr>
      </w:pP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R</m:t>
            </m:r>
          </m:e>
          <m:sup>
            <m:r>
              <w:rPr>
                <w:rFonts w:ascii="Cambria Math" w:cs="Cambria Math" w:eastAsia="Cambria Math" w:hAnsi="Cambria Math"/>
                <w:sz w:val="28"/>
                <w:szCs w:val="28"/>
              </w:rPr>
              <m:t xml:space="preserve">2 </m:t>
            </m:r>
          </m:sup>
        </m:sSup>
        <m:r>
          <w:rPr>
            <w:rFonts w:ascii="Cambria Math" w:cs="Cambria Math" w:eastAsia="Cambria Math" w:hAnsi="Cambria Math"/>
            <w:sz w:val="28"/>
            <w:szCs w:val="28"/>
          </w:rPr>
          <m:t xml:space="preserve">=1- </m:t>
        </m:r>
        <m:f>
          <m:fPr>
            <m:ctrlPr>
              <w:rPr>
                <w:rFonts w:ascii="Cambria Math" w:cs="Cambria Math" w:eastAsia="Cambria Math" w:hAnsi="Cambria Math"/>
                <w:sz w:val="28"/>
                <w:szCs w:val="28"/>
              </w:rPr>
            </m:ctrlPr>
          </m:fPr>
          <m:num>
            <m:sSup>
              <m:sSupPr>
                <m:ctrlPr>
                  <w:rPr>
                    <w:rFonts w:ascii="Cambria Math" w:cs="Cambria Math" w:eastAsia="Cambria Math" w:hAnsi="Cambria Math"/>
                    <w:sz w:val="28"/>
                    <w:szCs w:val="28"/>
                  </w:rPr>
                </m:ctrlPr>
              </m:sSupPr>
              <m:e>
                <m:nary>
                  <m:naryPr>
                    <m:chr m:val="∑"/>
                    <m:ctrlPr>
                      <w:rPr>
                        <w:rFonts w:ascii="Cambria Math" w:cs="Cambria Math" w:eastAsia="Cambria Math" w:hAnsi="Cambria Math"/>
                        <w:sz w:val="28"/>
                        <w:szCs w:val="28"/>
                      </w:rPr>
                    </m:ctrlPr>
                  </m:naryPr>
                  <m:sub/>
                  <m:sup/>
                </m:nary>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y</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acc>
                  <m:accPr>
                    <m:chr m:val="̂"/>
                    <m:ctrlPr>
                      <w:rPr>
                        <w:rFonts w:ascii="Cambria Math" w:cs="Cambria Math" w:eastAsia="Cambria Math" w:hAnsi="Cambria Math"/>
                        <w:sz w:val="28"/>
                        <w:szCs w:val="28"/>
                      </w:rPr>
                    </m:ctrlPr>
                  </m:accPr>
                  <m:e>
                    <m:r>
                      <w:rPr>
                        <w:rFonts w:ascii="Cambria Math" w:cs="Cambria Math" w:eastAsia="Cambria Math" w:hAnsi="Cambria Math"/>
                        <w:sz w:val="28"/>
                        <w:szCs w:val="28"/>
                      </w:rPr>
                      <m:t xml:space="preserve">y </m:t>
                    </m:r>
                  </m:e>
                </m:acc>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num>
          <m:den>
            <m:sSup>
              <m:sSupPr>
                <m:ctrlPr>
                  <w:rPr>
                    <w:rFonts w:ascii="Cambria Math" w:cs="Cambria Math" w:eastAsia="Cambria Math" w:hAnsi="Cambria Math"/>
                    <w:sz w:val="28"/>
                    <w:szCs w:val="28"/>
                  </w:rPr>
                </m:ctrlPr>
              </m:sSupPr>
              <m:e>
                <m:nary>
                  <m:naryPr>
                    <m:chr m:val="∑"/>
                    <m:ctrlPr>
                      <w:rPr>
                        <w:rFonts w:ascii="Cambria Math" w:cs="Cambria Math" w:eastAsia="Cambria Math" w:hAnsi="Cambria Math"/>
                        <w:sz w:val="28"/>
                        <w:szCs w:val="28"/>
                      </w:rPr>
                    </m:ctrlPr>
                  </m:naryPr>
                  <m:sub/>
                  <m:sup/>
                </m:nary>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y</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y</m:t>
                    </m:r>
                  </m:e>
                </m:bar>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den>
        </m:f>
      </m:oMath>
      <w:r w:rsidDel="00000000" w:rsidR="00000000" w:rsidRPr="00000000">
        <w:rPr>
          <w:rtl w:val="0"/>
        </w:rPr>
      </w:r>
    </w:p>
    <w:p w:rsidR="00000000" w:rsidDel="00000000" w:rsidP="00000000" w:rsidRDefault="00000000" w:rsidRPr="00000000" w14:paraId="00000022">
      <w:pPr>
        <w:spacing w:line="259" w:lineRule="auto"/>
        <w:ind w:left="720" w:firstLine="0"/>
        <w:rPr>
          <w:rFonts w:ascii="Cambria Math" w:cs="Cambria Math" w:eastAsia="Cambria Math" w:hAnsi="Cambria Math"/>
          <w:sz w:val="40"/>
          <w:szCs w:val="40"/>
        </w:rPr>
      </w:pPr>
      <w:r w:rsidDel="00000000" w:rsidR="00000000" w:rsidRPr="00000000">
        <w:rPr>
          <w:rtl w:val="0"/>
        </w:rPr>
      </w:r>
    </w:p>
    <w:p w:rsidR="00000000" w:rsidDel="00000000" w:rsidP="00000000" w:rsidRDefault="00000000" w:rsidRPr="00000000" w14:paraId="00000023">
      <w:pPr>
        <w:spacing w:line="259" w:lineRule="auto"/>
        <w:ind w:left="0" w:firstLine="0"/>
        <w:rPr>
          <w:rFonts w:ascii="Cambria Math" w:cs="Cambria Math" w:eastAsia="Cambria Math" w:hAnsi="Cambria Math"/>
          <w:b w:val="1"/>
          <w:sz w:val="32"/>
          <w:szCs w:val="32"/>
        </w:rPr>
      </w:pPr>
      <w:r w:rsidDel="00000000" w:rsidR="00000000" w:rsidRPr="00000000">
        <w:rPr>
          <w:rFonts w:ascii="Cambria Math" w:cs="Cambria Math" w:eastAsia="Cambria Math" w:hAnsi="Cambria Math"/>
          <w:b w:val="1"/>
          <w:sz w:val="32"/>
          <w:szCs w:val="32"/>
          <w:rtl w:val="0"/>
        </w:rPr>
        <w:t xml:space="preserve">Correlation Index</w:t>
      </w:r>
    </w:p>
    <w:p w:rsidR="00000000" w:rsidDel="00000000" w:rsidP="00000000" w:rsidRDefault="00000000" w:rsidRPr="00000000" w14:paraId="00000024">
      <w:pPr>
        <w:spacing w:line="259" w:lineRule="auto"/>
        <w:ind w:left="0" w:firstLine="0"/>
        <w:rPr>
          <w:rFonts w:ascii="Cambria Math" w:cs="Cambria Math" w:eastAsia="Cambria Math" w:hAnsi="Cambria Math"/>
          <w:b w:val="1"/>
          <w:sz w:val="32"/>
          <w:szCs w:val="32"/>
        </w:rPr>
      </w:pPr>
      <w:r w:rsidDel="00000000" w:rsidR="00000000" w:rsidRPr="00000000">
        <w:rPr>
          <w:rtl w:val="0"/>
        </w:rPr>
      </w:r>
    </w:p>
    <w:p w:rsidR="00000000" w:rsidDel="00000000" w:rsidP="00000000" w:rsidRDefault="00000000" w:rsidRPr="00000000" w14:paraId="00000025">
      <w:pPr>
        <w:spacing w:line="259" w:lineRule="auto"/>
        <w:ind w:left="0" w:firstLine="0"/>
        <w:rPr/>
      </w:pPr>
      <w:r w:rsidDel="00000000" w:rsidR="00000000" w:rsidRPr="00000000">
        <w:rPr>
          <w:rtl w:val="0"/>
        </w:rPr>
        <w:t xml:space="preserve">The Pearson product-moment correlation coefficient, often known as Pearson's r, is a measure of linear correlation between two sets of data.</w:t>
      </w:r>
    </w:p>
    <w:p w:rsidR="00000000" w:rsidDel="00000000" w:rsidP="00000000" w:rsidRDefault="00000000" w:rsidRPr="00000000" w14:paraId="00000026">
      <w:pPr>
        <w:spacing w:after="160" w:line="259" w:lineRule="auto"/>
        <w:ind w:left="0" w:firstLine="0"/>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7">
      <w:pPr>
        <w:spacing w:after="160" w:line="259" w:lineRule="auto"/>
        <w:ind w:left="720" w:firstLine="0"/>
        <w:rPr>
          <w:rFonts w:ascii="Cambria Math" w:cs="Cambria Math" w:eastAsia="Cambria Math" w:hAnsi="Cambria Math"/>
          <w:sz w:val="28"/>
          <w:szCs w:val="28"/>
        </w:rPr>
      </w:pPr>
      <w:r w:rsidDel="00000000" w:rsidR="00000000" w:rsidRPr="00000000">
        <w:rPr>
          <w:rFonts w:ascii="Calibri" w:cs="Calibri" w:eastAsia="Calibri" w:hAnsi="Calibri"/>
          <w:sz w:val="28"/>
          <w:szCs w:val="28"/>
          <w:rtl w:val="0"/>
        </w:rPr>
        <w:t xml:space="preserve">r = </w:t>
      </w:r>
      <m:oMath>
        <m:f>
          <m:fPr>
            <m:ctrlPr>
              <w:rPr>
                <w:rFonts w:ascii="Cambria Math" w:cs="Cambria Math" w:eastAsia="Cambria Math" w:hAnsi="Cambria Math"/>
                <w:sz w:val="28"/>
                <w:szCs w:val="28"/>
              </w:rPr>
            </m:ctrlPr>
          </m:fPr>
          <m:num>
            <m:nary>
              <m:naryPr>
                <m:chr m:val="∑"/>
              </m:naryPr>
              <m:sub/>
              <m:sup/>
            </m:nary>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X-</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e>
            </m:d>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Y-</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Y</m:t>
                    </m:r>
                  </m:e>
                </m:bar>
              </m:e>
            </m:d>
          </m:num>
          <m:den>
            <m:rad>
              <m:radPr>
                <m:degHide m:val="1"/>
                <m:ctrlPr>
                  <w:rPr>
                    <w:rFonts w:ascii="Cambria Math" w:cs="Cambria Math" w:eastAsia="Cambria Math" w:hAnsi="Cambria Math"/>
                    <w:sz w:val="28"/>
                    <w:szCs w:val="28"/>
                  </w:rPr>
                </m:ctrlPr>
              </m:radPr>
              <m:e>
                <m:nary>
                  <m:naryPr>
                    <m:chr m:val="∑"/>
                    <m:ctrlPr>
                      <w:rPr>
                        <w:rFonts w:ascii="Cambria Math" w:cs="Cambria Math" w:eastAsia="Cambria Math" w:hAnsi="Cambria Math"/>
                        <w:sz w:val="28"/>
                        <w:szCs w:val="28"/>
                      </w:rPr>
                    </m:ctrlPr>
                  </m:naryPr>
                  <m:sub/>
                  <m:sup/>
                </m:nary>
                <m:sSup>
                  <m:sSupPr>
                    <m:ctrlPr>
                      <w:rPr>
                        <w:rFonts w:ascii="Cambria Math" w:cs="Cambria Math" w:eastAsia="Cambria Math" w:hAnsi="Cambria Math"/>
                        <w:sz w:val="28"/>
                        <w:szCs w:val="28"/>
                      </w:rPr>
                    </m:ctrlPr>
                  </m:sSupPr>
                  <m:e>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X-</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e>
                    </m:d>
                  </m:e>
                  <m:sup>
                    <m:r>
                      <w:rPr>
                        <w:rFonts w:ascii="Cambria Math" w:cs="Cambria Math" w:eastAsia="Cambria Math" w:hAnsi="Cambria Math"/>
                        <w:sz w:val="28"/>
                        <w:szCs w:val="28"/>
                      </w:rPr>
                      <m:t xml:space="preserve">2</m:t>
                    </m:r>
                  </m:sup>
                </m:sSup>
              </m:e>
            </m:rad>
            <m:r>
              <w:rPr>
                <w:rFonts w:ascii="Cambria Math" w:cs="Cambria Math" w:eastAsia="Cambria Math" w:hAnsi="Cambria Math"/>
                <w:sz w:val="28"/>
                <w:szCs w:val="28"/>
              </w:rPr>
              <m:t xml:space="preserve">  </m:t>
            </m:r>
            <m:rad>
              <m:radPr>
                <m:degHide m:val="1"/>
                <m:ctrlPr>
                  <w:rPr>
                    <w:rFonts w:ascii="Cambria Math" w:cs="Cambria Math" w:eastAsia="Cambria Math" w:hAnsi="Cambria Math"/>
                    <w:sz w:val="28"/>
                    <w:szCs w:val="28"/>
                  </w:rPr>
                </m:ctrlPr>
              </m:radPr>
              <m:e>
                <m:sSup>
                  <m:sSupPr>
                    <m:ctrlPr>
                      <w:rPr>
                        <w:rFonts w:ascii="Cambria Math" w:cs="Cambria Math" w:eastAsia="Cambria Math" w:hAnsi="Cambria Math"/>
                        <w:sz w:val="28"/>
                        <w:szCs w:val="28"/>
                      </w:rPr>
                    </m:ctrlPr>
                  </m:sSupPr>
                  <m:e>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Y-</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Y</m:t>
                            </m:r>
                          </m:e>
                        </m:bar>
                      </m:e>
                    </m:d>
                  </m:e>
                  <m:sup>
                    <m:r>
                      <w:rPr>
                        <w:rFonts w:ascii="Cambria Math" w:cs="Cambria Math" w:eastAsia="Cambria Math" w:hAnsi="Cambria Math"/>
                        <w:sz w:val="28"/>
                        <w:szCs w:val="28"/>
                      </w:rPr>
                      <m:t xml:space="preserve">2</m:t>
                    </m:r>
                  </m:sup>
                </m:sSup>
              </m:e>
            </m:rad>
          </m:den>
        </m:f>
      </m:oMath>
      <w:r w:rsidDel="00000000" w:rsidR="00000000" w:rsidRPr="00000000">
        <w:rPr>
          <w:rtl w:val="0"/>
        </w:rPr>
      </w:r>
    </w:p>
    <w:p w:rsidR="00000000" w:rsidDel="00000000" w:rsidP="00000000" w:rsidRDefault="00000000" w:rsidRPr="00000000" w14:paraId="00000028">
      <w:pPr>
        <w:spacing w:after="160" w:line="259" w:lineRule="auto"/>
        <w:ind w:left="0" w:firstLine="0"/>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29">
      <w:pPr>
        <w:spacing w:after="160" w:line="259" w:lineRule="auto"/>
        <w:ind w:left="0" w:firstLine="0"/>
        <w:rPr>
          <w:rFonts w:ascii="Cambria Math" w:cs="Cambria Math" w:eastAsia="Cambria Math" w:hAnsi="Cambria Math"/>
          <w:b w:val="1"/>
          <w:sz w:val="32"/>
          <w:szCs w:val="32"/>
        </w:rPr>
      </w:pPr>
      <w:r w:rsidDel="00000000" w:rsidR="00000000" w:rsidRPr="00000000">
        <w:rPr>
          <w:rFonts w:ascii="Cambria Math" w:cs="Cambria Math" w:eastAsia="Cambria Math" w:hAnsi="Cambria Math"/>
          <w:b w:val="1"/>
          <w:sz w:val="32"/>
          <w:szCs w:val="32"/>
          <w:rtl w:val="0"/>
        </w:rPr>
        <w:t xml:space="preserve">Kurtosis</w:t>
      </w:r>
    </w:p>
    <w:p w:rsidR="00000000" w:rsidDel="00000000" w:rsidP="00000000" w:rsidRDefault="00000000" w:rsidRPr="00000000" w14:paraId="0000002A">
      <w:pPr>
        <w:spacing w:after="160" w:line="259" w:lineRule="auto"/>
        <w:ind w:left="0" w:firstLine="0"/>
        <w:rPr/>
      </w:pPr>
      <w:r w:rsidDel="00000000" w:rsidR="00000000" w:rsidRPr="00000000">
        <w:rPr>
          <w:rtl w:val="0"/>
        </w:rPr>
        <w:t xml:space="preserve">Kurtosis is a measure of how "tailed" a real-valued random variable's probability distribution is.</w:t>
      </w:r>
    </w:p>
    <w:p w:rsidR="00000000" w:rsidDel="00000000" w:rsidP="00000000" w:rsidRDefault="00000000" w:rsidRPr="00000000" w14:paraId="0000002B">
      <w:pPr>
        <w:spacing w:after="160" w:line="259" w:lineRule="auto"/>
        <w:ind w:left="0" w:firstLine="0"/>
        <w:rPr/>
      </w:pPr>
      <w:r w:rsidDel="00000000" w:rsidR="00000000" w:rsidRPr="00000000">
        <w:rPr>
          <w:rtl w:val="0"/>
        </w:rPr>
      </w:r>
    </w:p>
    <w:p w:rsidR="00000000" w:rsidDel="00000000" w:rsidP="00000000" w:rsidRDefault="00000000" w:rsidRPr="00000000" w14:paraId="0000002C">
      <w:pPr>
        <w:spacing w:after="160" w:line="259" w:lineRule="auto"/>
        <w:rPr>
          <w:rFonts w:ascii="Cambria Math" w:cs="Cambria Math" w:eastAsia="Cambria Math" w:hAnsi="Cambria Math"/>
          <w:sz w:val="28"/>
          <w:szCs w:val="28"/>
        </w:rPr>
      </w:pPr>
      <w:r w:rsidDel="00000000" w:rsidR="00000000" w:rsidRPr="00000000">
        <w:rPr>
          <w:rFonts w:ascii="Calibri" w:cs="Calibri" w:eastAsia="Calibri" w:hAnsi="Calibri"/>
          <w:sz w:val="28"/>
          <w:szCs w:val="28"/>
          <w:rtl w:val="0"/>
        </w:rPr>
        <w:tab/>
      </w:r>
      <m:oMath>
        <m:r>
          <w:rPr>
            <w:rFonts w:ascii="Cambria Math" w:cs="Cambria Math" w:eastAsia="Cambria Math" w:hAnsi="Cambria Math"/>
            <w:sz w:val="28"/>
            <w:szCs w:val="28"/>
          </w:rPr>
          <m:t xml:space="preserve">kurtosis= </m:t>
        </m:r>
        <m:f>
          <m:fPr>
            <m:ctrlPr>
              <w:rPr>
                <w:rFonts w:ascii="Cambria Math" w:cs="Cambria Math" w:eastAsia="Cambria Math" w:hAnsi="Cambria Math"/>
                <w:sz w:val="28"/>
                <w:szCs w:val="28"/>
              </w:rPr>
            </m:ctrlPr>
          </m:fPr>
          <m:num>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n</m:t>
                </m:r>
              </m:den>
            </m:f>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4</m:t>
                </m:r>
              </m:sup>
            </m:sSup>
          </m:num>
          <m:den>
            <m:r>
              <w:rPr>
                <w:rFonts w:ascii="Cambria Math" w:cs="Cambria Math" w:eastAsia="Cambria Math" w:hAnsi="Cambria Math"/>
                <w:sz w:val="28"/>
                <w:szCs w:val="28"/>
              </w:rPr>
              <m:t xml:space="preserve">(</m:t>
            </m:r>
            <m:sSup>
              <m:sSupPr>
                <m:ctrlPr>
                  <w:rPr>
                    <w:rFonts w:ascii="Cambria Math" w:cs="Cambria Math" w:eastAsia="Cambria Math" w:hAnsi="Cambria Math"/>
                    <w:sz w:val="28"/>
                    <w:szCs w:val="28"/>
                  </w:rPr>
                </m:ctrlPr>
              </m:sSup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n</m:t>
                    </m:r>
                  </m:den>
                </m:f>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 </m:t>
                        </m:r>
                      </m:e>
                    </m:bar>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den>
        </m:f>
      </m:oMath>
      <w:r w:rsidDel="00000000" w:rsidR="00000000" w:rsidRPr="00000000">
        <w:rPr>
          <w:rtl w:val="0"/>
        </w:rPr>
      </w:r>
    </w:p>
    <w:p w:rsidR="00000000" w:rsidDel="00000000" w:rsidP="00000000" w:rsidRDefault="00000000" w:rsidRPr="00000000" w14:paraId="0000002D">
      <w:pPr>
        <w:spacing w:after="160" w:line="259" w:lineRule="auto"/>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2E">
      <w:pPr>
        <w:ind w:left="0" w:firstLine="0"/>
        <w:jc w:val="both"/>
        <w:rPr>
          <w:b w:val="1"/>
          <w:sz w:val="32"/>
          <w:szCs w:val="32"/>
        </w:rPr>
      </w:pPr>
      <w:r w:rsidDel="00000000" w:rsidR="00000000" w:rsidRPr="00000000">
        <w:rPr>
          <w:b w:val="1"/>
          <w:sz w:val="32"/>
          <w:szCs w:val="32"/>
          <w:rtl w:val="0"/>
        </w:rPr>
        <w:t xml:space="preserve">Phillips perron test</w:t>
      </w:r>
    </w:p>
    <w:p w:rsidR="00000000" w:rsidDel="00000000" w:rsidP="00000000" w:rsidRDefault="00000000" w:rsidRPr="00000000" w14:paraId="0000002F">
      <w:pPr>
        <w:ind w:left="0" w:firstLine="0"/>
        <w:jc w:val="both"/>
        <w:rPr>
          <w:b w:val="1"/>
          <w:sz w:val="32"/>
          <w:szCs w:val="32"/>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The Phillips–Perron test is a unit root test. In time series analysis, it is used to test the null hypothesis that a time series is integrated of order one.</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spacing w:after="160" w:line="259" w:lineRule="auto"/>
        <w:ind w:left="720" w:firstLine="0"/>
        <w:rPr>
          <w:rFonts w:ascii="Calibri" w:cs="Calibri" w:eastAsia="Calibri" w:hAnsi="Calibri"/>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∆y</m:t>
            </m:r>
          </m:e>
          <m:sub>
            <m:r>
              <w:rPr>
                <w:rFonts w:ascii="Cambria Math" w:cs="Cambria Math" w:eastAsia="Cambria Math" w:hAnsi="Cambria Math"/>
                <w:sz w:val="28"/>
                <w:szCs w:val="28"/>
              </w:rPr>
              <m:t xml:space="preserve">t</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ρ-1</m:t>
            </m:r>
          </m:e>
        </m:d>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y</m:t>
            </m:r>
          </m:e>
          <m:sub>
            <m:r>
              <w:rPr>
                <w:rFonts w:ascii="Cambria Math" w:cs="Cambria Math" w:eastAsia="Cambria Math" w:hAnsi="Cambria Math"/>
                <w:sz w:val="28"/>
                <w:szCs w:val="28"/>
              </w:rPr>
              <m:t xml:space="preserve">t-1</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t</m:t>
            </m:r>
          </m:sub>
        </m:sSub>
      </m:oMath>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3">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ind w:left="0" w:firstLine="0"/>
        <w:jc w:val="both"/>
        <w:rPr>
          <w:b w:val="1"/>
          <w:sz w:val="32"/>
          <w:szCs w:val="32"/>
        </w:rPr>
      </w:pPr>
      <w:r w:rsidDel="00000000" w:rsidR="00000000" w:rsidRPr="00000000">
        <w:rPr>
          <w:b w:val="1"/>
          <w:sz w:val="32"/>
          <w:szCs w:val="32"/>
          <w:rtl w:val="0"/>
        </w:rPr>
        <w:t xml:space="preserve">Jacques-bera test</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The Jarque–Bera test determines if sample data contain skewness and kurtosis that are similar to a normal distribution.</w:t>
      </w:r>
    </w:p>
    <w:p w:rsidR="00000000" w:rsidDel="00000000" w:rsidP="00000000" w:rsidRDefault="00000000" w:rsidRPr="00000000" w14:paraId="00000037">
      <w:pPr>
        <w:spacing w:after="160" w:line="259" w:lineRule="auto"/>
        <w:ind w:left="0" w:firstLine="0"/>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8">
      <w:pPr>
        <w:spacing w:after="160" w:line="259" w:lineRule="auto"/>
        <w:ind w:left="720" w:firstLine="0"/>
        <w:rPr>
          <w:rFonts w:ascii="Cambria Math" w:cs="Cambria Math" w:eastAsia="Cambria Math" w:hAnsi="Cambria Math"/>
          <w:sz w:val="28"/>
          <w:szCs w:val="28"/>
        </w:rPr>
      </w:pPr>
      <m:oMath>
        <m:r>
          <w:rPr>
            <w:rFonts w:ascii="Cambria Math" w:cs="Cambria Math" w:eastAsia="Cambria Math" w:hAnsi="Cambria Math"/>
            <w:sz w:val="28"/>
            <w:szCs w:val="28"/>
          </w:rPr>
          <m:t xml:space="preserve">JB</m:t>
        </m:r>
      </m:oMath>
      <w:r w:rsidDel="00000000" w:rsidR="00000000" w:rsidRPr="00000000">
        <w:rPr>
          <w:rFonts w:ascii="Calibri" w:cs="Calibri" w:eastAsia="Calibri" w:hAnsi="Calibri"/>
          <w:sz w:val="28"/>
          <w:szCs w:val="28"/>
          <w:rtl w:val="0"/>
        </w:rPr>
        <w:t xml:space="preserve"> = n</w:t>
      </w:r>
      <m:oMath>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skewness</m:t>
                    </m:r>
                  </m:e>
                  <m:sup>
                    <m:r>
                      <w:rPr>
                        <w:rFonts w:ascii="Cambria Math" w:cs="Cambria Math" w:eastAsia="Cambria Math" w:hAnsi="Cambria Math"/>
                        <w:sz w:val="28"/>
                        <w:szCs w:val="28"/>
                      </w:rPr>
                      <m:t xml:space="preserve">2</m:t>
                    </m:r>
                  </m:sup>
                </m:sSup>
              </m:num>
              <m:den>
                <m:r>
                  <w:rPr>
                    <w:rFonts w:ascii="Cambria Math" w:cs="Cambria Math" w:eastAsia="Cambria Math" w:hAnsi="Cambria Math"/>
                    <w:sz w:val="28"/>
                    <w:szCs w:val="28"/>
                  </w:rPr>
                  <m:t xml:space="preserve">6</m:t>
                </m:r>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(kurtosis-3)</m:t>
                    </m:r>
                  </m:e>
                  <m:sup>
                    <m:r>
                      <w:rPr>
                        <w:rFonts w:ascii="Cambria Math" w:cs="Cambria Math" w:eastAsia="Cambria Math" w:hAnsi="Cambria Math"/>
                        <w:sz w:val="28"/>
                        <w:szCs w:val="28"/>
                      </w:rPr>
                      <m:t xml:space="preserve">2</m:t>
                    </m:r>
                  </m:sup>
                </m:sSup>
              </m:num>
              <m:den>
                <m:r>
                  <w:rPr>
                    <w:rFonts w:ascii="Cambria Math" w:cs="Cambria Math" w:eastAsia="Cambria Math" w:hAnsi="Cambria Math"/>
                    <w:sz w:val="28"/>
                    <w:szCs w:val="28"/>
                  </w:rPr>
                  <m:t xml:space="preserve">24</m:t>
                </m:r>
              </m:den>
            </m:f>
          </m:e>
        </m:d>
      </m:oMath>
      <w:r w:rsidDel="00000000" w:rsidR="00000000" w:rsidRPr="00000000">
        <w:rPr>
          <w:rtl w:val="0"/>
        </w:rPr>
      </w:r>
    </w:p>
    <w:p w:rsidR="00000000" w:rsidDel="00000000" w:rsidP="00000000" w:rsidRDefault="00000000" w:rsidRPr="00000000" w14:paraId="00000039">
      <w:pPr>
        <w:spacing w:after="160" w:line="259" w:lineRule="auto"/>
        <w:ind w:left="720" w:firstLine="0"/>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3A">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w:t>
      </w:r>
    </w:p>
    <w:p w:rsidR="00000000" w:rsidDel="00000000" w:rsidP="00000000" w:rsidRDefault="00000000" w:rsidRPr="00000000" w14:paraId="0000003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m:oMath>
        <m:r>
          <w:rPr>
            <w:rFonts w:ascii="Cambria Math" w:cs="Cambria Math" w:eastAsia="Cambria Math" w:hAnsi="Cambria Math"/>
            <w:sz w:val="28"/>
            <w:szCs w:val="28"/>
          </w:rPr>
          <m:t xml:space="preserve">skewness= </m:t>
        </m:r>
        <m:f>
          <m:fPr>
            <m:ctrlPr>
              <w:rPr>
                <w:rFonts w:ascii="Cambria Math" w:cs="Cambria Math" w:eastAsia="Cambria Math" w:hAnsi="Cambria Math"/>
                <w:sz w:val="28"/>
                <w:szCs w:val="28"/>
              </w:rPr>
            </m:ctrlPr>
          </m:fPr>
          <m:num>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n</m:t>
                </m:r>
              </m:den>
            </m:f>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3</m:t>
                </m:r>
              </m:sup>
            </m:sSup>
          </m:num>
          <m:den>
            <m:r>
              <w:rPr>
                <w:rFonts w:ascii="Cambria Math" w:cs="Cambria Math" w:eastAsia="Cambria Math" w:hAnsi="Cambria Math"/>
                <w:sz w:val="28"/>
                <w:szCs w:val="28"/>
              </w:rPr>
              <m:t xml:space="preserve">(</m:t>
            </m:r>
            <m:sSup>
              <m:sSupPr>
                <m:ctrlPr>
                  <w:rPr>
                    <w:rFonts w:ascii="Cambria Math" w:cs="Cambria Math" w:eastAsia="Cambria Math" w:hAnsi="Cambria Math"/>
                    <w:sz w:val="28"/>
                    <w:szCs w:val="28"/>
                  </w:rPr>
                </m:ctrlPr>
              </m:sSup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n</m:t>
                    </m:r>
                  </m:den>
                </m:f>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 </m:t>
                        </m:r>
                      </m:e>
                    </m:bar>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3/2</m:t>
                </m:r>
              </m:sup>
            </m:sSup>
          </m:den>
        </m:f>
      </m:oMath>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C">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spacing w:after="160" w:line="259" w:lineRule="auto"/>
        <w:rPr>
          <w:rFonts w:ascii="Cambria Math" w:cs="Cambria Math" w:eastAsia="Cambria Math" w:hAnsi="Cambria Math"/>
          <w:sz w:val="28"/>
          <w:szCs w:val="28"/>
        </w:rPr>
      </w:pPr>
      <w:r w:rsidDel="00000000" w:rsidR="00000000" w:rsidRPr="00000000">
        <w:rPr>
          <w:rFonts w:ascii="Calibri" w:cs="Calibri" w:eastAsia="Calibri" w:hAnsi="Calibri"/>
          <w:sz w:val="28"/>
          <w:szCs w:val="28"/>
          <w:rtl w:val="0"/>
        </w:rPr>
        <w:tab/>
      </w:r>
      <m:oMath>
        <m:r>
          <w:rPr>
            <w:rFonts w:ascii="Cambria Math" w:cs="Cambria Math" w:eastAsia="Cambria Math" w:hAnsi="Cambria Math"/>
            <w:sz w:val="28"/>
            <w:szCs w:val="28"/>
          </w:rPr>
          <m:t xml:space="preserve">kurtosis= </m:t>
        </m:r>
        <m:f>
          <m:fPr>
            <m:ctrlPr>
              <w:rPr>
                <w:rFonts w:ascii="Cambria Math" w:cs="Cambria Math" w:eastAsia="Cambria Math" w:hAnsi="Cambria Math"/>
                <w:sz w:val="28"/>
                <w:szCs w:val="28"/>
              </w:rPr>
            </m:ctrlPr>
          </m:fPr>
          <m:num>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n</m:t>
                </m:r>
              </m:den>
            </m:f>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4</m:t>
                </m:r>
              </m:sup>
            </m:sSup>
          </m:num>
          <m:den>
            <m:r>
              <w:rPr>
                <w:rFonts w:ascii="Cambria Math" w:cs="Cambria Math" w:eastAsia="Cambria Math" w:hAnsi="Cambria Math"/>
                <w:sz w:val="28"/>
                <w:szCs w:val="28"/>
              </w:rPr>
              <m:t xml:space="preserve">(</m:t>
            </m:r>
            <m:sSup>
              <m:sSupPr>
                <m:ctrlPr>
                  <w:rPr>
                    <w:rFonts w:ascii="Cambria Math" w:cs="Cambria Math" w:eastAsia="Cambria Math" w:hAnsi="Cambria Math"/>
                    <w:sz w:val="28"/>
                    <w:szCs w:val="28"/>
                  </w:rPr>
                </m:ctrlPr>
              </m:sSup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n</m:t>
                    </m:r>
                  </m:den>
                </m:f>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 </m:t>
                        </m:r>
                      </m:e>
                    </m:bar>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den>
        </m:f>
      </m:oMath>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