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90404" w14:textId="770317CA" w:rsidR="001F2836" w:rsidRPr="001F2836" w:rsidRDefault="001F2836" w:rsidP="001F2836">
      <w:pPr>
        <w:rPr>
          <w:b/>
          <w:bCs/>
          <w:sz w:val="32"/>
          <w:szCs w:val="32"/>
        </w:rPr>
      </w:pPr>
      <w:r w:rsidRPr="001F2836">
        <w:rPr>
          <w:b/>
          <w:bCs/>
          <w:sz w:val="32"/>
          <w:szCs w:val="32"/>
        </w:rPr>
        <w:t>Hospital Management System</w:t>
      </w:r>
      <w:r>
        <w:rPr>
          <w:b/>
          <w:bCs/>
          <w:sz w:val="32"/>
          <w:szCs w:val="32"/>
        </w:rPr>
        <w:t>: A</w:t>
      </w:r>
      <w:r w:rsidRPr="001F2836">
        <w:rPr>
          <w:b/>
          <w:bCs/>
          <w:sz w:val="32"/>
          <w:szCs w:val="32"/>
        </w:rPr>
        <w:t xml:space="preserve"> Data Analytics Report</w:t>
      </w:r>
    </w:p>
    <w:p w14:paraId="664C0017" w14:textId="044C8298" w:rsidR="001F2836" w:rsidRPr="001F2836" w:rsidRDefault="001F2836" w:rsidP="001F2836"/>
    <w:p w14:paraId="0CAC6F1D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1. Project Overview</w:t>
      </w:r>
    </w:p>
    <w:p w14:paraId="4E2F6F92" w14:textId="45AA2D09" w:rsidR="001F2836" w:rsidRPr="001F2836" w:rsidRDefault="001F2836" w:rsidP="001F2836">
      <w:r w:rsidRPr="001F2836">
        <w:t>This project presents a comprehensive analysis of hospital operations using structured healthcare data. The goal is to transform raw transactional data into meaningful insights that support decision</w:t>
      </w:r>
      <w:r>
        <w:t xml:space="preserve"> </w:t>
      </w:r>
      <w:r w:rsidRPr="001F2836">
        <w:t>making in areas such as revenue optimization, patient care, and operational efficiency.</w:t>
      </w:r>
    </w:p>
    <w:p w14:paraId="0CD80B2F" w14:textId="77777777" w:rsidR="001F2836" w:rsidRPr="001F2836" w:rsidRDefault="001F2836" w:rsidP="001F2836">
      <w:r w:rsidRPr="001F2836">
        <w:t>The solution integrates:</w:t>
      </w:r>
    </w:p>
    <w:p w14:paraId="5731C711" w14:textId="77777777" w:rsidR="001F2836" w:rsidRPr="001F2836" w:rsidRDefault="001F2836" w:rsidP="001F2836">
      <w:pPr>
        <w:numPr>
          <w:ilvl w:val="0"/>
          <w:numId w:val="1"/>
        </w:numPr>
      </w:pPr>
      <w:r w:rsidRPr="001F2836">
        <w:t xml:space="preserve">SQL-based relational database design </w:t>
      </w:r>
    </w:p>
    <w:p w14:paraId="2BAEAB79" w14:textId="77777777" w:rsidR="001F2836" w:rsidRPr="001F2836" w:rsidRDefault="001F2836" w:rsidP="001F2836">
      <w:pPr>
        <w:numPr>
          <w:ilvl w:val="0"/>
          <w:numId w:val="1"/>
        </w:numPr>
      </w:pPr>
      <w:r w:rsidRPr="001F2836">
        <w:t xml:space="preserve">Python (Pandas) for data preprocessing </w:t>
      </w:r>
    </w:p>
    <w:p w14:paraId="66F501B1" w14:textId="77777777" w:rsidR="001F2836" w:rsidRPr="001F2836" w:rsidRDefault="001F2836" w:rsidP="001F2836">
      <w:pPr>
        <w:numPr>
          <w:ilvl w:val="0"/>
          <w:numId w:val="1"/>
        </w:numPr>
      </w:pPr>
      <w:r w:rsidRPr="001F2836">
        <w:t xml:space="preserve">Power BI for interactive visualization </w:t>
      </w:r>
    </w:p>
    <w:p w14:paraId="604EE11B" w14:textId="2C8E7A0D" w:rsidR="001F2836" w:rsidRPr="001F2836" w:rsidRDefault="001F2836" w:rsidP="001F2836"/>
    <w:p w14:paraId="4D1EA1AC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2. Database Schema &amp; Data Model</w:t>
      </w:r>
    </w:p>
    <w:p w14:paraId="2B2D2DA9" w14:textId="77777777" w:rsidR="001F2836" w:rsidRPr="001F2836" w:rsidRDefault="001F2836" w:rsidP="001F2836">
      <w:r w:rsidRPr="001F2836">
        <w:t xml:space="preserve">The system is designed using a </w:t>
      </w:r>
      <w:r w:rsidRPr="001F2836">
        <w:rPr>
          <w:b/>
          <w:bCs/>
        </w:rPr>
        <w:t>relational database model</w:t>
      </w:r>
      <w:r w:rsidRPr="001F2836">
        <w:t xml:space="preserve"> with strong entity relationships:</w:t>
      </w:r>
    </w:p>
    <w:p w14:paraId="7F3D6EA1" w14:textId="70ED1F02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 xml:space="preserve"> Core Tables:</w:t>
      </w:r>
    </w:p>
    <w:p w14:paraId="72CA0634" w14:textId="77777777" w:rsidR="001F2836" w:rsidRPr="001F2836" w:rsidRDefault="001F2836" w:rsidP="001F2836">
      <w:pPr>
        <w:numPr>
          <w:ilvl w:val="0"/>
          <w:numId w:val="2"/>
        </w:numPr>
      </w:pPr>
      <w:r w:rsidRPr="001F2836">
        <w:rPr>
          <w:b/>
          <w:bCs/>
        </w:rPr>
        <w:t>Patients</w:t>
      </w:r>
      <w:r w:rsidRPr="001F2836">
        <w:t xml:space="preserve"> – demographic and insurance details </w:t>
      </w:r>
    </w:p>
    <w:p w14:paraId="4B5CF280" w14:textId="77777777" w:rsidR="001F2836" w:rsidRPr="001F2836" w:rsidRDefault="001F2836" w:rsidP="001F2836">
      <w:pPr>
        <w:numPr>
          <w:ilvl w:val="0"/>
          <w:numId w:val="2"/>
        </w:numPr>
      </w:pPr>
      <w:r w:rsidRPr="001F2836">
        <w:rPr>
          <w:b/>
          <w:bCs/>
        </w:rPr>
        <w:t>Doctors</w:t>
      </w:r>
      <w:r w:rsidRPr="001F2836">
        <w:t xml:space="preserve"> – specialization and experience </w:t>
      </w:r>
    </w:p>
    <w:p w14:paraId="47CFEAD9" w14:textId="77777777" w:rsidR="001F2836" w:rsidRPr="001F2836" w:rsidRDefault="001F2836" w:rsidP="001F2836">
      <w:pPr>
        <w:numPr>
          <w:ilvl w:val="0"/>
          <w:numId w:val="2"/>
        </w:numPr>
      </w:pPr>
      <w:r w:rsidRPr="001F2836">
        <w:rPr>
          <w:b/>
          <w:bCs/>
        </w:rPr>
        <w:t>Appointments</w:t>
      </w:r>
      <w:r w:rsidRPr="001F2836">
        <w:t xml:space="preserve"> – links patients with doctors </w:t>
      </w:r>
    </w:p>
    <w:p w14:paraId="0E715237" w14:textId="77777777" w:rsidR="001F2836" w:rsidRPr="001F2836" w:rsidRDefault="001F2836" w:rsidP="001F2836">
      <w:pPr>
        <w:numPr>
          <w:ilvl w:val="0"/>
          <w:numId w:val="2"/>
        </w:numPr>
      </w:pPr>
      <w:r w:rsidRPr="001F2836">
        <w:rPr>
          <w:b/>
          <w:bCs/>
        </w:rPr>
        <w:t>Treatments</w:t>
      </w:r>
      <w:r w:rsidRPr="001F2836">
        <w:t xml:space="preserve"> – medical procedures and costs </w:t>
      </w:r>
    </w:p>
    <w:p w14:paraId="2C6BB11E" w14:textId="77777777" w:rsidR="001F2836" w:rsidRPr="001F2836" w:rsidRDefault="001F2836" w:rsidP="001F2836">
      <w:pPr>
        <w:numPr>
          <w:ilvl w:val="0"/>
          <w:numId w:val="2"/>
        </w:numPr>
      </w:pPr>
      <w:r w:rsidRPr="001F2836">
        <w:rPr>
          <w:b/>
          <w:bCs/>
        </w:rPr>
        <w:t>Billing</w:t>
      </w:r>
      <w:r w:rsidRPr="001F2836">
        <w:t xml:space="preserve"> – financial transactions and payment status </w:t>
      </w:r>
    </w:p>
    <w:p w14:paraId="3A769B06" w14:textId="53CB8B35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 xml:space="preserve"> Relationships:</w:t>
      </w:r>
    </w:p>
    <w:p w14:paraId="732607D3" w14:textId="77777777" w:rsidR="001F2836" w:rsidRPr="001F2836" w:rsidRDefault="001F2836" w:rsidP="001F2836">
      <w:pPr>
        <w:numPr>
          <w:ilvl w:val="0"/>
          <w:numId w:val="3"/>
        </w:numPr>
      </w:pPr>
      <w:r w:rsidRPr="001F2836">
        <w:t xml:space="preserve">One </w:t>
      </w:r>
      <w:r w:rsidRPr="001F2836">
        <w:rPr>
          <w:b/>
          <w:bCs/>
        </w:rPr>
        <w:t>patient → many appointments</w:t>
      </w:r>
      <w:r w:rsidRPr="001F2836">
        <w:t xml:space="preserve"> </w:t>
      </w:r>
    </w:p>
    <w:p w14:paraId="150710E8" w14:textId="77777777" w:rsidR="001F2836" w:rsidRPr="001F2836" w:rsidRDefault="001F2836" w:rsidP="001F2836">
      <w:pPr>
        <w:numPr>
          <w:ilvl w:val="0"/>
          <w:numId w:val="3"/>
        </w:numPr>
      </w:pPr>
      <w:r w:rsidRPr="001F2836">
        <w:t xml:space="preserve">One </w:t>
      </w:r>
      <w:r w:rsidRPr="001F2836">
        <w:rPr>
          <w:b/>
          <w:bCs/>
        </w:rPr>
        <w:t>doctor → many appointments</w:t>
      </w:r>
      <w:r w:rsidRPr="001F2836">
        <w:t xml:space="preserve"> </w:t>
      </w:r>
    </w:p>
    <w:p w14:paraId="4B205372" w14:textId="77777777" w:rsidR="001F2836" w:rsidRPr="001F2836" w:rsidRDefault="001F2836" w:rsidP="001F2836">
      <w:pPr>
        <w:numPr>
          <w:ilvl w:val="0"/>
          <w:numId w:val="3"/>
        </w:numPr>
      </w:pPr>
      <w:r w:rsidRPr="001F2836">
        <w:t xml:space="preserve">One </w:t>
      </w:r>
      <w:r w:rsidRPr="001F2836">
        <w:rPr>
          <w:b/>
          <w:bCs/>
        </w:rPr>
        <w:t>appointment → one treatment</w:t>
      </w:r>
      <w:r w:rsidRPr="001F2836">
        <w:t xml:space="preserve"> </w:t>
      </w:r>
    </w:p>
    <w:p w14:paraId="322E1AFA" w14:textId="77777777" w:rsidR="001F2836" w:rsidRDefault="001F2836" w:rsidP="001F2836">
      <w:pPr>
        <w:numPr>
          <w:ilvl w:val="0"/>
          <w:numId w:val="3"/>
        </w:numPr>
      </w:pPr>
      <w:r w:rsidRPr="001F2836">
        <w:t xml:space="preserve">One </w:t>
      </w:r>
      <w:r w:rsidRPr="001F2836">
        <w:rPr>
          <w:b/>
          <w:bCs/>
        </w:rPr>
        <w:t>treatment → one billing record</w:t>
      </w:r>
      <w:r w:rsidRPr="001F2836">
        <w:t xml:space="preserve"> </w:t>
      </w:r>
    </w:p>
    <w:p w14:paraId="7AFB3E79" w14:textId="0B8BA7C4" w:rsidR="001F2836" w:rsidRPr="001F2836" w:rsidRDefault="001F2836" w:rsidP="001F2836">
      <w:pPr>
        <w:jc w:val="center"/>
      </w:pPr>
      <w:r w:rsidRPr="001F2836">
        <w:lastRenderedPageBreak/>
        <w:drawing>
          <wp:inline distT="0" distB="0" distL="0" distR="0" wp14:anchorId="07AFB8AA" wp14:editId="0E67A825">
            <wp:extent cx="5731510" cy="3420745"/>
            <wp:effectExtent l="0" t="0" r="2540" b="8255"/>
            <wp:docPr id="13162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1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A524" w14:textId="42A85748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 xml:space="preserve"> Key Insight:</w:t>
      </w:r>
    </w:p>
    <w:p w14:paraId="05D12FA6" w14:textId="540ADB92" w:rsidR="001F2836" w:rsidRDefault="001F2836" w:rsidP="001F2836">
      <w:r w:rsidRPr="001F2836">
        <w:t xml:space="preserve">This follows a </w:t>
      </w:r>
      <w:r w:rsidRPr="001F2836">
        <w:rPr>
          <w:b/>
          <w:bCs/>
        </w:rPr>
        <w:t xml:space="preserve">star-like schema </w:t>
      </w:r>
      <w:proofErr w:type="spellStart"/>
      <w:r w:rsidRPr="001F2836">
        <w:rPr>
          <w:b/>
          <w:bCs/>
        </w:rPr>
        <w:t>centered</w:t>
      </w:r>
      <w:proofErr w:type="spellEnd"/>
      <w:r w:rsidRPr="001F2836">
        <w:rPr>
          <w:b/>
          <w:bCs/>
        </w:rPr>
        <w:t xml:space="preserve"> on appointments</w:t>
      </w:r>
      <w:r w:rsidRPr="001F2836">
        <w:t>, making it ideal for analytical queries and BI tools.</w:t>
      </w:r>
    </w:p>
    <w:p w14:paraId="022A3F19" w14:textId="77777777" w:rsidR="001F2836" w:rsidRPr="001F2836" w:rsidRDefault="001F2836" w:rsidP="001F2836"/>
    <w:p w14:paraId="451DA103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3. Data Processing (ETL Pipeline)</w:t>
      </w:r>
    </w:p>
    <w:p w14:paraId="1CB6C24A" w14:textId="77777777" w:rsidR="001F2836" w:rsidRPr="001F2836" w:rsidRDefault="001F2836" w:rsidP="001F2836">
      <w:pPr>
        <w:rPr>
          <w:b/>
          <w:bCs/>
        </w:rPr>
      </w:pPr>
      <w:r w:rsidRPr="001F2836">
        <w:rPr>
          <w:rFonts w:ascii="Segoe UI Emoji" w:hAnsi="Segoe UI Emoji" w:cs="Segoe UI Emoji"/>
          <w:b/>
          <w:bCs/>
        </w:rPr>
        <w:t>🔹</w:t>
      </w:r>
      <w:r w:rsidRPr="001F2836">
        <w:rPr>
          <w:b/>
          <w:bCs/>
        </w:rPr>
        <w:t xml:space="preserve"> Extraction</w:t>
      </w:r>
    </w:p>
    <w:p w14:paraId="2A484E53" w14:textId="77777777" w:rsidR="001F2836" w:rsidRPr="001F2836" w:rsidRDefault="001F2836" w:rsidP="001F2836">
      <w:r w:rsidRPr="001F2836">
        <w:t>Data was imported from multiple CSV sources into a structured environment.</w:t>
      </w:r>
    </w:p>
    <w:p w14:paraId="32F19DE5" w14:textId="77777777" w:rsidR="001F2836" w:rsidRPr="001F2836" w:rsidRDefault="001F2836" w:rsidP="001F2836">
      <w:pPr>
        <w:rPr>
          <w:b/>
          <w:bCs/>
        </w:rPr>
      </w:pPr>
      <w:r w:rsidRPr="001F2836">
        <w:rPr>
          <w:rFonts w:ascii="Segoe UI Emoji" w:hAnsi="Segoe UI Emoji" w:cs="Segoe UI Emoji"/>
          <w:b/>
          <w:bCs/>
        </w:rPr>
        <w:t>🔹</w:t>
      </w:r>
      <w:r w:rsidRPr="001F2836">
        <w:rPr>
          <w:b/>
          <w:bCs/>
        </w:rPr>
        <w:t xml:space="preserve"> Transformation</w:t>
      </w:r>
    </w:p>
    <w:p w14:paraId="7A432890" w14:textId="77777777" w:rsidR="001F2836" w:rsidRPr="001F2836" w:rsidRDefault="001F2836" w:rsidP="001F2836">
      <w:r w:rsidRPr="001F2836">
        <w:t>Performed using Python (Pandas):</w:t>
      </w:r>
    </w:p>
    <w:p w14:paraId="7D781C5D" w14:textId="77777777" w:rsidR="001F2836" w:rsidRPr="001F2836" w:rsidRDefault="001F2836" w:rsidP="001F2836">
      <w:pPr>
        <w:numPr>
          <w:ilvl w:val="0"/>
          <w:numId w:val="4"/>
        </w:numPr>
      </w:pPr>
      <w:r w:rsidRPr="001F2836">
        <w:t xml:space="preserve">Handled missing/null values </w:t>
      </w:r>
    </w:p>
    <w:p w14:paraId="03E505F6" w14:textId="77777777" w:rsidR="001F2836" w:rsidRPr="001F2836" w:rsidRDefault="001F2836" w:rsidP="001F2836">
      <w:pPr>
        <w:numPr>
          <w:ilvl w:val="0"/>
          <w:numId w:val="4"/>
        </w:numPr>
      </w:pPr>
      <w:r w:rsidRPr="001F2836">
        <w:t xml:space="preserve">Standardized date formats </w:t>
      </w:r>
    </w:p>
    <w:p w14:paraId="042270AF" w14:textId="77777777" w:rsidR="001F2836" w:rsidRPr="001F2836" w:rsidRDefault="001F2836" w:rsidP="001F2836">
      <w:pPr>
        <w:numPr>
          <w:ilvl w:val="0"/>
          <w:numId w:val="4"/>
        </w:numPr>
      </w:pPr>
      <w:r w:rsidRPr="001F2836">
        <w:t xml:space="preserve">Cleaned categorical fields (payment status, specialization, etc.) </w:t>
      </w:r>
    </w:p>
    <w:p w14:paraId="38499389" w14:textId="77777777" w:rsidR="001F2836" w:rsidRDefault="001F2836" w:rsidP="001F2836">
      <w:pPr>
        <w:numPr>
          <w:ilvl w:val="0"/>
          <w:numId w:val="4"/>
        </w:numPr>
      </w:pPr>
      <w:r w:rsidRPr="001F2836">
        <w:t xml:space="preserve">Created derived metrics (e.g., revenue, averages) </w:t>
      </w:r>
    </w:p>
    <w:p w14:paraId="6F53B6CA" w14:textId="1D6FFC10" w:rsidR="001F2836" w:rsidRPr="001F2836" w:rsidRDefault="001F2836" w:rsidP="001F2836">
      <w:r w:rsidRPr="001F2836">
        <w:lastRenderedPageBreak/>
        <w:drawing>
          <wp:inline distT="0" distB="0" distL="0" distR="0" wp14:anchorId="6C25B240" wp14:editId="2292436C">
            <wp:extent cx="5731510" cy="1392555"/>
            <wp:effectExtent l="0" t="0" r="2540" b="0"/>
            <wp:docPr id="32879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97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BDD1" w14:textId="77777777" w:rsidR="001F2836" w:rsidRPr="001F2836" w:rsidRDefault="001F2836" w:rsidP="001F2836">
      <w:pPr>
        <w:rPr>
          <w:b/>
          <w:bCs/>
        </w:rPr>
      </w:pPr>
      <w:r w:rsidRPr="001F2836">
        <w:rPr>
          <w:rFonts w:ascii="Segoe UI Emoji" w:hAnsi="Segoe UI Emoji" w:cs="Segoe UI Emoji"/>
          <w:b/>
          <w:bCs/>
        </w:rPr>
        <w:t>🔹</w:t>
      </w:r>
      <w:r w:rsidRPr="001F2836">
        <w:rPr>
          <w:b/>
          <w:bCs/>
        </w:rPr>
        <w:t xml:space="preserve"> Loading</w:t>
      </w:r>
    </w:p>
    <w:p w14:paraId="1957ECF8" w14:textId="77777777" w:rsidR="001F2836" w:rsidRPr="001F2836" w:rsidRDefault="001F2836" w:rsidP="001F2836">
      <w:pPr>
        <w:numPr>
          <w:ilvl w:val="0"/>
          <w:numId w:val="5"/>
        </w:numPr>
      </w:pPr>
      <w:r w:rsidRPr="001F2836">
        <w:t xml:space="preserve">Data stored in SQL database </w:t>
      </w:r>
    </w:p>
    <w:p w14:paraId="5D2AAB40" w14:textId="77777777" w:rsidR="001F2836" w:rsidRPr="001F2836" w:rsidRDefault="001F2836" w:rsidP="001F2836">
      <w:pPr>
        <w:numPr>
          <w:ilvl w:val="0"/>
          <w:numId w:val="5"/>
        </w:numPr>
      </w:pPr>
      <w:r w:rsidRPr="001F2836">
        <w:t xml:space="preserve">Connected to Power BI for visualization </w:t>
      </w:r>
    </w:p>
    <w:p w14:paraId="48F8A931" w14:textId="4DF59CD1" w:rsidR="001F2836" w:rsidRPr="001F2836" w:rsidRDefault="001F2836" w:rsidP="001F2836">
      <w:pPr>
        <w:jc w:val="center"/>
      </w:pPr>
      <w:r w:rsidRPr="001F2836">
        <w:drawing>
          <wp:inline distT="0" distB="0" distL="0" distR="0" wp14:anchorId="628DD7EA" wp14:editId="2F6B952A">
            <wp:extent cx="5731510" cy="2400935"/>
            <wp:effectExtent l="0" t="0" r="2540" b="0"/>
            <wp:docPr id="130859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99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88B5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4. Dashboard Overview</w:t>
      </w:r>
    </w:p>
    <w:p w14:paraId="65AC3B4D" w14:textId="77777777" w:rsidR="001F2836" w:rsidRPr="001F2836" w:rsidRDefault="001F2836" w:rsidP="001F2836">
      <w:r w:rsidRPr="001F2836">
        <w:t>The Power BI dashboard provides a centralized view of hospital performance.</w:t>
      </w:r>
    </w:p>
    <w:p w14:paraId="1B6BF7FB" w14:textId="482BC341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 xml:space="preserve"> Key KPIs:</w:t>
      </w:r>
    </w:p>
    <w:p w14:paraId="18150717" w14:textId="77777777" w:rsidR="001F2836" w:rsidRPr="001F2836" w:rsidRDefault="001F2836" w:rsidP="001F2836">
      <w:pPr>
        <w:numPr>
          <w:ilvl w:val="0"/>
          <w:numId w:val="6"/>
        </w:numPr>
      </w:pPr>
      <w:r w:rsidRPr="001F2836">
        <w:rPr>
          <w:b/>
          <w:bCs/>
        </w:rPr>
        <w:t>Total Revenue:</w:t>
      </w:r>
      <w:r w:rsidRPr="001F2836">
        <w:t xml:space="preserve"> $551.25K </w:t>
      </w:r>
    </w:p>
    <w:p w14:paraId="79BDCBF4" w14:textId="77777777" w:rsidR="001F2836" w:rsidRPr="001F2836" w:rsidRDefault="001F2836" w:rsidP="001F2836">
      <w:pPr>
        <w:numPr>
          <w:ilvl w:val="0"/>
          <w:numId w:val="6"/>
        </w:numPr>
      </w:pPr>
      <w:r w:rsidRPr="001F2836">
        <w:rPr>
          <w:b/>
          <w:bCs/>
        </w:rPr>
        <w:t>Total Appointments:</w:t>
      </w:r>
      <w:r w:rsidRPr="001F2836">
        <w:t xml:space="preserve"> 200 </w:t>
      </w:r>
    </w:p>
    <w:p w14:paraId="01463E3D" w14:textId="77777777" w:rsidR="001F2836" w:rsidRPr="001F2836" w:rsidRDefault="001F2836" w:rsidP="001F2836">
      <w:pPr>
        <w:numPr>
          <w:ilvl w:val="0"/>
          <w:numId w:val="6"/>
        </w:numPr>
      </w:pPr>
      <w:r w:rsidRPr="001F2836">
        <w:rPr>
          <w:b/>
          <w:bCs/>
        </w:rPr>
        <w:t>Total Patients:</w:t>
      </w:r>
      <w:r w:rsidRPr="001F2836">
        <w:t xml:space="preserve"> 50 </w:t>
      </w:r>
    </w:p>
    <w:p w14:paraId="7ECE6187" w14:textId="77777777" w:rsidR="001F2836" w:rsidRPr="001F2836" w:rsidRDefault="001F2836" w:rsidP="001F2836">
      <w:pPr>
        <w:numPr>
          <w:ilvl w:val="0"/>
          <w:numId w:val="6"/>
        </w:numPr>
      </w:pPr>
      <w:r w:rsidRPr="001F2836">
        <w:rPr>
          <w:b/>
          <w:bCs/>
        </w:rPr>
        <w:t>Average Treatment Cost:</w:t>
      </w:r>
      <w:r w:rsidRPr="001F2836">
        <w:t xml:space="preserve"> $2.73K </w:t>
      </w:r>
    </w:p>
    <w:p w14:paraId="4E80812A" w14:textId="77777777" w:rsidR="001F2836" w:rsidRPr="001F2836" w:rsidRDefault="001F2836" w:rsidP="001F2836">
      <w:pPr>
        <w:numPr>
          <w:ilvl w:val="0"/>
          <w:numId w:val="6"/>
        </w:numPr>
      </w:pPr>
      <w:r w:rsidRPr="001F2836">
        <w:rPr>
          <w:b/>
          <w:bCs/>
        </w:rPr>
        <w:t>Payment Success Rate:</w:t>
      </w:r>
      <w:r w:rsidRPr="001F2836">
        <w:t xml:space="preserve"> 32% </w:t>
      </w:r>
    </w:p>
    <w:p w14:paraId="32E7F6B5" w14:textId="621337EB" w:rsidR="001F2836" w:rsidRPr="001F2836" w:rsidRDefault="001437AB" w:rsidP="001437AB">
      <w:pPr>
        <w:jc w:val="center"/>
      </w:pPr>
      <w:r w:rsidRPr="001437AB">
        <w:lastRenderedPageBreak/>
        <w:drawing>
          <wp:inline distT="0" distB="0" distL="0" distR="0" wp14:anchorId="16551BB9" wp14:editId="0C76E494">
            <wp:extent cx="5731510" cy="3122930"/>
            <wp:effectExtent l="0" t="0" r="2540" b="1270"/>
            <wp:docPr id="186664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41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5E6A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5. Key Insights &amp; Analysis</w:t>
      </w:r>
    </w:p>
    <w:p w14:paraId="2B62C820" w14:textId="265FBF0C" w:rsidR="001F2836" w:rsidRPr="001437AB" w:rsidRDefault="001F2836" w:rsidP="001437AB">
      <w:pPr>
        <w:pStyle w:val="ListParagraph"/>
        <w:numPr>
          <w:ilvl w:val="0"/>
          <w:numId w:val="26"/>
        </w:numPr>
        <w:rPr>
          <w:b/>
          <w:bCs/>
        </w:rPr>
      </w:pPr>
      <w:r w:rsidRPr="001437AB">
        <w:rPr>
          <w:b/>
          <w:bCs/>
        </w:rPr>
        <w:t>Revenue Trends</w:t>
      </w:r>
    </w:p>
    <w:p w14:paraId="07A42F46" w14:textId="77777777" w:rsidR="001F2836" w:rsidRPr="001F2836" w:rsidRDefault="001F2836" w:rsidP="001F2836">
      <w:pPr>
        <w:numPr>
          <w:ilvl w:val="0"/>
          <w:numId w:val="7"/>
        </w:numPr>
      </w:pPr>
      <w:r w:rsidRPr="001F2836">
        <w:t xml:space="preserve">Monthly revenue fluctuates significantly </w:t>
      </w:r>
    </w:p>
    <w:p w14:paraId="40B63405" w14:textId="77777777" w:rsidR="001F2836" w:rsidRPr="001F2836" w:rsidRDefault="001F2836" w:rsidP="001F2836">
      <w:pPr>
        <w:numPr>
          <w:ilvl w:val="0"/>
          <w:numId w:val="7"/>
        </w:numPr>
      </w:pPr>
      <w:r w:rsidRPr="001F2836">
        <w:t xml:space="preserve">Peak observed around mid-year </w:t>
      </w:r>
    </w:p>
    <w:p w14:paraId="28F6885F" w14:textId="77777777" w:rsidR="001F2836" w:rsidRPr="001F2836" w:rsidRDefault="001F2836" w:rsidP="001F2836">
      <w:pPr>
        <w:numPr>
          <w:ilvl w:val="0"/>
          <w:numId w:val="7"/>
        </w:numPr>
      </w:pPr>
      <w:r w:rsidRPr="001F2836">
        <w:t xml:space="preserve">Drops in later months suggest seasonal or operational inefficiencies </w:t>
      </w:r>
    </w:p>
    <w:p w14:paraId="14DA7536" w14:textId="2B5BCC4B" w:rsidR="001F2836" w:rsidRPr="001F2836" w:rsidRDefault="001F2836" w:rsidP="001F2836">
      <w:r w:rsidRPr="001F2836">
        <w:t xml:space="preserve"> </w:t>
      </w:r>
      <w:r w:rsidR="001437AB">
        <w:tab/>
      </w:r>
      <w:r w:rsidRPr="001F2836">
        <w:rPr>
          <w:b/>
          <w:bCs/>
        </w:rPr>
        <w:t>Insight:</w:t>
      </w:r>
      <w:r w:rsidRPr="001F2836">
        <w:t xml:space="preserve"> Revenue instability indicates demand or scheduling issues.</w:t>
      </w:r>
    </w:p>
    <w:p w14:paraId="1BCF6426" w14:textId="34B8782F" w:rsidR="001F2836" w:rsidRPr="001F2836" w:rsidRDefault="001F2836" w:rsidP="001F2836"/>
    <w:p w14:paraId="7E41BCE0" w14:textId="3C417C2C" w:rsidR="001F2836" w:rsidRPr="001437AB" w:rsidRDefault="001F2836" w:rsidP="001437AB">
      <w:pPr>
        <w:pStyle w:val="ListParagraph"/>
        <w:numPr>
          <w:ilvl w:val="0"/>
          <w:numId w:val="26"/>
        </w:numPr>
        <w:rPr>
          <w:b/>
          <w:bCs/>
        </w:rPr>
      </w:pPr>
      <w:r w:rsidRPr="001437AB">
        <w:rPr>
          <w:b/>
          <w:bCs/>
        </w:rPr>
        <w:t>Payment Status (Critical Finding)</w:t>
      </w:r>
    </w:p>
    <w:p w14:paraId="3AF7CA9F" w14:textId="77777777" w:rsidR="001F2836" w:rsidRPr="001F2836" w:rsidRDefault="001F2836" w:rsidP="001F2836">
      <w:pPr>
        <w:numPr>
          <w:ilvl w:val="0"/>
          <w:numId w:val="8"/>
        </w:numPr>
      </w:pPr>
      <w:r w:rsidRPr="001F2836">
        <w:t xml:space="preserve">Large proportion of </w:t>
      </w:r>
      <w:r w:rsidRPr="001F2836">
        <w:rPr>
          <w:b/>
          <w:bCs/>
        </w:rPr>
        <w:t>failed and pending payments</w:t>
      </w:r>
      <w:r w:rsidRPr="001F2836">
        <w:t xml:space="preserve"> </w:t>
      </w:r>
    </w:p>
    <w:p w14:paraId="4F25094E" w14:textId="77777777" w:rsidR="001F2836" w:rsidRPr="001F2836" w:rsidRDefault="001F2836" w:rsidP="001F2836">
      <w:pPr>
        <w:numPr>
          <w:ilvl w:val="0"/>
          <w:numId w:val="8"/>
        </w:numPr>
      </w:pPr>
      <w:r w:rsidRPr="001F2836">
        <w:t xml:space="preserve">Only </w:t>
      </w:r>
      <w:r w:rsidRPr="001F2836">
        <w:rPr>
          <w:b/>
          <w:bCs/>
        </w:rPr>
        <w:t>32% success rate</w:t>
      </w:r>
      <w:r w:rsidRPr="001F2836">
        <w:t xml:space="preserve"> </w:t>
      </w:r>
    </w:p>
    <w:p w14:paraId="6B5281FE" w14:textId="77777777" w:rsidR="001437AB" w:rsidRDefault="001F2836" w:rsidP="001437AB">
      <w:pPr>
        <w:ind w:left="720" w:firstLine="720"/>
      </w:pPr>
      <w:r w:rsidRPr="001F2836">
        <w:rPr>
          <w:b/>
          <w:bCs/>
        </w:rPr>
        <w:t>Insight:</w:t>
      </w:r>
    </w:p>
    <w:p w14:paraId="5AE2E37B" w14:textId="501FB43E" w:rsidR="001F2836" w:rsidRPr="001F2836" w:rsidRDefault="001F2836" w:rsidP="001437AB">
      <w:pPr>
        <w:ind w:left="1440"/>
      </w:pPr>
      <w:r w:rsidRPr="001F2836">
        <w:t>This is a major red flag — revenue leakage is high.</w:t>
      </w:r>
    </w:p>
    <w:p w14:paraId="4D3DBFF9" w14:textId="5294F1C2" w:rsidR="001F2836" w:rsidRPr="001F2836" w:rsidRDefault="001F2836" w:rsidP="001437AB">
      <w:pPr>
        <w:ind w:firstLine="720"/>
      </w:pPr>
      <w:r w:rsidRPr="001F2836">
        <w:rPr>
          <w:b/>
          <w:bCs/>
        </w:rPr>
        <w:t>Business Impact:</w:t>
      </w:r>
    </w:p>
    <w:p w14:paraId="54FA8893" w14:textId="77777777" w:rsidR="001F2836" w:rsidRPr="001F2836" w:rsidRDefault="001F2836" w:rsidP="001F2836">
      <w:pPr>
        <w:numPr>
          <w:ilvl w:val="0"/>
          <w:numId w:val="9"/>
        </w:numPr>
      </w:pPr>
      <w:r w:rsidRPr="001F2836">
        <w:t xml:space="preserve">Cash flow problems </w:t>
      </w:r>
    </w:p>
    <w:p w14:paraId="2A56566E" w14:textId="77777777" w:rsidR="001F2836" w:rsidRPr="001F2836" w:rsidRDefault="001F2836" w:rsidP="001F2836">
      <w:pPr>
        <w:numPr>
          <w:ilvl w:val="0"/>
          <w:numId w:val="9"/>
        </w:numPr>
      </w:pPr>
      <w:r w:rsidRPr="001F2836">
        <w:t xml:space="preserve">Inefficient billing system </w:t>
      </w:r>
    </w:p>
    <w:p w14:paraId="4D3E8A6F" w14:textId="77777777" w:rsidR="001F2836" w:rsidRDefault="001F2836" w:rsidP="001F2836">
      <w:pPr>
        <w:numPr>
          <w:ilvl w:val="0"/>
          <w:numId w:val="9"/>
        </w:numPr>
      </w:pPr>
      <w:r w:rsidRPr="001F2836">
        <w:t xml:space="preserve">Possible insurance processing delays </w:t>
      </w:r>
    </w:p>
    <w:p w14:paraId="79501E42" w14:textId="77777777" w:rsidR="001437AB" w:rsidRPr="001F2836" w:rsidRDefault="001437AB" w:rsidP="001437AB">
      <w:pPr>
        <w:ind w:left="360"/>
      </w:pPr>
    </w:p>
    <w:p w14:paraId="7351A14F" w14:textId="767641F5" w:rsidR="001F2836" w:rsidRPr="001F2836" w:rsidRDefault="001F2836" w:rsidP="001F2836"/>
    <w:p w14:paraId="1DA63D80" w14:textId="29317020" w:rsidR="001F2836" w:rsidRPr="001437AB" w:rsidRDefault="001F2836" w:rsidP="001437AB">
      <w:pPr>
        <w:pStyle w:val="ListParagraph"/>
        <w:numPr>
          <w:ilvl w:val="0"/>
          <w:numId w:val="26"/>
        </w:numPr>
        <w:rPr>
          <w:b/>
          <w:bCs/>
        </w:rPr>
      </w:pPr>
      <w:r w:rsidRPr="001437AB">
        <w:rPr>
          <w:b/>
          <w:bCs/>
        </w:rPr>
        <w:lastRenderedPageBreak/>
        <w:t>Doctor Performance</w:t>
      </w:r>
    </w:p>
    <w:p w14:paraId="0D921D43" w14:textId="77777777" w:rsidR="001F2836" w:rsidRPr="001F2836" w:rsidRDefault="001F2836" w:rsidP="001F2836">
      <w:pPr>
        <w:numPr>
          <w:ilvl w:val="0"/>
          <w:numId w:val="10"/>
        </w:numPr>
      </w:pPr>
      <w:r w:rsidRPr="001F2836">
        <w:t xml:space="preserve">Certain doctors (e.g., D005) handle significantly more appointments </w:t>
      </w:r>
    </w:p>
    <w:p w14:paraId="39794AF0" w14:textId="77777777" w:rsidR="001F2836" w:rsidRPr="001F2836" w:rsidRDefault="001F2836" w:rsidP="001F2836">
      <w:pPr>
        <w:numPr>
          <w:ilvl w:val="0"/>
          <w:numId w:val="10"/>
        </w:numPr>
      </w:pPr>
      <w:r w:rsidRPr="001F2836">
        <w:t xml:space="preserve">Uneven workload distribution </w:t>
      </w:r>
    </w:p>
    <w:p w14:paraId="7D3CAA7B" w14:textId="527C0C17" w:rsidR="001F2836" w:rsidRPr="001F2836" w:rsidRDefault="001F2836" w:rsidP="001F2836">
      <w:r w:rsidRPr="001F2836">
        <w:t xml:space="preserve"> </w:t>
      </w:r>
      <w:r w:rsidRPr="001F2836">
        <w:rPr>
          <w:b/>
          <w:bCs/>
        </w:rPr>
        <w:t>Insight:</w:t>
      </w:r>
      <w:r w:rsidRPr="001F2836">
        <w:br/>
        <w:t>Resource utilization is imbalanced → burnout risk + inefficiency</w:t>
      </w:r>
    </w:p>
    <w:p w14:paraId="1B6533F6" w14:textId="7BE8B77A" w:rsidR="001F2836" w:rsidRPr="001F2836" w:rsidRDefault="001F2836" w:rsidP="001F2836"/>
    <w:p w14:paraId="148720D6" w14:textId="74D6ADF4" w:rsidR="001F2836" w:rsidRPr="001437AB" w:rsidRDefault="001F2836" w:rsidP="001437AB">
      <w:pPr>
        <w:pStyle w:val="ListParagraph"/>
        <w:numPr>
          <w:ilvl w:val="0"/>
          <w:numId w:val="26"/>
        </w:numPr>
        <w:rPr>
          <w:b/>
          <w:bCs/>
        </w:rPr>
      </w:pPr>
      <w:r w:rsidRPr="001437AB">
        <w:rPr>
          <w:b/>
          <w:bCs/>
        </w:rPr>
        <w:t>Treatment Cost Analysis</w:t>
      </w:r>
    </w:p>
    <w:p w14:paraId="1F037BA0" w14:textId="77777777" w:rsidR="001F2836" w:rsidRPr="001F2836" w:rsidRDefault="001F2836" w:rsidP="001F2836">
      <w:pPr>
        <w:numPr>
          <w:ilvl w:val="0"/>
          <w:numId w:val="11"/>
        </w:numPr>
      </w:pPr>
      <w:r w:rsidRPr="001F2836">
        <w:t xml:space="preserve">MRI is the most expensive (~$3.2K) </w:t>
      </w:r>
    </w:p>
    <w:p w14:paraId="63AA6058" w14:textId="77777777" w:rsidR="001F2836" w:rsidRPr="001F2836" w:rsidRDefault="001F2836" w:rsidP="001F2836">
      <w:pPr>
        <w:numPr>
          <w:ilvl w:val="0"/>
          <w:numId w:val="11"/>
        </w:numPr>
      </w:pPr>
      <w:r w:rsidRPr="001F2836">
        <w:t xml:space="preserve">ECG is the least (~$2.5K) </w:t>
      </w:r>
    </w:p>
    <w:p w14:paraId="1A3F0B27" w14:textId="15E91F20" w:rsidR="001F2836" w:rsidRPr="001F2836" w:rsidRDefault="001F2836" w:rsidP="001F2836">
      <w:r w:rsidRPr="001F2836">
        <w:t xml:space="preserve"> </w:t>
      </w:r>
      <w:r w:rsidRPr="001F2836">
        <w:rPr>
          <w:b/>
          <w:bCs/>
        </w:rPr>
        <w:t>Insight:</w:t>
      </w:r>
      <w:r w:rsidRPr="001F2836">
        <w:br/>
        <w:t>High-cost treatments contribute disproportionately to revenue.</w:t>
      </w:r>
    </w:p>
    <w:p w14:paraId="7F9BA251" w14:textId="11A5CC0E" w:rsidR="001F2836" w:rsidRPr="001F2836" w:rsidRDefault="001F2836" w:rsidP="001F2836"/>
    <w:p w14:paraId="10AF04C0" w14:textId="4D14BE51" w:rsidR="001F2836" w:rsidRPr="001437AB" w:rsidRDefault="001F2836" w:rsidP="001437AB">
      <w:pPr>
        <w:pStyle w:val="ListParagraph"/>
        <w:numPr>
          <w:ilvl w:val="0"/>
          <w:numId w:val="26"/>
        </w:numPr>
        <w:rPr>
          <w:b/>
          <w:bCs/>
        </w:rPr>
      </w:pPr>
      <w:r w:rsidRPr="001437AB">
        <w:rPr>
          <w:b/>
          <w:bCs/>
        </w:rPr>
        <w:t>Appointment Trends</w:t>
      </w:r>
    </w:p>
    <w:p w14:paraId="2555EF07" w14:textId="77777777" w:rsidR="001F2836" w:rsidRPr="001F2836" w:rsidRDefault="001F2836" w:rsidP="001F2836">
      <w:pPr>
        <w:numPr>
          <w:ilvl w:val="0"/>
          <w:numId w:val="12"/>
        </w:numPr>
      </w:pPr>
      <w:r w:rsidRPr="001F2836">
        <w:t xml:space="preserve">Peak appointments around April </w:t>
      </w:r>
    </w:p>
    <w:p w14:paraId="6CBF98A3" w14:textId="77777777" w:rsidR="001F2836" w:rsidRPr="001F2836" w:rsidRDefault="001F2836" w:rsidP="001F2836">
      <w:pPr>
        <w:numPr>
          <w:ilvl w:val="0"/>
          <w:numId w:val="12"/>
        </w:numPr>
      </w:pPr>
      <w:r w:rsidRPr="001F2836">
        <w:t xml:space="preserve">Decline towards later months </w:t>
      </w:r>
    </w:p>
    <w:p w14:paraId="0D4F8ECB" w14:textId="7DD09F3C" w:rsidR="001F2836" w:rsidRPr="001F2836" w:rsidRDefault="001F2836" w:rsidP="001437AB">
      <w:pPr>
        <w:ind w:firstLine="360"/>
      </w:pPr>
      <w:r w:rsidRPr="001F2836">
        <w:rPr>
          <w:b/>
          <w:bCs/>
        </w:rPr>
        <w:t>Insight:</w:t>
      </w:r>
      <w:r w:rsidRPr="001F2836">
        <w:br/>
      </w:r>
      <w:r w:rsidR="001437AB">
        <w:t xml:space="preserve">      </w:t>
      </w:r>
      <w:r w:rsidRPr="001F2836">
        <w:t>Demand variability → potential scheduling inefficiencies</w:t>
      </w:r>
    </w:p>
    <w:p w14:paraId="4025B2AD" w14:textId="4779C8CB" w:rsidR="001F2836" w:rsidRPr="001F2836" w:rsidRDefault="001F2836" w:rsidP="001F2836"/>
    <w:p w14:paraId="014461C8" w14:textId="0B1EA437" w:rsidR="001F2836" w:rsidRPr="001437AB" w:rsidRDefault="001F2836" w:rsidP="001437AB">
      <w:pPr>
        <w:pStyle w:val="ListParagraph"/>
        <w:numPr>
          <w:ilvl w:val="0"/>
          <w:numId w:val="26"/>
        </w:numPr>
        <w:rPr>
          <w:b/>
          <w:bCs/>
        </w:rPr>
      </w:pPr>
      <w:r w:rsidRPr="001437AB">
        <w:rPr>
          <w:b/>
          <w:bCs/>
        </w:rPr>
        <w:t>Specialization Distribution</w:t>
      </w:r>
    </w:p>
    <w:p w14:paraId="3767DB59" w14:textId="77777777" w:rsidR="001F2836" w:rsidRPr="001F2836" w:rsidRDefault="001F2836" w:rsidP="001F2836">
      <w:pPr>
        <w:numPr>
          <w:ilvl w:val="0"/>
          <w:numId w:val="13"/>
        </w:numPr>
      </w:pPr>
      <w:proofErr w:type="spellStart"/>
      <w:r w:rsidRPr="001F2836">
        <w:t>Pediatrics</w:t>
      </w:r>
      <w:proofErr w:type="spellEnd"/>
      <w:r w:rsidRPr="001F2836">
        <w:t xml:space="preserve"> dominates </w:t>
      </w:r>
    </w:p>
    <w:p w14:paraId="2656A6D3" w14:textId="77777777" w:rsidR="001F2836" w:rsidRPr="001F2836" w:rsidRDefault="001F2836" w:rsidP="001F2836">
      <w:pPr>
        <w:numPr>
          <w:ilvl w:val="0"/>
          <w:numId w:val="13"/>
        </w:numPr>
      </w:pPr>
      <w:r w:rsidRPr="001F2836">
        <w:t xml:space="preserve">Oncology has the least share </w:t>
      </w:r>
    </w:p>
    <w:p w14:paraId="654AA226" w14:textId="02A783B6" w:rsidR="001F2836" w:rsidRPr="001F2836" w:rsidRDefault="001437AB" w:rsidP="001F2836">
      <w:r>
        <w:rPr>
          <w:rFonts w:ascii="Segoe UI Emoji" w:hAnsi="Segoe UI Emoji" w:cs="Segoe UI Emoji"/>
        </w:rPr>
        <w:t xml:space="preserve"> </w:t>
      </w:r>
      <w:r w:rsidR="001F2836" w:rsidRPr="001F2836">
        <w:t xml:space="preserve"> </w:t>
      </w:r>
      <w:r w:rsidR="001F2836" w:rsidRPr="001F2836">
        <w:rPr>
          <w:b/>
          <w:bCs/>
        </w:rPr>
        <w:t>Insight:</w:t>
      </w:r>
      <w:r w:rsidR="001F2836" w:rsidRPr="001F2836">
        <w:br/>
        <w:t>Hospital demand is skewed → staffing and resource allocation should match demand.</w:t>
      </w:r>
    </w:p>
    <w:p w14:paraId="7B3B802A" w14:textId="6F7481AE" w:rsidR="001F2836" w:rsidRPr="001F2836" w:rsidRDefault="001F2836" w:rsidP="001F2836"/>
    <w:p w14:paraId="34B0CED5" w14:textId="18E15E25" w:rsidR="001F2836" w:rsidRPr="001437AB" w:rsidRDefault="001F2836" w:rsidP="001437AB">
      <w:pPr>
        <w:pStyle w:val="ListParagraph"/>
        <w:numPr>
          <w:ilvl w:val="0"/>
          <w:numId w:val="26"/>
        </w:numPr>
        <w:rPr>
          <w:b/>
          <w:bCs/>
        </w:rPr>
      </w:pPr>
      <w:r w:rsidRPr="001437AB">
        <w:rPr>
          <w:b/>
          <w:bCs/>
        </w:rPr>
        <w:t>Insurance Revenue Analysis</w:t>
      </w:r>
    </w:p>
    <w:p w14:paraId="7DFB99B7" w14:textId="77777777" w:rsidR="001F2836" w:rsidRPr="001F2836" w:rsidRDefault="001F2836" w:rsidP="001F2836">
      <w:pPr>
        <w:numPr>
          <w:ilvl w:val="0"/>
          <w:numId w:val="14"/>
        </w:numPr>
      </w:pPr>
      <w:r w:rsidRPr="001F2836">
        <w:t xml:space="preserve">Majority revenue comes from specific providers (e.g., Medicare-like providers) </w:t>
      </w:r>
    </w:p>
    <w:p w14:paraId="3845079A" w14:textId="77777777" w:rsidR="001F2836" w:rsidRPr="001F2836" w:rsidRDefault="001F2836" w:rsidP="001F2836">
      <w:pPr>
        <w:numPr>
          <w:ilvl w:val="0"/>
          <w:numId w:val="14"/>
        </w:numPr>
      </w:pPr>
      <w:r w:rsidRPr="001F2836">
        <w:t xml:space="preserve">Payment status varies across providers </w:t>
      </w:r>
    </w:p>
    <w:p w14:paraId="4B417E2E" w14:textId="49D1CF30" w:rsidR="001F2836" w:rsidRPr="001F2836" w:rsidRDefault="001437AB" w:rsidP="001F2836">
      <w:r>
        <w:rPr>
          <w:rFonts w:ascii="Segoe UI Emoji" w:hAnsi="Segoe UI Emoji" w:cs="Segoe UI Emoji"/>
        </w:rPr>
        <w:t xml:space="preserve">  </w:t>
      </w:r>
      <w:r w:rsidR="001F2836" w:rsidRPr="001F2836">
        <w:rPr>
          <w:b/>
          <w:bCs/>
        </w:rPr>
        <w:t>Insight:</w:t>
      </w:r>
      <w:r w:rsidR="001F2836" w:rsidRPr="001F2836">
        <w:br/>
        <w:t>Some insurers may delay or fail payments more frequently.</w:t>
      </w:r>
    </w:p>
    <w:p w14:paraId="2A927F62" w14:textId="11064EFD" w:rsidR="001F2836" w:rsidRPr="001F2836" w:rsidRDefault="001F2836" w:rsidP="001F2836"/>
    <w:p w14:paraId="512D8FD1" w14:textId="4ED5F86C" w:rsidR="001F2836" w:rsidRPr="001437AB" w:rsidRDefault="001F2836" w:rsidP="001437AB">
      <w:pPr>
        <w:pStyle w:val="ListParagraph"/>
        <w:numPr>
          <w:ilvl w:val="0"/>
          <w:numId w:val="26"/>
        </w:numPr>
        <w:rPr>
          <w:b/>
          <w:bCs/>
        </w:rPr>
      </w:pPr>
      <w:r w:rsidRPr="001437AB">
        <w:rPr>
          <w:b/>
          <w:bCs/>
        </w:rPr>
        <w:t>Patient Demographics</w:t>
      </w:r>
    </w:p>
    <w:p w14:paraId="5BF32E20" w14:textId="77777777" w:rsidR="001F2836" w:rsidRPr="001F2836" w:rsidRDefault="001F2836" w:rsidP="001F2836">
      <w:pPr>
        <w:numPr>
          <w:ilvl w:val="0"/>
          <w:numId w:val="15"/>
        </w:numPr>
      </w:pPr>
      <w:r w:rsidRPr="001F2836">
        <w:t xml:space="preserve">Male patients significantly higher than female </w:t>
      </w:r>
    </w:p>
    <w:p w14:paraId="1B3D5C5E" w14:textId="575DBC6C" w:rsidR="001F2836" w:rsidRPr="001F2836" w:rsidRDefault="001437AB" w:rsidP="001F2836">
      <w:r>
        <w:rPr>
          <w:rFonts w:ascii="Segoe UI Emoji" w:hAnsi="Segoe UI Emoji" w:cs="Segoe UI Emoji"/>
        </w:rPr>
        <w:t xml:space="preserve"> </w:t>
      </w:r>
      <w:r w:rsidR="001F2836" w:rsidRPr="001F2836">
        <w:t xml:space="preserve"> </w:t>
      </w:r>
      <w:r w:rsidR="001F2836" w:rsidRPr="001F2836">
        <w:rPr>
          <w:b/>
          <w:bCs/>
        </w:rPr>
        <w:t>Insight:</w:t>
      </w:r>
      <w:r w:rsidR="001F2836" w:rsidRPr="001F2836">
        <w:br/>
        <w:t>Could indicate demographic bias or dataset imbalance.</w:t>
      </w:r>
    </w:p>
    <w:p w14:paraId="1C0D345A" w14:textId="42126243" w:rsidR="001F2836" w:rsidRPr="001F2836" w:rsidRDefault="001F2836" w:rsidP="001F2836"/>
    <w:p w14:paraId="419E2EFF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6. Key Problems Identified</w:t>
      </w:r>
    </w:p>
    <w:p w14:paraId="6C7DBF5B" w14:textId="77777777" w:rsidR="001F2836" w:rsidRPr="001F2836" w:rsidRDefault="001F2836" w:rsidP="001F2836">
      <w:r w:rsidRPr="001F2836">
        <w:rPr>
          <w:rFonts w:ascii="Segoe UI Emoji" w:hAnsi="Segoe UI Emoji" w:cs="Segoe UI Emoji"/>
        </w:rPr>
        <w:t>🚨</w:t>
      </w:r>
      <w:r w:rsidRPr="001F2836">
        <w:t xml:space="preserve"> </w:t>
      </w:r>
      <w:r w:rsidRPr="001F2836">
        <w:rPr>
          <w:b/>
          <w:bCs/>
        </w:rPr>
        <w:t>1. Low Payment Success Rate (32%)</w:t>
      </w:r>
    </w:p>
    <w:p w14:paraId="2F22F448" w14:textId="77777777" w:rsidR="001F2836" w:rsidRPr="001F2836" w:rsidRDefault="001F2836" w:rsidP="001F2836">
      <w:pPr>
        <w:numPr>
          <w:ilvl w:val="0"/>
          <w:numId w:val="16"/>
        </w:numPr>
      </w:pPr>
      <w:r w:rsidRPr="001F2836">
        <w:t xml:space="preserve">Major revenue leakage </w:t>
      </w:r>
    </w:p>
    <w:p w14:paraId="6B02291F" w14:textId="77777777" w:rsidR="001F2836" w:rsidRPr="001F2836" w:rsidRDefault="001F2836" w:rsidP="001F2836">
      <w:r w:rsidRPr="001F2836">
        <w:rPr>
          <w:rFonts w:ascii="Segoe UI Emoji" w:hAnsi="Segoe UI Emoji" w:cs="Segoe UI Emoji"/>
        </w:rPr>
        <w:t>🚨</w:t>
      </w:r>
      <w:r w:rsidRPr="001F2836">
        <w:t xml:space="preserve"> </w:t>
      </w:r>
      <w:r w:rsidRPr="001F2836">
        <w:rPr>
          <w:b/>
          <w:bCs/>
        </w:rPr>
        <w:t>2. Uneven Doctor Workload</w:t>
      </w:r>
    </w:p>
    <w:p w14:paraId="4CF08897" w14:textId="77777777" w:rsidR="001F2836" w:rsidRPr="001F2836" w:rsidRDefault="001F2836" w:rsidP="001F2836">
      <w:pPr>
        <w:numPr>
          <w:ilvl w:val="0"/>
          <w:numId w:val="17"/>
        </w:numPr>
      </w:pPr>
      <w:r w:rsidRPr="001F2836">
        <w:t xml:space="preserve">Inefficient resource allocation </w:t>
      </w:r>
    </w:p>
    <w:p w14:paraId="42B4EC49" w14:textId="77777777" w:rsidR="001F2836" w:rsidRPr="001F2836" w:rsidRDefault="001F2836" w:rsidP="001F2836">
      <w:r w:rsidRPr="001F2836">
        <w:rPr>
          <w:rFonts w:ascii="Segoe UI Emoji" w:hAnsi="Segoe UI Emoji" w:cs="Segoe UI Emoji"/>
        </w:rPr>
        <w:t>🚨</w:t>
      </w:r>
      <w:r w:rsidRPr="001F2836">
        <w:t xml:space="preserve"> </w:t>
      </w:r>
      <w:r w:rsidRPr="001F2836">
        <w:rPr>
          <w:b/>
          <w:bCs/>
        </w:rPr>
        <w:t>3. Revenue Instability</w:t>
      </w:r>
    </w:p>
    <w:p w14:paraId="31D987C9" w14:textId="77777777" w:rsidR="001F2836" w:rsidRPr="001F2836" w:rsidRDefault="001F2836" w:rsidP="001F2836">
      <w:pPr>
        <w:numPr>
          <w:ilvl w:val="0"/>
          <w:numId w:val="18"/>
        </w:numPr>
      </w:pPr>
      <w:r w:rsidRPr="001F2836">
        <w:t xml:space="preserve">Seasonal or operational issues </w:t>
      </w:r>
    </w:p>
    <w:p w14:paraId="013AE6A4" w14:textId="77777777" w:rsidR="001F2836" w:rsidRPr="001F2836" w:rsidRDefault="001F2836" w:rsidP="001F2836">
      <w:r w:rsidRPr="001F2836">
        <w:rPr>
          <w:rFonts w:ascii="Segoe UI Emoji" w:hAnsi="Segoe UI Emoji" w:cs="Segoe UI Emoji"/>
        </w:rPr>
        <w:t>🚨</w:t>
      </w:r>
      <w:r w:rsidRPr="001F2836">
        <w:t xml:space="preserve"> </w:t>
      </w:r>
      <w:r w:rsidRPr="001F2836">
        <w:rPr>
          <w:b/>
          <w:bCs/>
        </w:rPr>
        <w:t>4. High Dependency on Few Insurance Providers</w:t>
      </w:r>
    </w:p>
    <w:p w14:paraId="4BAED308" w14:textId="77777777" w:rsidR="001F2836" w:rsidRPr="001F2836" w:rsidRDefault="001F2836" w:rsidP="001F2836">
      <w:pPr>
        <w:numPr>
          <w:ilvl w:val="0"/>
          <w:numId w:val="19"/>
        </w:numPr>
      </w:pPr>
      <w:r w:rsidRPr="001F2836">
        <w:t xml:space="preserve">Risk concentration </w:t>
      </w:r>
    </w:p>
    <w:p w14:paraId="0CE2AF41" w14:textId="565074D0" w:rsidR="001F2836" w:rsidRPr="001F2836" w:rsidRDefault="001F2836" w:rsidP="001F2836"/>
    <w:p w14:paraId="6F6A0B48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7. Recommendations</w:t>
      </w:r>
    </w:p>
    <w:p w14:paraId="523FAB9C" w14:textId="77777777" w:rsidR="001F2836" w:rsidRPr="001F2836" w:rsidRDefault="001F2836" w:rsidP="001F2836">
      <w:pPr>
        <w:rPr>
          <w:b/>
          <w:bCs/>
        </w:rPr>
      </w:pPr>
      <w:r w:rsidRPr="001F2836">
        <w:rPr>
          <w:rFonts w:ascii="Segoe UI Emoji" w:hAnsi="Segoe UI Emoji" w:cs="Segoe UI Emoji"/>
          <w:b/>
          <w:bCs/>
        </w:rPr>
        <w:t>💡</w:t>
      </w:r>
      <w:r w:rsidRPr="001F2836">
        <w:rPr>
          <w:b/>
          <w:bCs/>
        </w:rPr>
        <w:t xml:space="preserve"> Financial Improvements</w:t>
      </w:r>
    </w:p>
    <w:p w14:paraId="6FA77395" w14:textId="77777777" w:rsidR="001F2836" w:rsidRPr="001F2836" w:rsidRDefault="001F2836" w:rsidP="001F2836">
      <w:pPr>
        <w:numPr>
          <w:ilvl w:val="0"/>
          <w:numId w:val="20"/>
        </w:numPr>
      </w:pPr>
      <w:r w:rsidRPr="001F2836">
        <w:t xml:space="preserve">Implement stricter billing validation </w:t>
      </w:r>
    </w:p>
    <w:p w14:paraId="060A1B43" w14:textId="77777777" w:rsidR="001F2836" w:rsidRPr="001F2836" w:rsidRDefault="001F2836" w:rsidP="001F2836">
      <w:pPr>
        <w:numPr>
          <w:ilvl w:val="0"/>
          <w:numId w:val="20"/>
        </w:numPr>
      </w:pPr>
      <w:r w:rsidRPr="001F2836">
        <w:t xml:space="preserve">Automate payment follow-ups </w:t>
      </w:r>
    </w:p>
    <w:p w14:paraId="4CC47DD4" w14:textId="77777777" w:rsidR="001F2836" w:rsidRPr="001F2836" w:rsidRDefault="001F2836" w:rsidP="001F2836">
      <w:pPr>
        <w:numPr>
          <w:ilvl w:val="0"/>
          <w:numId w:val="20"/>
        </w:numPr>
      </w:pPr>
      <w:r w:rsidRPr="001F2836">
        <w:t xml:space="preserve">Improve insurance claim processing </w:t>
      </w:r>
    </w:p>
    <w:p w14:paraId="291C1977" w14:textId="77777777" w:rsidR="001F2836" w:rsidRPr="001F2836" w:rsidRDefault="001F2836" w:rsidP="001F2836">
      <w:pPr>
        <w:rPr>
          <w:b/>
          <w:bCs/>
        </w:rPr>
      </w:pPr>
      <w:r w:rsidRPr="001F2836">
        <w:rPr>
          <w:rFonts w:ascii="Segoe UI Emoji" w:hAnsi="Segoe UI Emoji" w:cs="Segoe UI Emoji"/>
          <w:b/>
          <w:bCs/>
        </w:rPr>
        <w:t>💡</w:t>
      </w:r>
      <w:r w:rsidRPr="001F2836">
        <w:rPr>
          <w:b/>
          <w:bCs/>
        </w:rPr>
        <w:t xml:space="preserve"> Operational Efficiency</w:t>
      </w:r>
    </w:p>
    <w:p w14:paraId="3609AFD7" w14:textId="77777777" w:rsidR="001F2836" w:rsidRPr="001F2836" w:rsidRDefault="001F2836" w:rsidP="001F2836">
      <w:pPr>
        <w:numPr>
          <w:ilvl w:val="0"/>
          <w:numId w:val="21"/>
        </w:numPr>
      </w:pPr>
      <w:r w:rsidRPr="001F2836">
        <w:t xml:space="preserve">Balance doctor workload using scheduling optimization </w:t>
      </w:r>
    </w:p>
    <w:p w14:paraId="2CAB9B21" w14:textId="77777777" w:rsidR="001F2836" w:rsidRPr="001F2836" w:rsidRDefault="001F2836" w:rsidP="001F2836">
      <w:pPr>
        <w:numPr>
          <w:ilvl w:val="0"/>
          <w:numId w:val="21"/>
        </w:numPr>
      </w:pPr>
      <w:r w:rsidRPr="001F2836">
        <w:t xml:space="preserve">Forecast patient demand using time series models (fits your thesis </w:t>
      </w:r>
      <w:r w:rsidRPr="001F2836">
        <w:rPr>
          <w:rFonts w:ascii="Segoe UI Emoji" w:hAnsi="Segoe UI Emoji" w:cs="Segoe UI Emoji"/>
        </w:rPr>
        <w:t>👀</w:t>
      </w:r>
      <w:r w:rsidRPr="001F2836">
        <w:t xml:space="preserve">) </w:t>
      </w:r>
    </w:p>
    <w:p w14:paraId="4E6B1A87" w14:textId="77777777" w:rsidR="001F2836" w:rsidRPr="001F2836" w:rsidRDefault="001F2836" w:rsidP="001F2836">
      <w:pPr>
        <w:rPr>
          <w:b/>
          <w:bCs/>
        </w:rPr>
      </w:pPr>
      <w:r w:rsidRPr="001F2836">
        <w:rPr>
          <w:rFonts w:ascii="Segoe UI Emoji" w:hAnsi="Segoe UI Emoji" w:cs="Segoe UI Emoji"/>
          <w:b/>
          <w:bCs/>
        </w:rPr>
        <w:t>💡</w:t>
      </w:r>
      <w:r w:rsidRPr="001F2836">
        <w:rPr>
          <w:b/>
          <w:bCs/>
        </w:rPr>
        <w:t xml:space="preserve"> Strategic Decisions</w:t>
      </w:r>
    </w:p>
    <w:p w14:paraId="7DE58934" w14:textId="77777777" w:rsidR="001F2836" w:rsidRPr="001F2836" w:rsidRDefault="001F2836" w:rsidP="001F2836">
      <w:pPr>
        <w:numPr>
          <w:ilvl w:val="0"/>
          <w:numId w:val="22"/>
        </w:numPr>
      </w:pPr>
      <w:r w:rsidRPr="001F2836">
        <w:t xml:space="preserve">Expand high-demand specializations (e.g., </w:t>
      </w:r>
      <w:proofErr w:type="spellStart"/>
      <w:r w:rsidRPr="001F2836">
        <w:t>Pediatrics</w:t>
      </w:r>
      <w:proofErr w:type="spellEnd"/>
      <w:r w:rsidRPr="001F2836">
        <w:t xml:space="preserve">) </w:t>
      </w:r>
    </w:p>
    <w:p w14:paraId="69CD79C3" w14:textId="77777777" w:rsidR="001F2836" w:rsidRPr="001F2836" w:rsidRDefault="001F2836" w:rsidP="001F2836">
      <w:pPr>
        <w:numPr>
          <w:ilvl w:val="0"/>
          <w:numId w:val="22"/>
        </w:numPr>
      </w:pPr>
      <w:r w:rsidRPr="001F2836">
        <w:t xml:space="preserve">Improve marketing or outreach in low-demand areas </w:t>
      </w:r>
    </w:p>
    <w:p w14:paraId="0AC52102" w14:textId="77777777" w:rsidR="001F2836" w:rsidRPr="001F2836" w:rsidRDefault="001F2836" w:rsidP="001F2836">
      <w:pPr>
        <w:rPr>
          <w:b/>
          <w:bCs/>
        </w:rPr>
      </w:pPr>
      <w:r w:rsidRPr="001F2836">
        <w:rPr>
          <w:rFonts w:ascii="Segoe UI Emoji" w:hAnsi="Segoe UI Emoji" w:cs="Segoe UI Emoji"/>
          <w:b/>
          <w:bCs/>
        </w:rPr>
        <w:t>💡</w:t>
      </w:r>
      <w:r w:rsidRPr="001F2836">
        <w:rPr>
          <w:b/>
          <w:bCs/>
        </w:rPr>
        <w:t xml:space="preserve"> Data Improvements</w:t>
      </w:r>
    </w:p>
    <w:p w14:paraId="4790042C" w14:textId="77777777" w:rsidR="001F2836" w:rsidRPr="001F2836" w:rsidRDefault="001F2836" w:rsidP="001F2836">
      <w:pPr>
        <w:numPr>
          <w:ilvl w:val="0"/>
          <w:numId w:val="23"/>
        </w:numPr>
      </w:pPr>
      <w:r w:rsidRPr="001F2836">
        <w:lastRenderedPageBreak/>
        <w:t xml:space="preserve">Track payment delays and reasons </w:t>
      </w:r>
    </w:p>
    <w:p w14:paraId="7AFCD988" w14:textId="77777777" w:rsidR="001F2836" w:rsidRPr="001F2836" w:rsidRDefault="001F2836" w:rsidP="001F2836">
      <w:pPr>
        <w:numPr>
          <w:ilvl w:val="0"/>
          <w:numId w:val="23"/>
        </w:numPr>
      </w:pPr>
      <w:r w:rsidRPr="001F2836">
        <w:t xml:space="preserve">Add patient satisfaction metrics </w:t>
      </w:r>
    </w:p>
    <w:p w14:paraId="51323688" w14:textId="679E2C8C" w:rsidR="001F2836" w:rsidRPr="001F2836" w:rsidRDefault="001F2836" w:rsidP="001F2836"/>
    <w:p w14:paraId="0E62F0A0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8. Tools &amp; Technologies Used</w:t>
      </w:r>
    </w:p>
    <w:p w14:paraId="04B5EF36" w14:textId="77777777" w:rsidR="001F2836" w:rsidRDefault="001F2836" w:rsidP="001F2836">
      <w:pPr>
        <w:numPr>
          <w:ilvl w:val="0"/>
          <w:numId w:val="24"/>
        </w:numPr>
      </w:pPr>
      <w:r w:rsidRPr="001F2836">
        <w:rPr>
          <w:b/>
          <w:bCs/>
        </w:rPr>
        <w:t>SQL</w:t>
      </w:r>
      <w:r w:rsidRPr="001F2836">
        <w:t xml:space="preserve"> → Database design &amp; querying </w:t>
      </w:r>
    </w:p>
    <w:p w14:paraId="6B06AB20" w14:textId="7C78C614" w:rsidR="001437AB" w:rsidRPr="001F2836" w:rsidRDefault="001437AB" w:rsidP="001437AB">
      <w:pPr>
        <w:ind w:left="360"/>
        <w:jc w:val="center"/>
      </w:pPr>
      <w:r w:rsidRPr="001437AB">
        <w:drawing>
          <wp:inline distT="0" distB="0" distL="0" distR="0" wp14:anchorId="4053EB5F" wp14:editId="650146DE">
            <wp:extent cx="5731510" cy="3315335"/>
            <wp:effectExtent l="0" t="0" r="2540" b="0"/>
            <wp:docPr id="55615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52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03A" w14:textId="77777777" w:rsidR="001F2836" w:rsidRDefault="001F2836" w:rsidP="001F2836">
      <w:pPr>
        <w:numPr>
          <w:ilvl w:val="0"/>
          <w:numId w:val="24"/>
        </w:numPr>
      </w:pPr>
      <w:r w:rsidRPr="001F2836">
        <w:rPr>
          <w:b/>
          <w:bCs/>
        </w:rPr>
        <w:t>Python (Pandas, NumPy)</w:t>
      </w:r>
      <w:r w:rsidRPr="001F2836">
        <w:t xml:space="preserve"> → Data cleaning &amp; transformation </w:t>
      </w:r>
    </w:p>
    <w:p w14:paraId="4DBA354B" w14:textId="03EE2928" w:rsidR="001437AB" w:rsidRPr="001F2836" w:rsidRDefault="001437AB" w:rsidP="001437AB">
      <w:pPr>
        <w:ind w:left="360"/>
        <w:jc w:val="center"/>
      </w:pPr>
      <w:r w:rsidRPr="001437AB">
        <w:drawing>
          <wp:inline distT="0" distB="0" distL="0" distR="0" wp14:anchorId="62AD9847" wp14:editId="271F8B23">
            <wp:extent cx="5731510" cy="2890520"/>
            <wp:effectExtent l="0" t="0" r="2540" b="5080"/>
            <wp:docPr id="39388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5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7118" w14:textId="77777777" w:rsidR="001F2836" w:rsidRPr="001F2836" w:rsidRDefault="001F2836" w:rsidP="001F2836">
      <w:pPr>
        <w:numPr>
          <w:ilvl w:val="0"/>
          <w:numId w:val="24"/>
        </w:numPr>
      </w:pPr>
      <w:r w:rsidRPr="001F2836">
        <w:rPr>
          <w:b/>
          <w:bCs/>
        </w:rPr>
        <w:t>Power BI</w:t>
      </w:r>
      <w:r w:rsidRPr="001F2836">
        <w:t xml:space="preserve"> → Data visualization &amp; dashboarding </w:t>
      </w:r>
    </w:p>
    <w:p w14:paraId="67D67F42" w14:textId="3A1FE0A9" w:rsidR="001F2836" w:rsidRPr="001F2836" w:rsidRDefault="001F2836" w:rsidP="001437AB">
      <w:pPr>
        <w:jc w:val="center"/>
      </w:pPr>
    </w:p>
    <w:p w14:paraId="2ADCE324" w14:textId="77777777" w:rsidR="001F2836" w:rsidRPr="001F2836" w:rsidRDefault="001F2836" w:rsidP="001F2836">
      <w:pPr>
        <w:rPr>
          <w:b/>
          <w:bCs/>
        </w:rPr>
      </w:pPr>
      <w:r w:rsidRPr="001F2836">
        <w:rPr>
          <w:b/>
          <w:bCs/>
        </w:rPr>
        <w:t>9. Conclusion</w:t>
      </w:r>
    </w:p>
    <w:p w14:paraId="77029F96" w14:textId="77777777" w:rsidR="001F2836" w:rsidRPr="001F2836" w:rsidRDefault="001F2836" w:rsidP="001F2836">
      <w:r w:rsidRPr="001F2836">
        <w:t>This project demonstrates how healthcare data can be leveraged to uncover operational inefficiencies and improve decision-making.</w:t>
      </w:r>
    </w:p>
    <w:p w14:paraId="3AB13095" w14:textId="77777777" w:rsidR="001F2836" w:rsidRPr="001F2836" w:rsidRDefault="001F2836" w:rsidP="001F2836">
      <w:r w:rsidRPr="001F2836">
        <w:t>The analysis highlights critical issues such as:</w:t>
      </w:r>
    </w:p>
    <w:p w14:paraId="3AA19DF8" w14:textId="77777777" w:rsidR="001F2836" w:rsidRPr="001F2836" w:rsidRDefault="001F2836" w:rsidP="001F2836">
      <w:pPr>
        <w:numPr>
          <w:ilvl w:val="0"/>
          <w:numId w:val="25"/>
        </w:numPr>
      </w:pPr>
      <w:r w:rsidRPr="001F2836">
        <w:t xml:space="preserve">Low payment success rate </w:t>
      </w:r>
    </w:p>
    <w:p w14:paraId="653604C3" w14:textId="77777777" w:rsidR="001F2836" w:rsidRPr="001F2836" w:rsidRDefault="001F2836" w:rsidP="001F2836">
      <w:pPr>
        <w:numPr>
          <w:ilvl w:val="0"/>
          <w:numId w:val="25"/>
        </w:numPr>
      </w:pPr>
      <w:r w:rsidRPr="001F2836">
        <w:t xml:space="preserve">Revenue inconsistency </w:t>
      </w:r>
    </w:p>
    <w:p w14:paraId="6461AC97" w14:textId="77777777" w:rsidR="001F2836" w:rsidRPr="001F2836" w:rsidRDefault="001F2836" w:rsidP="001F2836">
      <w:pPr>
        <w:numPr>
          <w:ilvl w:val="0"/>
          <w:numId w:val="25"/>
        </w:numPr>
      </w:pPr>
      <w:r w:rsidRPr="001F2836">
        <w:t xml:space="preserve">Resource imbalance </w:t>
      </w:r>
    </w:p>
    <w:p w14:paraId="12271172" w14:textId="77777777" w:rsidR="001F2836" w:rsidRPr="001F2836" w:rsidRDefault="001F2836" w:rsidP="001F2836">
      <w:r w:rsidRPr="001F2836">
        <w:t xml:space="preserve">By implementing the recommended solutions, hospitals can significantly improve both </w:t>
      </w:r>
      <w:r w:rsidRPr="001F2836">
        <w:rPr>
          <w:b/>
          <w:bCs/>
        </w:rPr>
        <w:t>financial performance and patient service quality</w:t>
      </w:r>
      <w:r w:rsidRPr="001F2836">
        <w:t>.</w:t>
      </w:r>
    </w:p>
    <w:p w14:paraId="0E7E1AA2" w14:textId="77777777" w:rsidR="00E31B59" w:rsidRDefault="00E31B59"/>
    <w:sectPr w:rsidR="00E31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401"/>
    <w:multiLevelType w:val="multilevel"/>
    <w:tmpl w:val="0C2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3879"/>
    <w:multiLevelType w:val="hybridMultilevel"/>
    <w:tmpl w:val="B52AC316"/>
    <w:lvl w:ilvl="0" w:tplc="40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13F311F4"/>
    <w:multiLevelType w:val="multilevel"/>
    <w:tmpl w:val="E0E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7615"/>
    <w:multiLevelType w:val="multilevel"/>
    <w:tmpl w:val="CE76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575C5"/>
    <w:multiLevelType w:val="multilevel"/>
    <w:tmpl w:val="B6BA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1B37"/>
    <w:multiLevelType w:val="multilevel"/>
    <w:tmpl w:val="85C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418FA"/>
    <w:multiLevelType w:val="multilevel"/>
    <w:tmpl w:val="AA8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36785"/>
    <w:multiLevelType w:val="multilevel"/>
    <w:tmpl w:val="6D4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974B5"/>
    <w:multiLevelType w:val="multilevel"/>
    <w:tmpl w:val="39D8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254F83"/>
    <w:multiLevelType w:val="multilevel"/>
    <w:tmpl w:val="57B2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12D5"/>
    <w:multiLevelType w:val="multilevel"/>
    <w:tmpl w:val="4A8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74D98"/>
    <w:multiLevelType w:val="multilevel"/>
    <w:tmpl w:val="F24E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25CA5"/>
    <w:multiLevelType w:val="multilevel"/>
    <w:tmpl w:val="EFBC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B2822"/>
    <w:multiLevelType w:val="multilevel"/>
    <w:tmpl w:val="CA5A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7704C4"/>
    <w:multiLevelType w:val="multilevel"/>
    <w:tmpl w:val="DF6A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66CA1"/>
    <w:multiLevelType w:val="multilevel"/>
    <w:tmpl w:val="6F4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75B53"/>
    <w:multiLevelType w:val="multilevel"/>
    <w:tmpl w:val="9712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06E8D"/>
    <w:multiLevelType w:val="multilevel"/>
    <w:tmpl w:val="BBAC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81ECE"/>
    <w:multiLevelType w:val="multilevel"/>
    <w:tmpl w:val="1A04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A4CFD"/>
    <w:multiLevelType w:val="multilevel"/>
    <w:tmpl w:val="A00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30717"/>
    <w:multiLevelType w:val="multilevel"/>
    <w:tmpl w:val="5FA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72F5A"/>
    <w:multiLevelType w:val="multilevel"/>
    <w:tmpl w:val="B90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84AE5"/>
    <w:multiLevelType w:val="multilevel"/>
    <w:tmpl w:val="EF2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046C3"/>
    <w:multiLevelType w:val="multilevel"/>
    <w:tmpl w:val="C6FA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0356AF"/>
    <w:multiLevelType w:val="multilevel"/>
    <w:tmpl w:val="673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E1939"/>
    <w:multiLevelType w:val="multilevel"/>
    <w:tmpl w:val="AFC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24502">
    <w:abstractNumId w:val="0"/>
  </w:num>
  <w:num w:numId="2" w16cid:durableId="656150093">
    <w:abstractNumId w:val="2"/>
  </w:num>
  <w:num w:numId="3" w16cid:durableId="111099973">
    <w:abstractNumId w:val="16"/>
  </w:num>
  <w:num w:numId="4" w16cid:durableId="1742218464">
    <w:abstractNumId w:val="15"/>
  </w:num>
  <w:num w:numId="5" w16cid:durableId="367294449">
    <w:abstractNumId w:val="12"/>
  </w:num>
  <w:num w:numId="6" w16cid:durableId="1552040276">
    <w:abstractNumId w:val="5"/>
  </w:num>
  <w:num w:numId="7" w16cid:durableId="32926789">
    <w:abstractNumId w:val="17"/>
  </w:num>
  <w:num w:numId="8" w16cid:durableId="1482305967">
    <w:abstractNumId w:val="20"/>
  </w:num>
  <w:num w:numId="9" w16cid:durableId="2010861054">
    <w:abstractNumId w:val="11"/>
  </w:num>
  <w:num w:numId="10" w16cid:durableId="1160777679">
    <w:abstractNumId w:val="10"/>
  </w:num>
  <w:num w:numId="11" w16cid:durableId="1921593932">
    <w:abstractNumId w:val="8"/>
  </w:num>
  <w:num w:numId="12" w16cid:durableId="1153332175">
    <w:abstractNumId w:val="13"/>
  </w:num>
  <w:num w:numId="13" w16cid:durableId="1075274495">
    <w:abstractNumId w:val="4"/>
  </w:num>
  <w:num w:numId="14" w16cid:durableId="1264142851">
    <w:abstractNumId w:val="3"/>
  </w:num>
  <w:num w:numId="15" w16cid:durableId="1904753892">
    <w:abstractNumId w:val="6"/>
  </w:num>
  <w:num w:numId="16" w16cid:durableId="1916084338">
    <w:abstractNumId w:val="9"/>
  </w:num>
  <w:num w:numId="17" w16cid:durableId="97915467">
    <w:abstractNumId w:val="22"/>
  </w:num>
  <w:num w:numId="18" w16cid:durableId="285476227">
    <w:abstractNumId w:val="24"/>
  </w:num>
  <w:num w:numId="19" w16cid:durableId="357699590">
    <w:abstractNumId w:val="7"/>
  </w:num>
  <w:num w:numId="20" w16cid:durableId="1881933669">
    <w:abstractNumId w:val="14"/>
  </w:num>
  <w:num w:numId="21" w16cid:durableId="1922517716">
    <w:abstractNumId w:val="19"/>
  </w:num>
  <w:num w:numId="22" w16cid:durableId="812603653">
    <w:abstractNumId w:val="21"/>
  </w:num>
  <w:num w:numId="23" w16cid:durableId="1009020544">
    <w:abstractNumId w:val="18"/>
  </w:num>
  <w:num w:numId="24" w16cid:durableId="60565485">
    <w:abstractNumId w:val="25"/>
  </w:num>
  <w:num w:numId="25" w16cid:durableId="358510033">
    <w:abstractNumId w:val="23"/>
  </w:num>
  <w:num w:numId="26" w16cid:durableId="1400514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36"/>
    <w:rsid w:val="001437AB"/>
    <w:rsid w:val="001F2836"/>
    <w:rsid w:val="0078447F"/>
    <w:rsid w:val="00A43AFA"/>
    <w:rsid w:val="00B9764B"/>
    <w:rsid w:val="00E3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5F2D3"/>
  <w15:chartTrackingRefBased/>
  <w15:docId w15:val="{27AB0F62-12EC-47A0-B348-3C2482212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Sinha</dc:creator>
  <cp:keywords/>
  <dc:description/>
  <cp:lastModifiedBy>Sahil Sinha</cp:lastModifiedBy>
  <cp:revision>1</cp:revision>
  <dcterms:created xsi:type="dcterms:W3CDTF">2026-05-04T07:22:00Z</dcterms:created>
  <dcterms:modified xsi:type="dcterms:W3CDTF">2026-05-04T07:40:00Z</dcterms:modified>
</cp:coreProperties>
</file>