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89AA0" w14:textId="77777777" w:rsidR="00D143A9" w:rsidRDefault="00D143A9" w:rsidP="00D143A9">
      <w:pPr>
        <w:rPr>
          <w:rFonts w:ascii="Segoe UI Emoji" w:hAnsi="Segoe UI Emoji" w:cs="Segoe UI Emoji"/>
          <w:b/>
          <w:bCs/>
        </w:rPr>
      </w:pPr>
      <w:r w:rsidRPr="00D143A9">
        <w:rPr>
          <w:rFonts w:ascii="Segoe UI Emoji" w:hAnsi="Segoe UI Emoji" w:cs="Segoe UI Emoji"/>
          <w:b/>
          <w:bCs/>
        </w:rPr>
        <w:drawing>
          <wp:inline distT="0" distB="0" distL="0" distR="0" wp14:anchorId="43E0437A" wp14:editId="65DF92D8">
            <wp:extent cx="11843566" cy="6582361"/>
            <wp:effectExtent l="0" t="0" r="5715" b="9525"/>
            <wp:docPr id="175575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3015" name=""/>
                    <pic:cNvPicPr/>
                  </pic:nvPicPr>
                  <pic:blipFill rotWithShape="1">
                    <a:blip r:embed="rId5"/>
                    <a:srcRect l="2242" r="3923"/>
                    <a:stretch/>
                  </pic:blipFill>
                  <pic:spPr bwMode="auto">
                    <a:xfrm>
                      <a:off x="0" y="0"/>
                      <a:ext cx="11844166" cy="658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15FA3" w14:textId="6E056B0C" w:rsidR="00D143A9" w:rsidRPr="00D143A9" w:rsidRDefault="00D143A9" w:rsidP="00D143A9">
      <w:pPr>
        <w:rPr>
          <w:b/>
          <w:bCs/>
          <w:sz w:val="28"/>
          <w:szCs w:val="28"/>
        </w:rPr>
      </w:pPr>
      <w:r w:rsidRPr="00D143A9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D143A9">
        <w:rPr>
          <w:b/>
          <w:bCs/>
          <w:sz w:val="28"/>
          <w:szCs w:val="28"/>
        </w:rPr>
        <w:t xml:space="preserve"> Insights from the Dashboard:</w:t>
      </w:r>
    </w:p>
    <w:p w14:paraId="6A3EE7CC" w14:textId="77777777" w:rsidR="00D143A9" w:rsidRPr="00D143A9" w:rsidRDefault="00D143A9" w:rsidP="00D143A9">
      <w:pPr>
        <w:rPr>
          <w:b/>
          <w:bCs/>
          <w:sz w:val="28"/>
          <w:szCs w:val="28"/>
        </w:rPr>
      </w:pPr>
      <w:r w:rsidRPr="00D143A9">
        <w:rPr>
          <w:b/>
          <w:bCs/>
          <w:sz w:val="28"/>
          <w:szCs w:val="28"/>
        </w:rPr>
        <w:t>1. Top-Selling Products</w:t>
      </w:r>
    </w:p>
    <w:p w14:paraId="0A4F796B" w14:textId="77777777" w:rsidR="00D143A9" w:rsidRPr="00D143A9" w:rsidRDefault="00D143A9" w:rsidP="00D143A9">
      <w:pPr>
        <w:numPr>
          <w:ilvl w:val="0"/>
          <w:numId w:val="1"/>
        </w:numPr>
        <w:rPr>
          <w:sz w:val="28"/>
          <w:szCs w:val="28"/>
        </w:rPr>
      </w:pPr>
      <w:r w:rsidRPr="00D143A9">
        <w:rPr>
          <w:b/>
          <w:bCs/>
          <w:sz w:val="28"/>
          <w:szCs w:val="28"/>
        </w:rPr>
        <w:t>E-book: AI for Beginners</w:t>
      </w:r>
      <w:r w:rsidRPr="00D143A9">
        <w:rPr>
          <w:sz w:val="28"/>
          <w:szCs w:val="28"/>
        </w:rPr>
        <w:t xml:space="preserve"> leads with ₹2294 in total sales, followed by </w:t>
      </w:r>
      <w:r w:rsidRPr="00D143A9">
        <w:rPr>
          <w:b/>
          <w:bCs/>
          <w:sz w:val="28"/>
          <w:szCs w:val="28"/>
        </w:rPr>
        <w:t>Budget Tracker Software Tool</w:t>
      </w:r>
      <w:r w:rsidRPr="00D143A9">
        <w:rPr>
          <w:sz w:val="28"/>
          <w:szCs w:val="28"/>
        </w:rPr>
        <w:t xml:space="preserve"> (₹2097) and </w:t>
      </w:r>
      <w:r w:rsidRPr="00D143A9">
        <w:rPr>
          <w:b/>
          <w:bCs/>
          <w:sz w:val="28"/>
          <w:szCs w:val="28"/>
        </w:rPr>
        <w:t>Resume Builder Template Pack</w:t>
      </w:r>
      <w:r w:rsidRPr="00D143A9">
        <w:rPr>
          <w:sz w:val="28"/>
          <w:szCs w:val="28"/>
        </w:rPr>
        <w:t xml:space="preserve"> (₹1669).</w:t>
      </w:r>
    </w:p>
    <w:p w14:paraId="25F1BE76" w14:textId="77777777" w:rsidR="00D143A9" w:rsidRPr="00D143A9" w:rsidRDefault="00D143A9" w:rsidP="00D143A9">
      <w:pPr>
        <w:numPr>
          <w:ilvl w:val="0"/>
          <w:numId w:val="1"/>
        </w:numPr>
        <w:rPr>
          <w:sz w:val="28"/>
          <w:szCs w:val="28"/>
        </w:rPr>
      </w:pPr>
      <w:r w:rsidRPr="00D143A9">
        <w:rPr>
          <w:sz w:val="28"/>
          <w:szCs w:val="28"/>
        </w:rPr>
        <w:t xml:space="preserve">These three products account for a major share of the revenue, highlighting strong interest in </w:t>
      </w:r>
      <w:r w:rsidRPr="00D143A9">
        <w:rPr>
          <w:b/>
          <w:bCs/>
          <w:sz w:val="28"/>
          <w:szCs w:val="28"/>
        </w:rPr>
        <w:t>self-learning</w:t>
      </w:r>
      <w:r w:rsidRPr="00D143A9">
        <w:rPr>
          <w:sz w:val="28"/>
          <w:szCs w:val="28"/>
        </w:rPr>
        <w:t xml:space="preserve"> and </w:t>
      </w:r>
      <w:r w:rsidRPr="00D143A9">
        <w:rPr>
          <w:b/>
          <w:bCs/>
          <w:sz w:val="28"/>
          <w:szCs w:val="28"/>
        </w:rPr>
        <w:t>productivity-enhancing</w:t>
      </w:r>
      <w:r w:rsidRPr="00D143A9">
        <w:rPr>
          <w:sz w:val="28"/>
          <w:szCs w:val="28"/>
        </w:rPr>
        <w:t xml:space="preserve"> tools.</w:t>
      </w:r>
    </w:p>
    <w:p w14:paraId="46247E5F" w14:textId="77777777" w:rsidR="00D143A9" w:rsidRPr="00D143A9" w:rsidRDefault="00D143A9" w:rsidP="00D143A9">
      <w:pPr>
        <w:rPr>
          <w:sz w:val="28"/>
          <w:szCs w:val="28"/>
        </w:rPr>
      </w:pPr>
      <w:r w:rsidRPr="00D143A9">
        <w:rPr>
          <w:sz w:val="28"/>
          <w:szCs w:val="28"/>
        </w:rPr>
        <w:pict w14:anchorId="005D270A">
          <v:rect id="_x0000_i1043" style="width:0;height:1.5pt" o:hralign="center" o:hrstd="t" o:hr="t" fillcolor="#a0a0a0" stroked="f"/>
        </w:pict>
      </w:r>
    </w:p>
    <w:p w14:paraId="0110E39F" w14:textId="77777777" w:rsidR="00D143A9" w:rsidRPr="00D143A9" w:rsidRDefault="00D143A9" w:rsidP="00D143A9">
      <w:pPr>
        <w:rPr>
          <w:b/>
          <w:bCs/>
          <w:sz w:val="28"/>
          <w:szCs w:val="28"/>
        </w:rPr>
      </w:pPr>
      <w:r w:rsidRPr="00D143A9">
        <w:rPr>
          <w:b/>
          <w:bCs/>
          <w:sz w:val="28"/>
          <w:szCs w:val="28"/>
        </w:rPr>
        <w:t>2. Sales Trend by Month</w:t>
      </w:r>
    </w:p>
    <w:p w14:paraId="7FF90DD2" w14:textId="77777777" w:rsidR="00D143A9" w:rsidRPr="00D143A9" w:rsidRDefault="00D143A9" w:rsidP="00D143A9">
      <w:pPr>
        <w:numPr>
          <w:ilvl w:val="0"/>
          <w:numId w:val="2"/>
        </w:numPr>
        <w:rPr>
          <w:sz w:val="28"/>
          <w:szCs w:val="28"/>
        </w:rPr>
      </w:pPr>
      <w:r w:rsidRPr="00D143A9">
        <w:rPr>
          <w:b/>
          <w:bCs/>
          <w:sz w:val="28"/>
          <w:szCs w:val="28"/>
        </w:rPr>
        <w:t>December 2024</w:t>
      </w:r>
      <w:r w:rsidRPr="00D143A9">
        <w:rPr>
          <w:sz w:val="28"/>
          <w:szCs w:val="28"/>
        </w:rPr>
        <w:t xml:space="preserve"> saw the highest sales at ₹1233, followed by a steady decline through </w:t>
      </w:r>
      <w:r w:rsidRPr="00D143A9">
        <w:rPr>
          <w:b/>
          <w:bCs/>
          <w:sz w:val="28"/>
          <w:szCs w:val="28"/>
        </w:rPr>
        <w:t>January (₹503)</w:t>
      </w:r>
      <w:r w:rsidRPr="00D143A9">
        <w:rPr>
          <w:sz w:val="28"/>
          <w:szCs w:val="28"/>
        </w:rPr>
        <w:t xml:space="preserve"> and </w:t>
      </w:r>
      <w:r w:rsidRPr="00D143A9">
        <w:rPr>
          <w:b/>
          <w:bCs/>
          <w:sz w:val="28"/>
          <w:szCs w:val="28"/>
        </w:rPr>
        <w:t>February (₹599)</w:t>
      </w:r>
      <w:r w:rsidRPr="00D143A9">
        <w:rPr>
          <w:sz w:val="28"/>
          <w:szCs w:val="28"/>
        </w:rPr>
        <w:t xml:space="preserve">, ending with a drop to ₹244 in </w:t>
      </w:r>
      <w:r w:rsidRPr="00D143A9">
        <w:rPr>
          <w:b/>
          <w:bCs/>
          <w:sz w:val="28"/>
          <w:szCs w:val="28"/>
        </w:rPr>
        <w:t>April</w:t>
      </w:r>
      <w:r w:rsidRPr="00D143A9">
        <w:rPr>
          <w:sz w:val="28"/>
          <w:szCs w:val="28"/>
        </w:rPr>
        <w:t>.</w:t>
      </w:r>
    </w:p>
    <w:p w14:paraId="109420F0" w14:textId="77777777" w:rsidR="00D143A9" w:rsidRPr="00D143A9" w:rsidRDefault="00D143A9" w:rsidP="00D143A9">
      <w:pPr>
        <w:numPr>
          <w:ilvl w:val="0"/>
          <w:numId w:val="2"/>
        </w:numPr>
        <w:rPr>
          <w:sz w:val="28"/>
          <w:szCs w:val="28"/>
        </w:rPr>
      </w:pPr>
      <w:r w:rsidRPr="00D143A9">
        <w:rPr>
          <w:sz w:val="28"/>
          <w:szCs w:val="28"/>
        </w:rPr>
        <w:t xml:space="preserve">This trend may indicate </w:t>
      </w:r>
      <w:r w:rsidRPr="00D143A9">
        <w:rPr>
          <w:b/>
          <w:bCs/>
          <w:sz w:val="28"/>
          <w:szCs w:val="28"/>
        </w:rPr>
        <w:t>seasonal demand spikes</w:t>
      </w:r>
      <w:r w:rsidRPr="00D143A9">
        <w:rPr>
          <w:sz w:val="28"/>
          <w:szCs w:val="28"/>
        </w:rPr>
        <w:t>, especially around year-end, and a need to address the sharp dip in Q2.</w:t>
      </w:r>
    </w:p>
    <w:p w14:paraId="1DC04891" w14:textId="77777777" w:rsidR="00D143A9" w:rsidRPr="00D143A9" w:rsidRDefault="00D143A9" w:rsidP="00D143A9">
      <w:pPr>
        <w:rPr>
          <w:sz w:val="28"/>
          <w:szCs w:val="28"/>
        </w:rPr>
      </w:pPr>
      <w:r w:rsidRPr="00D143A9">
        <w:rPr>
          <w:sz w:val="28"/>
          <w:szCs w:val="28"/>
        </w:rPr>
        <w:pict w14:anchorId="10AF4EC0">
          <v:rect id="_x0000_i1044" style="width:0;height:1.5pt" o:hralign="center" o:hrstd="t" o:hr="t" fillcolor="#a0a0a0" stroked="f"/>
        </w:pict>
      </w:r>
    </w:p>
    <w:p w14:paraId="74ACB10C" w14:textId="77777777" w:rsidR="00D143A9" w:rsidRPr="00D143A9" w:rsidRDefault="00D143A9" w:rsidP="00D143A9">
      <w:pPr>
        <w:rPr>
          <w:b/>
          <w:bCs/>
          <w:sz w:val="28"/>
          <w:szCs w:val="28"/>
        </w:rPr>
      </w:pPr>
      <w:r w:rsidRPr="00D143A9">
        <w:rPr>
          <w:b/>
          <w:bCs/>
          <w:sz w:val="28"/>
          <w:szCs w:val="28"/>
        </w:rPr>
        <w:t>3. Sales Distribution by Region</w:t>
      </w:r>
    </w:p>
    <w:p w14:paraId="2011196A" w14:textId="77777777" w:rsidR="00D143A9" w:rsidRPr="00D143A9" w:rsidRDefault="00D143A9" w:rsidP="00D143A9">
      <w:pPr>
        <w:numPr>
          <w:ilvl w:val="0"/>
          <w:numId w:val="3"/>
        </w:numPr>
        <w:rPr>
          <w:sz w:val="28"/>
          <w:szCs w:val="28"/>
        </w:rPr>
      </w:pPr>
      <w:r w:rsidRPr="00D143A9">
        <w:rPr>
          <w:sz w:val="28"/>
          <w:szCs w:val="28"/>
        </w:rPr>
        <w:t xml:space="preserve">The </w:t>
      </w:r>
      <w:r w:rsidRPr="00D143A9">
        <w:rPr>
          <w:b/>
          <w:bCs/>
          <w:sz w:val="28"/>
          <w:szCs w:val="28"/>
        </w:rPr>
        <w:t>UK (₹2262)</w:t>
      </w:r>
      <w:r w:rsidRPr="00D143A9">
        <w:rPr>
          <w:sz w:val="28"/>
          <w:szCs w:val="28"/>
        </w:rPr>
        <w:t xml:space="preserve"> and </w:t>
      </w:r>
      <w:r w:rsidRPr="00D143A9">
        <w:rPr>
          <w:b/>
          <w:bCs/>
          <w:sz w:val="28"/>
          <w:szCs w:val="28"/>
        </w:rPr>
        <w:t>Canada (₹2249)</w:t>
      </w:r>
      <w:r w:rsidRPr="00D143A9">
        <w:rPr>
          <w:sz w:val="28"/>
          <w:szCs w:val="28"/>
        </w:rPr>
        <w:t xml:space="preserve"> recorded the highest sales, surpassing India, USA, and Australia.</w:t>
      </w:r>
    </w:p>
    <w:p w14:paraId="4B08BB51" w14:textId="77777777" w:rsidR="00D143A9" w:rsidRPr="00D143A9" w:rsidRDefault="00D143A9" w:rsidP="00D143A9">
      <w:pPr>
        <w:numPr>
          <w:ilvl w:val="0"/>
          <w:numId w:val="3"/>
        </w:numPr>
        <w:rPr>
          <w:sz w:val="28"/>
          <w:szCs w:val="28"/>
        </w:rPr>
      </w:pPr>
      <w:r w:rsidRPr="00D143A9">
        <w:rPr>
          <w:sz w:val="28"/>
          <w:szCs w:val="28"/>
        </w:rPr>
        <w:t>Targeted promotions in these regions could further strengthen market presence and drive sales even higher.</w:t>
      </w:r>
    </w:p>
    <w:p w14:paraId="2906FB07" w14:textId="77777777" w:rsidR="00D143A9" w:rsidRPr="00D143A9" w:rsidRDefault="00D143A9" w:rsidP="00D143A9">
      <w:pPr>
        <w:rPr>
          <w:sz w:val="28"/>
          <w:szCs w:val="28"/>
        </w:rPr>
      </w:pPr>
      <w:r w:rsidRPr="00D143A9">
        <w:rPr>
          <w:sz w:val="28"/>
          <w:szCs w:val="28"/>
        </w:rPr>
        <w:pict w14:anchorId="306CE45C">
          <v:rect id="_x0000_i1045" style="width:0;height:1.5pt" o:hralign="center" o:hrstd="t" o:hr="t" fillcolor="#a0a0a0" stroked="f"/>
        </w:pict>
      </w:r>
    </w:p>
    <w:p w14:paraId="0BD904E7" w14:textId="77777777" w:rsidR="00D143A9" w:rsidRPr="00D143A9" w:rsidRDefault="00D143A9" w:rsidP="00D143A9">
      <w:pPr>
        <w:rPr>
          <w:b/>
          <w:bCs/>
          <w:sz w:val="28"/>
          <w:szCs w:val="28"/>
        </w:rPr>
      </w:pPr>
      <w:r w:rsidRPr="00D143A9">
        <w:rPr>
          <w:b/>
          <w:bCs/>
          <w:sz w:val="28"/>
          <w:szCs w:val="28"/>
        </w:rPr>
        <w:t>4. Category Revenue Contribution</w:t>
      </w:r>
    </w:p>
    <w:p w14:paraId="1F9DBEBA" w14:textId="77777777" w:rsidR="00D143A9" w:rsidRPr="00D143A9" w:rsidRDefault="00D143A9" w:rsidP="00D143A9">
      <w:pPr>
        <w:numPr>
          <w:ilvl w:val="0"/>
          <w:numId w:val="4"/>
        </w:numPr>
        <w:rPr>
          <w:sz w:val="28"/>
          <w:szCs w:val="28"/>
        </w:rPr>
      </w:pPr>
      <w:r w:rsidRPr="00D143A9">
        <w:rPr>
          <w:b/>
          <w:bCs/>
          <w:sz w:val="28"/>
          <w:szCs w:val="28"/>
        </w:rPr>
        <w:t>Health &amp; Wellness</w:t>
      </w:r>
      <w:r w:rsidRPr="00D143A9">
        <w:rPr>
          <w:sz w:val="28"/>
          <w:szCs w:val="28"/>
        </w:rPr>
        <w:t xml:space="preserve"> leads with ₹2732, followed by </w:t>
      </w:r>
      <w:r w:rsidRPr="00D143A9">
        <w:rPr>
          <w:b/>
          <w:bCs/>
          <w:sz w:val="28"/>
          <w:szCs w:val="28"/>
        </w:rPr>
        <w:t>Productivity (₹2444)</w:t>
      </w:r>
      <w:r w:rsidRPr="00D143A9">
        <w:rPr>
          <w:sz w:val="28"/>
          <w:szCs w:val="28"/>
        </w:rPr>
        <w:t xml:space="preserve"> and </w:t>
      </w:r>
      <w:r w:rsidRPr="00D143A9">
        <w:rPr>
          <w:b/>
          <w:bCs/>
          <w:sz w:val="28"/>
          <w:szCs w:val="28"/>
        </w:rPr>
        <w:t>Finance (₹2277)</w:t>
      </w:r>
      <w:r w:rsidRPr="00D143A9">
        <w:rPr>
          <w:sz w:val="28"/>
          <w:szCs w:val="28"/>
        </w:rPr>
        <w:t>.</w:t>
      </w:r>
    </w:p>
    <w:p w14:paraId="01AAB0E1" w14:textId="77777777" w:rsidR="00D143A9" w:rsidRPr="00D143A9" w:rsidRDefault="00D143A9" w:rsidP="00D143A9">
      <w:pPr>
        <w:numPr>
          <w:ilvl w:val="0"/>
          <w:numId w:val="4"/>
        </w:numPr>
        <w:rPr>
          <w:sz w:val="28"/>
          <w:szCs w:val="28"/>
        </w:rPr>
      </w:pPr>
      <w:r w:rsidRPr="00D143A9">
        <w:rPr>
          <w:sz w:val="28"/>
          <w:szCs w:val="28"/>
        </w:rPr>
        <w:t xml:space="preserve">The strong performance of these categories suggests a growing focus on </w:t>
      </w:r>
      <w:r w:rsidRPr="00D143A9">
        <w:rPr>
          <w:b/>
          <w:bCs/>
          <w:sz w:val="28"/>
          <w:szCs w:val="28"/>
        </w:rPr>
        <w:t>personal development</w:t>
      </w:r>
      <w:r w:rsidRPr="00D143A9">
        <w:rPr>
          <w:sz w:val="28"/>
          <w:szCs w:val="28"/>
        </w:rPr>
        <w:t xml:space="preserve">, </w:t>
      </w:r>
      <w:r w:rsidRPr="00D143A9">
        <w:rPr>
          <w:b/>
          <w:bCs/>
          <w:sz w:val="28"/>
          <w:szCs w:val="28"/>
        </w:rPr>
        <w:t>efficiency</w:t>
      </w:r>
      <w:r w:rsidRPr="00D143A9">
        <w:rPr>
          <w:sz w:val="28"/>
          <w:szCs w:val="28"/>
        </w:rPr>
        <w:t xml:space="preserve">, and </w:t>
      </w:r>
      <w:r w:rsidRPr="00D143A9">
        <w:rPr>
          <w:b/>
          <w:bCs/>
          <w:sz w:val="28"/>
          <w:szCs w:val="28"/>
        </w:rPr>
        <w:t>financial awareness</w:t>
      </w:r>
      <w:r w:rsidRPr="00D143A9">
        <w:rPr>
          <w:sz w:val="28"/>
          <w:szCs w:val="28"/>
        </w:rPr>
        <w:t xml:space="preserve"> among buyers.</w:t>
      </w:r>
    </w:p>
    <w:p w14:paraId="4F1DEF64" w14:textId="77777777" w:rsidR="008918F3" w:rsidRPr="00D143A9" w:rsidRDefault="008918F3">
      <w:pPr>
        <w:rPr>
          <w:sz w:val="44"/>
          <w:szCs w:val="44"/>
        </w:rPr>
      </w:pPr>
    </w:p>
    <w:sectPr w:rsidR="008918F3" w:rsidRPr="00D1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3FAB"/>
    <w:multiLevelType w:val="multilevel"/>
    <w:tmpl w:val="A694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C39F3"/>
    <w:multiLevelType w:val="multilevel"/>
    <w:tmpl w:val="AE60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5C29"/>
    <w:multiLevelType w:val="multilevel"/>
    <w:tmpl w:val="9BEC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13B91"/>
    <w:multiLevelType w:val="multilevel"/>
    <w:tmpl w:val="F58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218428">
    <w:abstractNumId w:val="1"/>
  </w:num>
  <w:num w:numId="2" w16cid:durableId="884176640">
    <w:abstractNumId w:val="2"/>
  </w:num>
  <w:num w:numId="3" w16cid:durableId="563488329">
    <w:abstractNumId w:val="3"/>
  </w:num>
  <w:num w:numId="4" w16cid:durableId="165611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A9"/>
    <w:rsid w:val="00054EBB"/>
    <w:rsid w:val="00354C9A"/>
    <w:rsid w:val="00366C78"/>
    <w:rsid w:val="005910CF"/>
    <w:rsid w:val="008918F3"/>
    <w:rsid w:val="00D143A9"/>
    <w:rsid w:val="00F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FCE6"/>
  <w15:chartTrackingRefBased/>
  <w15:docId w15:val="{57E4B236-01AB-431C-BB92-D659D5A9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988</Characters>
  <Application>Microsoft Office Word</Application>
  <DocSecurity>0</DocSecurity>
  <Lines>38</Lines>
  <Paragraphs>15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Sinha</dc:creator>
  <cp:keywords/>
  <dc:description/>
  <cp:lastModifiedBy>Somya Sinha</cp:lastModifiedBy>
  <cp:revision>3</cp:revision>
  <cp:lastPrinted>2025-04-20T14:51:00Z</cp:lastPrinted>
  <dcterms:created xsi:type="dcterms:W3CDTF">2025-04-20T14:49:00Z</dcterms:created>
  <dcterms:modified xsi:type="dcterms:W3CDTF">2025-04-20T14:53:00Z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9f337f78-59cb-4b79-9d56-51d475b87030</vt:lpwstr>
  </property>
</Properties>
</file>