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7A3" w:rsidRPr="00EA72ED" w:rsidRDefault="001017A3" w:rsidP="00002C66">
      <w:pPr>
        <w:widowControl w:val="0"/>
        <w:spacing w:before="120" w:after="120"/>
        <w:jc w:val="center"/>
        <w:outlineLvl w:val="2"/>
        <w:rPr>
          <w:b/>
          <w:bCs/>
          <w:sz w:val="28"/>
          <w:szCs w:val="28"/>
        </w:rPr>
      </w:pPr>
      <w:r w:rsidRPr="00EA72ED">
        <w:rPr>
          <w:b/>
          <w:bCs/>
          <w:sz w:val="28"/>
          <w:szCs w:val="28"/>
        </w:rPr>
        <w:t>THÔNG TIN TUYỂN SINH TRUNG CẤP, CAO ĐẲNG NĂM 2017</w:t>
      </w:r>
    </w:p>
    <w:p w:rsidR="001017A3" w:rsidRPr="009416D7" w:rsidRDefault="001017A3" w:rsidP="00263D72">
      <w:pPr>
        <w:widowControl w:val="0"/>
        <w:spacing w:before="60" w:after="60"/>
        <w:jc w:val="both"/>
        <w:outlineLvl w:val="2"/>
        <w:rPr>
          <w:bCs/>
        </w:rPr>
      </w:pPr>
      <w:r w:rsidRPr="009416D7">
        <w:rPr>
          <w:bCs/>
        </w:rPr>
        <w:t>MÔ TẢ NGÀNH, NGHỀ ĐÀO TẠO</w:t>
      </w:r>
    </w:p>
    <w:p w:rsidR="001017A3" w:rsidRPr="009416D7" w:rsidRDefault="005D3E90" w:rsidP="00263D72">
      <w:pPr>
        <w:widowControl w:val="0"/>
        <w:spacing w:before="60" w:after="60"/>
        <w:jc w:val="both"/>
        <w:outlineLvl w:val="2"/>
        <w:rPr>
          <w:b/>
          <w:bCs/>
        </w:rPr>
      </w:pPr>
      <w:r>
        <w:rPr>
          <w:b/>
          <w:bCs/>
        </w:rPr>
        <w:t>A</w:t>
      </w:r>
      <w:r w:rsidR="001017A3" w:rsidRPr="009416D7">
        <w:rPr>
          <w:b/>
          <w:bCs/>
        </w:rPr>
        <w:t>. Trình độ Cao đẳng</w:t>
      </w:r>
    </w:p>
    <w:p w:rsidR="001017A3" w:rsidRDefault="001017A3" w:rsidP="00263D72">
      <w:pPr>
        <w:widowControl w:val="0"/>
        <w:spacing w:before="60" w:after="60"/>
        <w:jc w:val="both"/>
        <w:outlineLvl w:val="2"/>
        <w:rPr>
          <w:b/>
          <w:bCs/>
          <w:i/>
        </w:rPr>
      </w:pPr>
      <w:r w:rsidRPr="009416D7">
        <w:rPr>
          <w:b/>
          <w:bCs/>
          <w:i/>
        </w:rPr>
        <w:t xml:space="preserve">1. </w:t>
      </w:r>
      <w:r w:rsidR="009416D7">
        <w:rPr>
          <w:b/>
          <w:bCs/>
          <w:i/>
        </w:rPr>
        <w:t>N</w:t>
      </w:r>
      <w:r w:rsidRPr="009416D7">
        <w:rPr>
          <w:b/>
          <w:bCs/>
          <w:i/>
        </w:rPr>
        <w:t>gành Kế toán</w:t>
      </w:r>
    </w:p>
    <w:p w:rsidR="009416D7" w:rsidRPr="009416D7" w:rsidRDefault="009416D7" w:rsidP="00263D72">
      <w:pPr>
        <w:widowControl w:val="0"/>
        <w:spacing w:before="60" w:after="60"/>
        <w:jc w:val="both"/>
        <w:outlineLvl w:val="2"/>
        <w:rPr>
          <w:b/>
          <w:bCs/>
          <w:i/>
        </w:rPr>
      </w:pPr>
      <w:r>
        <w:rPr>
          <w:b/>
          <w:bCs/>
          <w:i/>
        </w:rPr>
        <w:t xml:space="preserve">1.1. </w:t>
      </w:r>
      <w:r w:rsidRPr="009416D7">
        <w:rPr>
          <w:b/>
          <w:bCs/>
          <w:i/>
        </w:rPr>
        <w:t xml:space="preserve">Chương trình đào tạo Kế toán doanh nghiệp </w:t>
      </w:r>
    </w:p>
    <w:p w:rsidR="001017A3" w:rsidRPr="009416D7" w:rsidRDefault="001017A3" w:rsidP="00263D72">
      <w:pPr>
        <w:widowControl w:val="0"/>
        <w:spacing w:before="60" w:after="60"/>
        <w:jc w:val="both"/>
        <w:outlineLvl w:val="2"/>
        <w:rPr>
          <w:bCs/>
          <w:i/>
        </w:rPr>
      </w:pPr>
      <w:r w:rsidRPr="009416D7">
        <w:rPr>
          <w:bCs/>
          <w:i/>
        </w:rPr>
        <w:t xml:space="preserve">a) Mô tả khái quát </w:t>
      </w:r>
    </w:p>
    <w:p w:rsidR="001017A3" w:rsidRPr="009416D7" w:rsidRDefault="001017A3" w:rsidP="00263D72">
      <w:pPr>
        <w:pStyle w:val="msolistparagraph0"/>
        <w:spacing w:before="60" w:after="60" w:line="240" w:lineRule="auto"/>
        <w:ind w:left="0" w:firstLine="720"/>
      </w:pPr>
      <w:r w:rsidRPr="009416D7">
        <w:t xml:space="preserve">Chương trình được thiết kế để đào tạo cử nhân kế toán trình độ cao đẳng, có khả năng thực hành nghiệp vụ kế toán, tổ chức, quản lý công tác kế toán và thực hiện được công tác kế toán tại các doanh nghiệp, các đơn vị sản xuất, kinh doanh thương mại, dịch vụ và hành chính sự nghiệp đúng quy định pháp luật. </w:t>
      </w:r>
    </w:p>
    <w:p w:rsidR="001017A3" w:rsidRPr="009416D7" w:rsidRDefault="001017A3" w:rsidP="00263D72">
      <w:pPr>
        <w:widowControl w:val="0"/>
        <w:spacing w:before="60" w:after="60"/>
        <w:jc w:val="both"/>
        <w:outlineLvl w:val="2"/>
        <w:rPr>
          <w:bCs/>
          <w:i/>
          <w:lang w:val="vi-VN"/>
        </w:rPr>
      </w:pPr>
      <w:r w:rsidRPr="009416D7">
        <w:rPr>
          <w:bCs/>
          <w:i/>
          <w:lang w:val="vi-VN"/>
        </w:rPr>
        <w:t>b) Vị trí việc làm</w:t>
      </w:r>
    </w:p>
    <w:p w:rsidR="001017A3" w:rsidRPr="009416D7" w:rsidRDefault="00BB4156" w:rsidP="00263D72">
      <w:pPr>
        <w:pStyle w:val="msolistparagraph0"/>
        <w:spacing w:before="60" w:after="60" w:line="240" w:lineRule="auto"/>
        <w:ind w:left="0" w:firstLine="720"/>
        <w:rPr>
          <w:lang w:val="vi-VN"/>
        </w:rPr>
      </w:pPr>
      <w:r w:rsidRPr="009416D7">
        <w:t>Cử nhân cao đẳng Kế toán doanh nghiệp ngành Kế toán</w:t>
      </w:r>
      <w:r w:rsidR="001017A3" w:rsidRPr="009416D7">
        <w:rPr>
          <w:lang w:val="vi-VN"/>
        </w:rPr>
        <w:t xml:space="preserve"> có thể làm việc tại các đơn vị sản xuất, kinh doanh thương mại, dịch vụ và hành chính sự nghiệp ở các vị trí như kế toán viên các phần hành, kế toán tổng hợp… Qua một thời gian làm việc có thể phát triển lên những vị trí công tác cao hơn như kế toán trưởng…</w:t>
      </w:r>
    </w:p>
    <w:p w:rsidR="001017A3" w:rsidRPr="009416D7" w:rsidRDefault="001017A3" w:rsidP="00263D72">
      <w:pPr>
        <w:widowControl w:val="0"/>
        <w:spacing w:before="60" w:after="60"/>
        <w:jc w:val="both"/>
        <w:outlineLvl w:val="2"/>
        <w:rPr>
          <w:b/>
          <w:bCs/>
          <w:i/>
        </w:rPr>
      </w:pPr>
      <w:r w:rsidRPr="009416D7">
        <w:rPr>
          <w:b/>
          <w:bCs/>
          <w:i/>
        </w:rPr>
        <w:t xml:space="preserve">1.2. Chương trình đào tạo  </w:t>
      </w:r>
      <w:r w:rsidRPr="009416D7">
        <w:rPr>
          <w:b/>
          <w:bCs/>
          <w:i/>
          <w:lang w:val="de-DE"/>
        </w:rPr>
        <w:t xml:space="preserve">Kế toán Nhà hàng - Khách sạn - Du lịch </w:t>
      </w:r>
    </w:p>
    <w:p w:rsidR="001017A3" w:rsidRPr="009416D7" w:rsidRDefault="001017A3" w:rsidP="00263D72">
      <w:pPr>
        <w:widowControl w:val="0"/>
        <w:spacing w:before="60" w:after="60"/>
        <w:jc w:val="both"/>
        <w:outlineLvl w:val="2"/>
        <w:rPr>
          <w:bCs/>
          <w:i/>
        </w:rPr>
      </w:pPr>
      <w:r w:rsidRPr="009416D7">
        <w:rPr>
          <w:bCs/>
          <w:i/>
        </w:rPr>
        <w:t>a) Mô tả khái quát</w:t>
      </w:r>
    </w:p>
    <w:p w:rsidR="001017A3" w:rsidRPr="009416D7" w:rsidRDefault="001017A3" w:rsidP="00263D72">
      <w:pPr>
        <w:pStyle w:val="msolistparagraph0"/>
        <w:spacing w:before="60" w:after="60" w:line="240" w:lineRule="auto"/>
        <w:ind w:left="0" w:firstLine="720"/>
        <w:rPr>
          <w:lang w:val="vi-VN"/>
        </w:rPr>
      </w:pPr>
      <w:r w:rsidRPr="009416D7">
        <w:t>Chương trình được thiế</w:t>
      </w:r>
      <w:r w:rsidR="00113E71" w:rsidRPr="009416D7">
        <w:t>t kế để đào tạo cử nhân Kế toán</w:t>
      </w:r>
      <w:r w:rsidRPr="009416D7">
        <w:t xml:space="preserve"> chuyên ngành Kế toán nhà hàng, khách sạn và du lịch, có phẩm chất chính trị, đạo đức nghề nghiệp và sức khoẻ tốt; có kiến thức v</w:t>
      </w:r>
      <w:r w:rsidRPr="009416D7">
        <w:rPr>
          <w:lang w:val="vi-VN"/>
        </w:rPr>
        <w:t>à kỹ năng về</w:t>
      </w:r>
      <w:r w:rsidRPr="009416D7">
        <w:t xml:space="preserve"> kế toán nhà hàng, khách sạn và du lịch; thực hiện công tác kế toán nói chung và thực hành thành thạo các nghiệp vụ kế toán nhà hàng, khách sạn và du lịch</w:t>
      </w:r>
      <w:r w:rsidRPr="009416D7">
        <w:rPr>
          <w:lang w:val="vi-VN"/>
        </w:rPr>
        <w:t xml:space="preserve"> nói riêng.</w:t>
      </w:r>
    </w:p>
    <w:p w:rsidR="001017A3" w:rsidRPr="009416D7" w:rsidRDefault="001017A3" w:rsidP="00263D72">
      <w:pPr>
        <w:widowControl w:val="0"/>
        <w:spacing w:before="60" w:after="60"/>
        <w:jc w:val="both"/>
        <w:outlineLvl w:val="2"/>
        <w:rPr>
          <w:bCs/>
          <w:i/>
          <w:lang w:val="vi-VN"/>
        </w:rPr>
      </w:pPr>
      <w:r w:rsidRPr="009416D7">
        <w:rPr>
          <w:bCs/>
          <w:i/>
          <w:lang w:val="vi-VN"/>
        </w:rPr>
        <w:t>b) Vị trí việc làm</w:t>
      </w:r>
    </w:p>
    <w:p w:rsidR="001017A3" w:rsidRPr="009416D7" w:rsidRDefault="00BB4156" w:rsidP="00263D72">
      <w:pPr>
        <w:spacing w:before="60" w:after="60"/>
        <w:ind w:firstLine="720"/>
        <w:jc w:val="both"/>
        <w:rPr>
          <w:lang w:val="vi-VN"/>
        </w:rPr>
      </w:pPr>
      <w:r w:rsidRPr="009416D7">
        <w:t>Cử nhân cao đẳng Kế toán nhà hàng – khách sạn – du lịch</w:t>
      </w:r>
      <w:r w:rsidR="001017A3" w:rsidRPr="009416D7">
        <w:rPr>
          <w:lang w:val="vi-VN"/>
        </w:rPr>
        <w:t xml:space="preserve"> có thể làm việc tại các doanh nghiệp kinh doanh về nhà hàng, khách sạn và du lịch, các doanh nghiệp thương mại, dịch vụ ở các vị trí như kế toán viên các phần hành,… Qua một thời gian làm việc có thể phát triển lên những vị trí công tác cao hơn như kế toán tổng hợp, kế toán trưởng…</w:t>
      </w:r>
    </w:p>
    <w:p w:rsidR="001017A3" w:rsidRPr="009416D7" w:rsidRDefault="008079AC" w:rsidP="00263D72">
      <w:pPr>
        <w:widowControl w:val="0"/>
        <w:spacing w:before="60" w:after="60"/>
        <w:jc w:val="both"/>
        <w:outlineLvl w:val="2"/>
        <w:rPr>
          <w:b/>
          <w:bCs/>
          <w:i/>
          <w:lang w:val="vi-VN"/>
        </w:rPr>
      </w:pPr>
      <w:r>
        <w:rPr>
          <w:b/>
          <w:bCs/>
          <w:i/>
          <w:lang w:val="vi-VN"/>
        </w:rPr>
        <w:t>2.</w:t>
      </w:r>
      <w:r w:rsidR="00157BD4">
        <w:rPr>
          <w:b/>
          <w:bCs/>
          <w:i/>
        </w:rPr>
        <w:t xml:space="preserve"> </w:t>
      </w:r>
      <w:r w:rsidR="00373ADA">
        <w:rPr>
          <w:b/>
          <w:bCs/>
          <w:i/>
        </w:rPr>
        <w:t>N</w:t>
      </w:r>
      <w:r w:rsidR="001017A3" w:rsidRPr="009416D7">
        <w:rPr>
          <w:b/>
          <w:bCs/>
          <w:i/>
          <w:lang w:val="vi-VN"/>
        </w:rPr>
        <w:t>gành Tài chính – Ngân hàng</w:t>
      </w:r>
    </w:p>
    <w:p w:rsidR="001017A3" w:rsidRPr="009416D7" w:rsidRDefault="001017A3" w:rsidP="00263D72">
      <w:pPr>
        <w:widowControl w:val="0"/>
        <w:spacing w:before="60" w:after="60"/>
        <w:jc w:val="both"/>
        <w:outlineLvl w:val="2"/>
        <w:rPr>
          <w:bCs/>
          <w:i/>
        </w:rPr>
      </w:pPr>
      <w:r w:rsidRPr="009416D7">
        <w:rPr>
          <w:bCs/>
          <w:i/>
        </w:rPr>
        <w:t>a) Mô tả khái quát</w:t>
      </w:r>
    </w:p>
    <w:p w:rsidR="00113E71" w:rsidRPr="009416D7" w:rsidRDefault="00113E71" w:rsidP="00263D72">
      <w:pPr>
        <w:shd w:val="clear" w:color="auto" w:fill="FFFFFF"/>
        <w:spacing w:before="60" w:after="60"/>
        <w:ind w:firstLine="720"/>
        <w:jc w:val="both"/>
      </w:pPr>
      <w:r w:rsidRPr="009416D7">
        <w:t xml:space="preserve">Chương trình đào tạo </w:t>
      </w:r>
      <w:r w:rsidR="001017A3" w:rsidRPr="009416D7">
        <w:t xml:space="preserve">Cử nhân Tài chính- Ngân hàng </w:t>
      </w:r>
      <w:r w:rsidRPr="009416D7">
        <w:t xml:space="preserve">cung cấp cho người học </w:t>
      </w:r>
      <w:r w:rsidR="001017A3" w:rsidRPr="009416D7">
        <w:t>kiến thức</w:t>
      </w:r>
      <w:r w:rsidRPr="009416D7">
        <w:t xml:space="preserve"> cơ bản về kinh tế và đào tạo kiến thức chuyên </w:t>
      </w:r>
      <w:r w:rsidR="001017A3" w:rsidRPr="009416D7">
        <w:t>sâu về hoạt động của các ngân hàng thương mại, hoạt động của thị trường chứng khoán, hoạt động tài chính quốc tế và tài chính của các doanh nghiệp; nắm vững kiến thức về cấu trúc, cơ chế vận hành và quản lý của hệ thống tài chín</w:t>
      </w:r>
      <w:r w:rsidRPr="009416D7">
        <w:t>h trong nền kinh tế thị trường.</w:t>
      </w:r>
    </w:p>
    <w:p w:rsidR="001017A3" w:rsidRPr="009416D7" w:rsidRDefault="001017A3" w:rsidP="00263D72">
      <w:pPr>
        <w:widowControl w:val="0"/>
        <w:spacing w:before="60" w:after="60"/>
        <w:jc w:val="both"/>
        <w:outlineLvl w:val="2"/>
        <w:rPr>
          <w:bCs/>
          <w:i/>
        </w:rPr>
      </w:pPr>
      <w:r w:rsidRPr="009416D7">
        <w:rPr>
          <w:bCs/>
          <w:i/>
        </w:rPr>
        <w:t>b) Vị trí việc làm</w:t>
      </w:r>
    </w:p>
    <w:p w:rsidR="001017A3" w:rsidRPr="009416D7" w:rsidRDefault="001017A3" w:rsidP="00263D72">
      <w:pPr>
        <w:shd w:val="clear" w:color="auto" w:fill="FFFFFF"/>
        <w:spacing w:before="60" w:after="60"/>
        <w:ind w:firstLine="720"/>
        <w:jc w:val="both"/>
      </w:pPr>
      <w:r w:rsidRPr="009416D7">
        <w:t xml:space="preserve">Cử nhân </w:t>
      </w:r>
      <w:r w:rsidR="00113E71" w:rsidRPr="009416D7">
        <w:t xml:space="preserve">cao đẳng </w:t>
      </w:r>
      <w:r w:rsidRPr="009416D7">
        <w:t>ngành Tài chính – Ngân hàng có thể làm việc tại các ngân hàng thương mại trong nước và nước ngoài, các tổ chức tín dụng như: các công ty tài chính vi mô, các hợp tác xã tín d</w:t>
      </w:r>
      <w:r w:rsidR="006D31D3" w:rsidRPr="009416D7">
        <w:t>ụng, các quĩ tín dụng nhân dân;</w:t>
      </w:r>
      <w:r w:rsidRPr="009416D7">
        <w:t xml:space="preserve">Các tổ chức tài chính phi ngân hàng như: chứng khoán, bảo hiểm, bất động sản, công ty tài chính, công ty </w:t>
      </w:r>
      <w:r w:rsidR="006D31D3" w:rsidRPr="009416D7">
        <w:t>cho thuê tài chính, qũy đầu tư; c</w:t>
      </w:r>
      <w:r w:rsidRPr="009416D7">
        <w:t>ác cơ quan quản lý nhà nước về tài chính như: thuế, kho b</w:t>
      </w:r>
      <w:r w:rsidR="006D31D3" w:rsidRPr="009416D7">
        <w:t>ạc, hải quan, tài chính các cấp; c</w:t>
      </w:r>
      <w:r w:rsidRPr="009416D7">
        <w:t>ác doanh nghiệp với vai trò chuyên viên tài chính, đầu tư.</w:t>
      </w:r>
    </w:p>
    <w:p w:rsidR="001017A3" w:rsidRDefault="00DC298F" w:rsidP="00263D72">
      <w:pPr>
        <w:widowControl w:val="0"/>
        <w:spacing w:before="60" w:after="60"/>
        <w:jc w:val="both"/>
        <w:outlineLvl w:val="2"/>
        <w:rPr>
          <w:b/>
          <w:bCs/>
          <w:i/>
        </w:rPr>
      </w:pPr>
      <w:r>
        <w:rPr>
          <w:b/>
          <w:bCs/>
          <w:i/>
        </w:rPr>
        <w:t>3</w:t>
      </w:r>
      <w:r w:rsidR="001017A3" w:rsidRPr="009416D7">
        <w:rPr>
          <w:b/>
          <w:bCs/>
          <w:i/>
        </w:rPr>
        <w:t>.</w:t>
      </w:r>
      <w:r w:rsidR="005D3E90">
        <w:rPr>
          <w:b/>
          <w:bCs/>
          <w:i/>
        </w:rPr>
        <w:t xml:space="preserve"> N</w:t>
      </w:r>
      <w:r w:rsidR="001017A3" w:rsidRPr="009416D7">
        <w:rPr>
          <w:b/>
          <w:bCs/>
          <w:i/>
        </w:rPr>
        <w:t>gành Q</w:t>
      </w:r>
      <w:r w:rsidR="005D2E1A" w:rsidRPr="009416D7">
        <w:rPr>
          <w:b/>
          <w:bCs/>
          <w:i/>
        </w:rPr>
        <w:t>uản trị kinh doanh</w:t>
      </w:r>
    </w:p>
    <w:p w:rsidR="002C3B76" w:rsidRPr="009416D7" w:rsidRDefault="005D3E90" w:rsidP="00263D72">
      <w:pPr>
        <w:widowControl w:val="0"/>
        <w:spacing w:before="60" w:after="60"/>
        <w:jc w:val="both"/>
        <w:outlineLvl w:val="2"/>
        <w:rPr>
          <w:b/>
          <w:bCs/>
          <w:i/>
        </w:rPr>
      </w:pPr>
      <w:r>
        <w:rPr>
          <w:b/>
          <w:bCs/>
          <w:i/>
        </w:rPr>
        <w:t xml:space="preserve">3.1. </w:t>
      </w:r>
      <w:r w:rsidR="002C3B76" w:rsidRPr="009416D7">
        <w:rPr>
          <w:b/>
          <w:bCs/>
          <w:i/>
        </w:rPr>
        <w:t>Chương trình đào tạo Quản trị kinh doanh</w:t>
      </w:r>
    </w:p>
    <w:p w:rsidR="001017A3" w:rsidRPr="009416D7" w:rsidRDefault="001017A3" w:rsidP="00263D72">
      <w:pPr>
        <w:widowControl w:val="0"/>
        <w:spacing w:before="60" w:after="60"/>
        <w:jc w:val="both"/>
        <w:outlineLvl w:val="2"/>
        <w:rPr>
          <w:bCs/>
          <w:i/>
        </w:rPr>
      </w:pPr>
      <w:r w:rsidRPr="009416D7">
        <w:rPr>
          <w:bCs/>
          <w:i/>
        </w:rPr>
        <w:t>a) Mô tả khái quát</w:t>
      </w:r>
    </w:p>
    <w:p w:rsidR="001017A3" w:rsidRPr="009416D7" w:rsidRDefault="006D31D3" w:rsidP="00263D72">
      <w:pPr>
        <w:spacing w:before="60" w:after="60"/>
        <w:ind w:firstLine="720"/>
        <w:jc w:val="both"/>
      </w:pPr>
      <w:r w:rsidRPr="009416D7">
        <w:t xml:space="preserve">Chương trình được thiết kế để đào tạo cử nhân ngành Quản trị kinh doanh </w:t>
      </w:r>
      <w:r w:rsidR="001017A3" w:rsidRPr="009416D7">
        <w:t>có khả năng phân tích, đánh giá xu hướng phát triển của thị trường, thiết kế và xây dựng chương trình bán hàng, tổ chức quảng cáo, xúc tiến, tư vấn và bán sản phẩm, quản lý và điều hành hoạt động marketing và bán hàng trong doanh nghiệp, thiết lập và duy trì các mối quan hệ với các nhà cung cấp và khách hàng.</w:t>
      </w:r>
    </w:p>
    <w:p w:rsidR="001017A3" w:rsidRPr="009416D7" w:rsidRDefault="001017A3" w:rsidP="00263D72">
      <w:pPr>
        <w:widowControl w:val="0"/>
        <w:spacing w:before="60" w:after="60"/>
        <w:jc w:val="both"/>
        <w:outlineLvl w:val="2"/>
        <w:rPr>
          <w:bCs/>
          <w:i/>
        </w:rPr>
      </w:pPr>
      <w:r w:rsidRPr="009416D7">
        <w:rPr>
          <w:bCs/>
          <w:i/>
        </w:rPr>
        <w:t>b) Vị trí việc làm</w:t>
      </w:r>
    </w:p>
    <w:p w:rsidR="001017A3" w:rsidRPr="009416D7" w:rsidRDefault="001017A3" w:rsidP="00263D72">
      <w:pPr>
        <w:pStyle w:val="BodyTextIndent3"/>
        <w:tabs>
          <w:tab w:val="left" w:pos="0"/>
        </w:tabs>
        <w:spacing w:before="60" w:after="60" w:line="240" w:lineRule="auto"/>
        <w:ind w:left="0"/>
        <w:rPr>
          <w:rFonts w:ascii="Times New Roman" w:hAnsi="Times New Roman"/>
          <w:sz w:val="24"/>
          <w:szCs w:val="24"/>
        </w:rPr>
      </w:pPr>
      <w:r w:rsidRPr="009416D7">
        <w:rPr>
          <w:rFonts w:ascii="Times New Roman" w:hAnsi="Times New Roman"/>
          <w:sz w:val="24"/>
          <w:szCs w:val="24"/>
        </w:rPr>
        <w:lastRenderedPageBreak/>
        <w:tab/>
        <w:t xml:space="preserve">Sau khi học xong người học có thể làm việc tại các vị trí như: kinh doanh, marketing, quản trị nhân lực, điều phối sản xuất kinh doanh… </w:t>
      </w:r>
    </w:p>
    <w:p w:rsidR="001017A3" w:rsidRPr="009416D7" w:rsidRDefault="008079AC" w:rsidP="00263D72">
      <w:pPr>
        <w:widowControl w:val="0"/>
        <w:spacing w:before="60" w:after="60"/>
        <w:jc w:val="both"/>
        <w:outlineLvl w:val="2"/>
        <w:rPr>
          <w:b/>
          <w:bCs/>
          <w:i/>
        </w:rPr>
      </w:pPr>
      <w:r>
        <w:rPr>
          <w:b/>
          <w:bCs/>
          <w:i/>
        </w:rPr>
        <w:t>3.2.</w:t>
      </w:r>
      <w:r w:rsidR="001017A3" w:rsidRPr="009416D7">
        <w:rPr>
          <w:b/>
          <w:bCs/>
          <w:i/>
        </w:rPr>
        <w:t xml:space="preserve"> Chương trình đào tạo Quả</w:t>
      </w:r>
      <w:r>
        <w:rPr>
          <w:b/>
          <w:bCs/>
          <w:i/>
        </w:rPr>
        <w:t>n trị kinh doanh bán hàng</w:t>
      </w:r>
    </w:p>
    <w:p w:rsidR="001017A3" w:rsidRPr="009416D7" w:rsidRDefault="001017A3" w:rsidP="00263D72">
      <w:pPr>
        <w:widowControl w:val="0"/>
        <w:spacing w:before="60" w:after="60"/>
        <w:jc w:val="both"/>
        <w:outlineLvl w:val="2"/>
        <w:rPr>
          <w:bCs/>
          <w:i/>
        </w:rPr>
      </w:pPr>
      <w:r w:rsidRPr="009416D7">
        <w:rPr>
          <w:bCs/>
          <w:i/>
        </w:rPr>
        <w:t>a) Mô tả khái quát</w:t>
      </w:r>
    </w:p>
    <w:p w:rsidR="001017A3" w:rsidRPr="009416D7" w:rsidRDefault="006D31D3" w:rsidP="00263D72">
      <w:pPr>
        <w:spacing w:before="60" w:after="60"/>
        <w:ind w:firstLine="720"/>
        <w:jc w:val="both"/>
      </w:pPr>
      <w:r w:rsidRPr="009416D7">
        <w:t xml:space="preserve">Chương trình được thiết kế để đào tạo cử nhân ngành Quản trị kinh doanh chuyên ngành Quản trị bán hàng có khả năng </w:t>
      </w:r>
      <w:r w:rsidR="001017A3" w:rsidRPr="009416D7">
        <w:t>hình thành được kỹ năng bán hàng chuyên nghiệp; kỹ năng lập kế hoạch và tổ chức thực hiện các kế hoạch bán hàng, kỹ thuật chốt hàng căn cứ vào khả năng giao tiếp của người bán và tâm lý khách hàng; kỹ năng quản lý thời gian, địa điểm và nhân lực bán hàng…</w:t>
      </w:r>
    </w:p>
    <w:p w:rsidR="001017A3" w:rsidRPr="009416D7" w:rsidRDefault="001017A3" w:rsidP="00263D72">
      <w:pPr>
        <w:widowControl w:val="0"/>
        <w:spacing w:before="60" w:after="60"/>
        <w:jc w:val="both"/>
        <w:outlineLvl w:val="2"/>
        <w:rPr>
          <w:bCs/>
          <w:i/>
        </w:rPr>
      </w:pPr>
      <w:r w:rsidRPr="009416D7">
        <w:rPr>
          <w:bCs/>
          <w:i/>
        </w:rPr>
        <w:t>b) Vị trí việc làm</w:t>
      </w:r>
    </w:p>
    <w:p w:rsidR="001017A3" w:rsidRPr="009416D7" w:rsidRDefault="001017A3" w:rsidP="00263D72">
      <w:pPr>
        <w:widowControl w:val="0"/>
        <w:spacing w:before="60" w:after="60"/>
        <w:ind w:firstLine="720"/>
        <w:jc w:val="both"/>
        <w:outlineLvl w:val="2"/>
        <w:rPr>
          <w:b/>
          <w:bCs/>
          <w:i/>
        </w:rPr>
      </w:pPr>
      <w:r w:rsidRPr="009416D7">
        <w:t>Sau khi học xong người học có thể làm việc tại các công ty kinh doanh thương mại và dịch vụ, siêu thị, đại lý bán hàng, cửa hàng, nhà hàng, khách sạn hoặc các công ty chuyên tổ chức sự kiện; tại các phòng kinh doanh, marketing, phát triển thị trường của các doanh nghiệp.</w:t>
      </w:r>
    </w:p>
    <w:p w:rsidR="001017A3" w:rsidRDefault="00B01FEC" w:rsidP="00263D72">
      <w:pPr>
        <w:spacing w:before="60" w:after="60"/>
        <w:rPr>
          <w:b/>
          <w:bCs/>
          <w:i/>
        </w:rPr>
      </w:pPr>
      <w:r>
        <w:rPr>
          <w:b/>
          <w:bCs/>
          <w:i/>
        </w:rPr>
        <w:t>4</w:t>
      </w:r>
      <w:r w:rsidR="001017A3" w:rsidRPr="009416D7">
        <w:rPr>
          <w:b/>
          <w:bCs/>
          <w:i/>
        </w:rPr>
        <w:t xml:space="preserve">. </w:t>
      </w:r>
      <w:r>
        <w:rPr>
          <w:b/>
          <w:bCs/>
          <w:i/>
        </w:rPr>
        <w:t>N</w:t>
      </w:r>
      <w:r w:rsidR="001017A3" w:rsidRPr="009416D7">
        <w:rPr>
          <w:b/>
          <w:bCs/>
          <w:i/>
        </w:rPr>
        <w:t>gành Công nghệ  kỹ thuật xây dựng</w:t>
      </w:r>
    </w:p>
    <w:p w:rsidR="00B01FEC" w:rsidRPr="009416D7" w:rsidRDefault="00B01FEC" w:rsidP="00263D72">
      <w:pPr>
        <w:spacing w:before="60" w:after="60"/>
        <w:rPr>
          <w:b/>
          <w:bCs/>
          <w:i/>
        </w:rPr>
      </w:pPr>
      <w:r>
        <w:rPr>
          <w:b/>
          <w:bCs/>
          <w:i/>
        </w:rPr>
        <w:t xml:space="preserve">4.1. </w:t>
      </w:r>
      <w:r w:rsidRPr="009416D7">
        <w:rPr>
          <w:b/>
          <w:bCs/>
          <w:i/>
        </w:rPr>
        <w:t>Chương trình đào tạo Công nghệ  kỹ thuật xây dựng</w:t>
      </w:r>
    </w:p>
    <w:p w:rsidR="001017A3" w:rsidRPr="009416D7" w:rsidRDefault="001017A3" w:rsidP="00263D72">
      <w:pPr>
        <w:widowControl w:val="0"/>
        <w:spacing w:before="60" w:after="60"/>
        <w:jc w:val="both"/>
        <w:outlineLvl w:val="2"/>
        <w:rPr>
          <w:bCs/>
          <w:i/>
        </w:rPr>
      </w:pPr>
      <w:r w:rsidRPr="009416D7">
        <w:rPr>
          <w:bCs/>
          <w:i/>
        </w:rPr>
        <w:t>a) Mô tả khái quát</w:t>
      </w:r>
    </w:p>
    <w:p w:rsidR="001017A3" w:rsidRPr="009416D7" w:rsidRDefault="00113E71" w:rsidP="00263D72">
      <w:pPr>
        <w:widowControl w:val="0"/>
        <w:spacing w:before="60" w:after="60"/>
        <w:ind w:firstLine="720"/>
        <w:jc w:val="both"/>
        <w:outlineLvl w:val="2"/>
        <w:rPr>
          <w:bCs/>
        </w:rPr>
      </w:pPr>
      <w:r w:rsidRPr="009416D7">
        <w:rPr>
          <w:color w:val="000000"/>
          <w:shd w:val="clear" w:color="auto" w:fill="FFFFFF"/>
        </w:rPr>
        <w:t>Chương</w:t>
      </w:r>
      <w:r w:rsidR="00BB4156" w:rsidRPr="009416D7">
        <w:rPr>
          <w:color w:val="000000"/>
          <w:shd w:val="clear" w:color="auto" w:fill="FFFFFF"/>
        </w:rPr>
        <w:t xml:space="preserve"> trình đào tạo</w:t>
      </w:r>
      <w:r w:rsidRPr="009416D7">
        <w:rPr>
          <w:color w:val="000000"/>
          <w:shd w:val="clear" w:color="auto" w:fill="FFFFFF"/>
        </w:rPr>
        <w:t xml:space="preserve"> ngành CNKT Xây dựng </w:t>
      </w:r>
      <w:r w:rsidR="001017A3" w:rsidRPr="009416D7">
        <w:rPr>
          <w:color w:val="000000"/>
          <w:shd w:val="clear" w:color="auto" w:fill="FFFFFF"/>
        </w:rPr>
        <w:t>trang bị cho sinh viên kiến thức cơ bản, các kiến thức chuyên môn cần thiết, có khả năng thiết kế, thi công, tổ chức quản lý các loại công trình xây dựng; có khả năng xem xét các kiến trúc, dự toán, trắc địa, sử lý đất, nền móng, kết cấu, cấp thoát nước, tổ chức thi công.</w:t>
      </w:r>
    </w:p>
    <w:p w:rsidR="001017A3" w:rsidRPr="009416D7" w:rsidRDefault="001017A3" w:rsidP="00263D72">
      <w:pPr>
        <w:widowControl w:val="0"/>
        <w:spacing w:before="60" w:after="60"/>
        <w:jc w:val="both"/>
        <w:outlineLvl w:val="2"/>
        <w:rPr>
          <w:bCs/>
          <w:i/>
        </w:rPr>
      </w:pPr>
      <w:r w:rsidRPr="009416D7">
        <w:rPr>
          <w:bCs/>
          <w:i/>
        </w:rPr>
        <w:t>b) Vị trí việc làm</w:t>
      </w:r>
    </w:p>
    <w:p w:rsidR="001017A3" w:rsidRPr="009416D7" w:rsidRDefault="00BB4156" w:rsidP="00263D72">
      <w:pPr>
        <w:pStyle w:val="NormalWeb"/>
        <w:shd w:val="clear" w:color="auto" w:fill="FFFFFF"/>
        <w:spacing w:before="60" w:beforeAutospacing="0" w:after="60" w:afterAutospacing="0"/>
        <w:ind w:firstLine="720"/>
        <w:jc w:val="both"/>
        <w:rPr>
          <w:b/>
          <w:bCs/>
          <w:i/>
        </w:rPr>
      </w:pPr>
      <w:r w:rsidRPr="009416D7">
        <w:rPr>
          <w:color w:val="000000"/>
        </w:rPr>
        <w:t>C</w:t>
      </w:r>
      <w:r w:rsidR="001017A3" w:rsidRPr="009416D7">
        <w:rPr>
          <w:color w:val="000000"/>
        </w:rPr>
        <w:t>ử nhân</w:t>
      </w:r>
      <w:r w:rsidRPr="009416D7">
        <w:rPr>
          <w:color w:val="000000"/>
        </w:rPr>
        <w:t xml:space="preserve"> cao đẳng</w:t>
      </w:r>
      <w:r w:rsidR="001017A3" w:rsidRPr="009416D7">
        <w:rPr>
          <w:color w:val="000000"/>
        </w:rPr>
        <w:t xml:space="preserve"> ngành CNKT Xây dựng có môi trường làm việc rất rộng, đó là các công ty tư vấn, thiết kế và xây dựng (nhà nước cũng như tư nhân), các cơ quan quản lý các cấp, các cơ quan nghiên cứu khoa học – công nghệ và đào tạo trong lĩnh vực xây dựng dân dụng – công nghiệp. </w:t>
      </w:r>
      <w:r w:rsidR="007033D1" w:rsidRPr="009416D7">
        <w:rPr>
          <w:color w:val="000000"/>
        </w:rPr>
        <w:t>S</w:t>
      </w:r>
      <w:r w:rsidR="001017A3" w:rsidRPr="009416D7">
        <w:rPr>
          <w:color w:val="000000"/>
        </w:rPr>
        <w:t xml:space="preserve">inh viên có đủ năng </w:t>
      </w:r>
      <w:r w:rsidR="007033D1" w:rsidRPr="009416D7">
        <w:rPr>
          <w:color w:val="000000"/>
        </w:rPr>
        <w:t xml:space="preserve">lực để làm việc với các vị trí: </w:t>
      </w:r>
      <w:r w:rsidR="001017A3" w:rsidRPr="009416D7">
        <w:rPr>
          <w:color w:val="000000"/>
        </w:rPr>
        <w:t>Thiết kế kết cấu; Giám sát và thi công; Chuyên viên tư vấn dự án; Chuyên viên quản lý dự án.</w:t>
      </w:r>
    </w:p>
    <w:p w:rsidR="001017A3" w:rsidRPr="009416D7" w:rsidRDefault="00454698" w:rsidP="00263D72">
      <w:pPr>
        <w:widowControl w:val="0"/>
        <w:spacing w:before="60" w:after="60"/>
        <w:jc w:val="both"/>
        <w:outlineLvl w:val="2"/>
        <w:rPr>
          <w:b/>
          <w:i/>
        </w:rPr>
      </w:pPr>
      <w:r>
        <w:rPr>
          <w:b/>
          <w:bCs/>
          <w:i/>
        </w:rPr>
        <w:t>4.2.</w:t>
      </w:r>
      <w:r w:rsidR="001017A3" w:rsidRPr="009416D7">
        <w:rPr>
          <w:b/>
          <w:bCs/>
          <w:i/>
        </w:rPr>
        <w:t xml:space="preserve"> Chương trình đào tạo </w:t>
      </w:r>
      <w:r w:rsidR="001017A3" w:rsidRPr="009416D7">
        <w:rPr>
          <w:b/>
          <w:i/>
        </w:rPr>
        <w:t xml:space="preserve">Xây dựng dân dụng và </w:t>
      </w:r>
      <w:r>
        <w:rPr>
          <w:b/>
          <w:i/>
        </w:rPr>
        <w:t>công nghiệp</w:t>
      </w:r>
    </w:p>
    <w:p w:rsidR="001017A3" w:rsidRPr="009416D7" w:rsidRDefault="001017A3" w:rsidP="00263D72">
      <w:pPr>
        <w:widowControl w:val="0"/>
        <w:spacing w:before="60" w:after="60"/>
        <w:jc w:val="both"/>
        <w:outlineLvl w:val="2"/>
        <w:rPr>
          <w:bCs/>
          <w:i/>
        </w:rPr>
      </w:pPr>
      <w:r w:rsidRPr="009416D7">
        <w:rPr>
          <w:bCs/>
          <w:i/>
        </w:rPr>
        <w:t>a) Mô tả khái quát</w:t>
      </w:r>
    </w:p>
    <w:p w:rsidR="001017A3" w:rsidRPr="009416D7" w:rsidRDefault="001017A3" w:rsidP="00263D72">
      <w:pPr>
        <w:spacing w:before="60" w:after="60"/>
        <w:ind w:firstLine="720"/>
        <w:jc w:val="both"/>
        <w:rPr>
          <w:color w:val="000000"/>
          <w:shd w:val="clear" w:color="auto" w:fill="FFFFFF"/>
        </w:rPr>
      </w:pPr>
      <w:r w:rsidRPr="009416D7">
        <w:t xml:space="preserve">Chương trình </w:t>
      </w:r>
      <w:r w:rsidR="00BB4156" w:rsidRPr="009416D7">
        <w:t xml:space="preserve">đào tạo </w:t>
      </w:r>
      <w:r w:rsidRPr="009416D7">
        <w:t xml:space="preserve">Xây dựng dân dụng và công nghiệp thuộc ngành CNKT Xây dựng </w:t>
      </w:r>
      <w:r w:rsidRPr="009416D7">
        <w:rPr>
          <w:color w:val="000000"/>
          <w:shd w:val="clear" w:color="auto" w:fill="FFFFFF"/>
        </w:rPr>
        <w:t>trang bị cho sinh viên kiến thức cơ bản, các kiến thức chuyên môn cần thiết, có khả năng thiết kế, thi công, tổ chức quản lý các loại công trình xây dựng dân dụng và công nghiêp; có khả năng xem xét các kiến trúc, dự toán, trắc địa, sử lý đất, nền móng, kết cấu, cấp thoát nước, tổ chức thi công…; có năng lực thiết kế và tổ chức thi công các công trình dân dụng và công nghiệp (kết cấu thượng tầng và nền móng).</w:t>
      </w:r>
    </w:p>
    <w:p w:rsidR="001017A3" w:rsidRPr="009416D7" w:rsidRDefault="001017A3" w:rsidP="00263D72">
      <w:pPr>
        <w:widowControl w:val="0"/>
        <w:spacing w:before="60" w:after="60"/>
        <w:jc w:val="both"/>
        <w:outlineLvl w:val="2"/>
        <w:rPr>
          <w:bCs/>
          <w:i/>
        </w:rPr>
      </w:pPr>
      <w:r w:rsidRPr="009416D7">
        <w:rPr>
          <w:bCs/>
          <w:i/>
        </w:rPr>
        <w:t>b) Vị trí việc làm</w:t>
      </w:r>
    </w:p>
    <w:p w:rsidR="001017A3" w:rsidRPr="009416D7" w:rsidRDefault="00B95824" w:rsidP="00263D72">
      <w:pPr>
        <w:widowControl w:val="0"/>
        <w:spacing w:before="60" w:after="60"/>
        <w:ind w:firstLine="720"/>
        <w:jc w:val="both"/>
        <w:outlineLvl w:val="2"/>
      </w:pPr>
      <w:r w:rsidRPr="009416D7">
        <w:t xml:space="preserve">Làm tại các doạnh nghiệp xây dựng, ở các vị trí: </w:t>
      </w:r>
      <w:r w:rsidR="001017A3" w:rsidRPr="009416D7">
        <w:t>Thiết kế kết cấu các công trình Dân dụng và công nghiệp</w:t>
      </w:r>
      <w:r w:rsidRPr="009416D7">
        <w:t xml:space="preserve">; </w:t>
      </w:r>
      <w:r w:rsidR="001017A3" w:rsidRPr="009416D7">
        <w:t>Giám sát và thi công;Chuyên viên tư vấn dự án; Chuyên viên quản lý dự án</w:t>
      </w:r>
      <w:r w:rsidRPr="009416D7">
        <w:t>….</w:t>
      </w:r>
    </w:p>
    <w:p w:rsidR="001017A3" w:rsidRPr="009416D7" w:rsidRDefault="00454698" w:rsidP="00263D72">
      <w:pPr>
        <w:widowControl w:val="0"/>
        <w:spacing w:before="60" w:after="60"/>
        <w:jc w:val="both"/>
        <w:outlineLvl w:val="2"/>
        <w:rPr>
          <w:b/>
          <w:bCs/>
          <w:i/>
        </w:rPr>
      </w:pPr>
      <w:r>
        <w:rPr>
          <w:b/>
          <w:bCs/>
          <w:i/>
        </w:rPr>
        <w:t>5</w:t>
      </w:r>
      <w:r w:rsidR="001017A3" w:rsidRPr="009416D7">
        <w:rPr>
          <w:b/>
          <w:bCs/>
          <w:i/>
        </w:rPr>
        <w:t xml:space="preserve">. </w:t>
      </w:r>
      <w:r>
        <w:rPr>
          <w:b/>
          <w:bCs/>
          <w:i/>
        </w:rPr>
        <w:t>N</w:t>
      </w:r>
      <w:r w:rsidR="001017A3" w:rsidRPr="009416D7">
        <w:rPr>
          <w:b/>
          <w:bCs/>
          <w:i/>
        </w:rPr>
        <w:t>gành Quản lý xây dựng</w:t>
      </w:r>
    </w:p>
    <w:p w:rsidR="001017A3" w:rsidRPr="009416D7" w:rsidRDefault="001017A3" w:rsidP="00263D72">
      <w:pPr>
        <w:widowControl w:val="0"/>
        <w:spacing w:before="60" w:after="60"/>
        <w:jc w:val="both"/>
        <w:outlineLvl w:val="2"/>
        <w:rPr>
          <w:bCs/>
          <w:i/>
        </w:rPr>
      </w:pPr>
      <w:r w:rsidRPr="009416D7">
        <w:rPr>
          <w:bCs/>
          <w:i/>
        </w:rPr>
        <w:t>a) Mô tả khái quát</w:t>
      </w:r>
    </w:p>
    <w:p w:rsidR="001017A3" w:rsidRPr="009416D7" w:rsidRDefault="001017A3" w:rsidP="00263D72">
      <w:pPr>
        <w:widowControl w:val="0"/>
        <w:spacing w:before="60" w:after="60"/>
        <w:ind w:firstLine="720"/>
        <w:jc w:val="both"/>
        <w:outlineLvl w:val="2"/>
        <w:rPr>
          <w:bCs/>
        </w:rPr>
      </w:pPr>
      <w:r w:rsidRPr="009416D7">
        <w:t>Trang bị kiến thức cơ sở ngành về quản lý kinh tế và kỹ thuật xây dựng như: kiến thức cơ bản về toán, lý, hóa, thuật toán tối ưu, các phương pháp phân tích, các kiến thức cơ bản về kinh tế cũng như kỹ thuật thi công cần thiết cho Quản lý xây dựng làm nền tảng cho việc nghiên cứu những nhân tố quan trọng để điều hành, quản lý xây dựng hiệu quả.</w:t>
      </w:r>
    </w:p>
    <w:p w:rsidR="001017A3" w:rsidRPr="009416D7" w:rsidRDefault="001017A3" w:rsidP="00263D72">
      <w:pPr>
        <w:widowControl w:val="0"/>
        <w:spacing w:before="60" w:after="60"/>
        <w:jc w:val="both"/>
        <w:outlineLvl w:val="2"/>
        <w:rPr>
          <w:bCs/>
          <w:i/>
        </w:rPr>
      </w:pPr>
      <w:r w:rsidRPr="009416D7">
        <w:rPr>
          <w:bCs/>
          <w:i/>
        </w:rPr>
        <w:t>b) Vị trí việc làm</w:t>
      </w:r>
    </w:p>
    <w:p w:rsidR="001017A3" w:rsidRPr="009416D7" w:rsidRDefault="001017A3" w:rsidP="00263D72">
      <w:pPr>
        <w:widowControl w:val="0"/>
        <w:spacing w:before="60" w:after="60"/>
        <w:ind w:firstLine="720"/>
        <w:jc w:val="both"/>
        <w:outlineLvl w:val="2"/>
        <w:rPr>
          <w:b/>
          <w:bCs/>
          <w:i/>
        </w:rPr>
      </w:pPr>
      <w:r w:rsidRPr="009416D7">
        <w:t>Kỹ thuật viên, tư vấn, thiết kế tại các Công ty tư vấn đầu tư và xây dựng, Công ty tư vấn thiết kế, Doanh nghiệp xây dựng, cơ quan kiểm toán...</w:t>
      </w:r>
    </w:p>
    <w:p w:rsidR="001017A3" w:rsidRDefault="00454698" w:rsidP="00263D72">
      <w:pPr>
        <w:widowControl w:val="0"/>
        <w:spacing w:before="60" w:after="60"/>
        <w:jc w:val="both"/>
        <w:outlineLvl w:val="2"/>
        <w:rPr>
          <w:b/>
          <w:i/>
        </w:rPr>
      </w:pPr>
      <w:r>
        <w:rPr>
          <w:b/>
          <w:bCs/>
          <w:i/>
        </w:rPr>
        <w:t>6</w:t>
      </w:r>
      <w:r w:rsidR="00157BD4">
        <w:rPr>
          <w:b/>
          <w:bCs/>
          <w:i/>
        </w:rPr>
        <w:t>. N</w:t>
      </w:r>
      <w:r w:rsidR="001017A3" w:rsidRPr="009416D7">
        <w:rPr>
          <w:b/>
          <w:bCs/>
          <w:i/>
        </w:rPr>
        <w:t xml:space="preserve">gành </w:t>
      </w:r>
      <w:r w:rsidR="001017A3" w:rsidRPr="009416D7">
        <w:rPr>
          <w:b/>
          <w:i/>
        </w:rPr>
        <w:t>Công nghệ kỹ thuật điện, điện tử</w:t>
      </w:r>
    </w:p>
    <w:p w:rsidR="00454698" w:rsidRPr="009416D7" w:rsidRDefault="00454698" w:rsidP="00263D72">
      <w:pPr>
        <w:widowControl w:val="0"/>
        <w:spacing w:before="60" w:after="60"/>
        <w:jc w:val="both"/>
        <w:outlineLvl w:val="2"/>
        <w:rPr>
          <w:b/>
          <w:i/>
        </w:rPr>
      </w:pPr>
      <w:r>
        <w:rPr>
          <w:b/>
          <w:bCs/>
          <w:i/>
        </w:rPr>
        <w:t xml:space="preserve">6.1. </w:t>
      </w:r>
      <w:r w:rsidRPr="009416D7">
        <w:rPr>
          <w:b/>
          <w:bCs/>
          <w:i/>
        </w:rPr>
        <w:t xml:space="preserve">Chương trình đào tạo </w:t>
      </w:r>
      <w:r w:rsidRPr="009416D7">
        <w:rPr>
          <w:b/>
          <w:i/>
        </w:rPr>
        <w:t>Công nghệ kỹ thuật điện, điện tử</w:t>
      </w:r>
    </w:p>
    <w:p w:rsidR="001017A3" w:rsidRPr="009416D7" w:rsidRDefault="001017A3" w:rsidP="00263D72">
      <w:pPr>
        <w:widowControl w:val="0"/>
        <w:spacing w:before="60" w:after="60"/>
        <w:jc w:val="both"/>
        <w:outlineLvl w:val="2"/>
        <w:rPr>
          <w:bCs/>
          <w:i/>
        </w:rPr>
      </w:pPr>
      <w:r w:rsidRPr="009416D7">
        <w:rPr>
          <w:bCs/>
          <w:i/>
        </w:rPr>
        <w:t>a) Mô tả khái quát</w:t>
      </w:r>
    </w:p>
    <w:p w:rsidR="001017A3" w:rsidRPr="009416D7" w:rsidRDefault="001017A3" w:rsidP="00263D72">
      <w:pPr>
        <w:spacing w:before="60" w:after="60"/>
        <w:ind w:firstLine="720"/>
        <w:jc w:val="both"/>
        <w:rPr>
          <w:spacing w:val="8"/>
        </w:rPr>
      </w:pPr>
      <w:r w:rsidRPr="009416D7">
        <w:rPr>
          <w:bCs/>
          <w:iCs/>
        </w:rPr>
        <w:lastRenderedPageBreak/>
        <w:t xml:space="preserve">Chương trình cử nhân trình độ cao đẳng </w:t>
      </w:r>
      <w:r w:rsidRPr="009416D7">
        <w:rPr>
          <w:spacing w:val="8"/>
        </w:rPr>
        <w:t xml:space="preserve">Công nghệ kỹ thuật điện, điện tử </w:t>
      </w:r>
      <w:r w:rsidRPr="009416D7">
        <w:rPr>
          <w:bCs/>
          <w:iCs/>
        </w:rPr>
        <w:t xml:space="preserve">được thiết kế để cung cấp cho người học </w:t>
      </w:r>
      <w:r w:rsidRPr="009416D7">
        <w:t xml:space="preserve">khả năng thiết kế, giám sát, vận hành, bảo trì, sửa chữa các thiết bị điện và trong các trung tâm thí nghiệm điện, điện tử. </w:t>
      </w:r>
    </w:p>
    <w:p w:rsidR="001017A3" w:rsidRPr="009416D7" w:rsidRDefault="001017A3" w:rsidP="00263D72">
      <w:pPr>
        <w:widowControl w:val="0"/>
        <w:spacing w:before="60" w:after="60"/>
        <w:jc w:val="both"/>
        <w:outlineLvl w:val="2"/>
        <w:rPr>
          <w:bCs/>
          <w:i/>
        </w:rPr>
      </w:pPr>
      <w:r w:rsidRPr="009416D7">
        <w:rPr>
          <w:bCs/>
          <w:i/>
        </w:rPr>
        <w:t>b) Vị trí việc làm</w:t>
      </w:r>
    </w:p>
    <w:p w:rsidR="001017A3" w:rsidRPr="009416D7" w:rsidRDefault="001017A3" w:rsidP="00263D72">
      <w:pPr>
        <w:numPr>
          <w:ilvl w:val="0"/>
          <w:numId w:val="2"/>
        </w:numPr>
        <w:spacing w:before="60" w:after="60"/>
        <w:ind w:left="0" w:firstLine="567"/>
        <w:jc w:val="both"/>
      </w:pPr>
      <w:r w:rsidRPr="009416D7">
        <w:t>Thiết kế, giám sát, vận hành, bảo trì, sửa chữa và thay thế các thiết bị điện, hệ thống cung cấp điện, hệ thống điện dân dụng, hệ thống điện công nghiệp, trong các công ty, nhà máy, xí nghiệp, lĩnh vực sản xuất và truyền tải điện năng;Phòng kỹ thuật của các công ty, nhà máy, xí nghiệp, trung tâm thí nghiệm, Phòng Vilas, liên quan đến lĩnh vực Điện, Điện tử;Tổ chức hoạt động kinh doanh thiết bị điện, điện tử, tư vấn và chăm sóc khách hàng liên quan đến lĩnh vực Điện, Điện tử;</w:t>
      </w:r>
    </w:p>
    <w:p w:rsidR="00454698" w:rsidRDefault="00454698" w:rsidP="00263D72">
      <w:pPr>
        <w:widowControl w:val="0"/>
        <w:spacing w:before="60" w:after="60"/>
        <w:jc w:val="both"/>
        <w:outlineLvl w:val="2"/>
        <w:rPr>
          <w:b/>
          <w:bCs/>
          <w:i/>
        </w:rPr>
      </w:pPr>
      <w:r>
        <w:rPr>
          <w:b/>
          <w:bCs/>
          <w:i/>
        </w:rPr>
        <w:t>6.2.</w:t>
      </w:r>
      <w:r w:rsidR="001017A3" w:rsidRPr="009416D7">
        <w:rPr>
          <w:b/>
          <w:bCs/>
          <w:i/>
        </w:rPr>
        <w:t xml:space="preserve"> Chương trình đào tạo Hệ thống điện </w:t>
      </w:r>
    </w:p>
    <w:p w:rsidR="001017A3" w:rsidRPr="009416D7" w:rsidRDefault="001017A3" w:rsidP="00263D72">
      <w:pPr>
        <w:widowControl w:val="0"/>
        <w:spacing w:before="60" w:after="60"/>
        <w:jc w:val="both"/>
        <w:outlineLvl w:val="2"/>
        <w:rPr>
          <w:bCs/>
          <w:i/>
        </w:rPr>
      </w:pPr>
      <w:r w:rsidRPr="009416D7">
        <w:rPr>
          <w:bCs/>
          <w:i/>
        </w:rPr>
        <w:t>a) Mô tả khái quát</w:t>
      </w:r>
    </w:p>
    <w:p w:rsidR="001017A3" w:rsidRPr="009416D7" w:rsidRDefault="001017A3" w:rsidP="00263D72">
      <w:pPr>
        <w:spacing w:before="60" w:after="60"/>
        <w:ind w:firstLine="720"/>
        <w:jc w:val="both"/>
        <w:rPr>
          <w:spacing w:val="8"/>
        </w:rPr>
      </w:pPr>
      <w:r w:rsidRPr="009416D7">
        <w:rPr>
          <w:bCs/>
          <w:iCs/>
        </w:rPr>
        <w:t xml:space="preserve">Chương trình cử nhân trình độ cao đẳng </w:t>
      </w:r>
      <w:r w:rsidRPr="009416D7">
        <w:rPr>
          <w:spacing w:val="8"/>
        </w:rPr>
        <w:t>Hệ thống điện</w:t>
      </w:r>
      <w:r w:rsidRPr="009416D7">
        <w:rPr>
          <w:bCs/>
          <w:iCs/>
        </w:rPr>
        <w:t xml:space="preserve">được thiết kế để cung cấp cho người học </w:t>
      </w:r>
      <w:r w:rsidRPr="009416D7">
        <w:t>khả năng thiết kế, giám sát, vận hành, bảo trì, sửa chữa và thay thế các thiết bị điện, hệ thống cung cấp điện, hệ thống điện dân dụng và công nghiệp, trong các công ty, nhà máy, xí nghiệp.</w:t>
      </w:r>
    </w:p>
    <w:p w:rsidR="001017A3" w:rsidRPr="009416D7" w:rsidRDefault="001017A3" w:rsidP="00263D72">
      <w:pPr>
        <w:widowControl w:val="0"/>
        <w:spacing w:before="60" w:after="60"/>
        <w:jc w:val="both"/>
        <w:outlineLvl w:val="2"/>
        <w:rPr>
          <w:bCs/>
          <w:i/>
        </w:rPr>
      </w:pPr>
      <w:r w:rsidRPr="009416D7">
        <w:rPr>
          <w:bCs/>
          <w:i/>
        </w:rPr>
        <w:t>b) Vị trí việc làm</w:t>
      </w:r>
    </w:p>
    <w:p w:rsidR="001017A3" w:rsidRPr="009416D7" w:rsidRDefault="001017A3" w:rsidP="00263D72">
      <w:pPr>
        <w:spacing w:before="60" w:after="60"/>
        <w:ind w:firstLine="720"/>
        <w:jc w:val="both"/>
      </w:pPr>
      <w:r w:rsidRPr="009416D7">
        <w:rPr>
          <w:bCs/>
          <w:iCs/>
        </w:rPr>
        <w:t>Làm việc tại các công ty, nhà máy điện, công ty truyền tải điện, các công ty điện lực, khu công nghiệp, các viện nghiên cứu, trung tâm thí nghiệm, Phòng Vilas…;</w:t>
      </w:r>
      <w:r w:rsidRPr="009416D7">
        <w:t>Quản lý, vận hành, sửa chữa hệ thống điện toà nhà, khu công nghiệp; Tổ chức hoạt động kinh doanh thiết bị điện, điện tử, tư vấn và chăm sóc khách hàng liên quan đến lĩnh vực Điện.</w:t>
      </w:r>
    </w:p>
    <w:p w:rsidR="001017A3" w:rsidRDefault="00D0079C" w:rsidP="00263D72">
      <w:pPr>
        <w:widowControl w:val="0"/>
        <w:spacing w:before="60" w:after="60"/>
        <w:jc w:val="both"/>
        <w:outlineLvl w:val="2"/>
        <w:rPr>
          <w:b/>
          <w:bCs/>
          <w:i/>
        </w:rPr>
      </w:pPr>
      <w:r>
        <w:rPr>
          <w:b/>
          <w:bCs/>
          <w:i/>
        </w:rPr>
        <w:t>7. N</w:t>
      </w:r>
      <w:r w:rsidR="001017A3" w:rsidRPr="009416D7">
        <w:rPr>
          <w:b/>
          <w:bCs/>
          <w:i/>
        </w:rPr>
        <w:t>gành Công nghệ thông tin</w:t>
      </w:r>
    </w:p>
    <w:p w:rsidR="00D0079C" w:rsidRPr="009416D7" w:rsidRDefault="00D0079C" w:rsidP="00263D72">
      <w:pPr>
        <w:widowControl w:val="0"/>
        <w:spacing w:before="60" w:after="60"/>
        <w:jc w:val="both"/>
        <w:outlineLvl w:val="2"/>
        <w:rPr>
          <w:b/>
          <w:bCs/>
          <w:i/>
        </w:rPr>
      </w:pPr>
      <w:r>
        <w:rPr>
          <w:b/>
          <w:bCs/>
          <w:i/>
        </w:rPr>
        <w:t>7.1. Chương trình đào tạo</w:t>
      </w:r>
      <w:r w:rsidRPr="009416D7">
        <w:rPr>
          <w:b/>
          <w:bCs/>
          <w:i/>
        </w:rPr>
        <w:t xml:space="preserve"> Công nghệ thông tin</w:t>
      </w:r>
    </w:p>
    <w:p w:rsidR="001017A3" w:rsidRPr="009416D7" w:rsidRDefault="001017A3" w:rsidP="00263D72">
      <w:pPr>
        <w:widowControl w:val="0"/>
        <w:spacing w:before="60" w:after="60"/>
        <w:jc w:val="both"/>
        <w:outlineLvl w:val="2"/>
        <w:rPr>
          <w:bCs/>
          <w:i/>
        </w:rPr>
      </w:pPr>
      <w:r w:rsidRPr="009416D7">
        <w:rPr>
          <w:bCs/>
          <w:i/>
        </w:rPr>
        <w:t>a) Mô tả khái quát</w:t>
      </w:r>
    </w:p>
    <w:p w:rsidR="001017A3" w:rsidRPr="009416D7" w:rsidRDefault="00BB4156" w:rsidP="00263D72">
      <w:pPr>
        <w:widowControl w:val="0"/>
        <w:spacing w:before="60" w:after="60"/>
        <w:ind w:firstLine="720"/>
        <w:jc w:val="both"/>
        <w:outlineLvl w:val="2"/>
        <w:rPr>
          <w:bCs/>
        </w:rPr>
      </w:pPr>
      <w:r w:rsidRPr="009416D7">
        <w:t>Chương trình đào tạo cử nhân cao đẳng ngành Công nghệ thông tin cung cấp cho người học những kiến thức và k</w:t>
      </w:r>
      <w:r w:rsidR="001017A3" w:rsidRPr="009416D7">
        <w:t>ỹ năng lập trình- sử dụng những công cụ và ngôn ngữ lập trình để phân tích, thiết kế, tạo ra những phần mềm, website, trò chơi cung cấp cho thị trường; Lắp ráp và sửa chữa phần cứng: lắp đặt các thiết bị, linh kiện và cài đặt các phần mềm chuyên dụng; Lắp đặt và quản lý mạng máy tính…</w:t>
      </w:r>
    </w:p>
    <w:p w:rsidR="001017A3" w:rsidRPr="009416D7" w:rsidRDefault="001017A3" w:rsidP="00263D72">
      <w:pPr>
        <w:widowControl w:val="0"/>
        <w:spacing w:before="60" w:after="60"/>
        <w:jc w:val="both"/>
        <w:outlineLvl w:val="2"/>
        <w:rPr>
          <w:bCs/>
          <w:i/>
        </w:rPr>
      </w:pPr>
      <w:r w:rsidRPr="009416D7">
        <w:rPr>
          <w:bCs/>
          <w:i/>
        </w:rPr>
        <w:t>b) Vị trí việc làm</w:t>
      </w:r>
    </w:p>
    <w:p w:rsidR="001017A3" w:rsidRPr="009416D7" w:rsidRDefault="001017A3" w:rsidP="00263D72">
      <w:pPr>
        <w:spacing w:before="60" w:after="60"/>
        <w:ind w:firstLine="567"/>
        <w:jc w:val="both"/>
        <w:rPr>
          <w:lang w:val="vi-VN"/>
        </w:rPr>
      </w:pPr>
      <w:r w:rsidRPr="009416D7">
        <w:rPr>
          <w:bCs/>
          <w:i/>
        </w:rPr>
        <w:tab/>
      </w:r>
      <w:r w:rsidR="00BB4156" w:rsidRPr="009416D7">
        <w:rPr>
          <w:bCs/>
        </w:rPr>
        <w:t xml:space="preserve">Cử </w:t>
      </w:r>
      <w:r w:rsidR="00BB4156" w:rsidRPr="009416D7">
        <w:t xml:space="preserve">nhân cao đẳng ngành CNTT </w:t>
      </w:r>
      <w:r w:rsidRPr="009416D7">
        <w:rPr>
          <w:lang w:val="vi-VN"/>
        </w:rPr>
        <w:t>có thể làm việc trong các Công ty phần mềm; Doanh nghiệp kinh doanh sản phẩm CNTT; Các cơ sở đào tạo Công nghệ  thông  tin; Các cơ sở  tư vấn xây dựng hệ  thống  thông  tin; Các cơ sở  truyền thông,… chủ yếu trong các lĩnh vực ứng dụng phần mềm ở các vị trí: Nhân viên lập trình ứ</w:t>
      </w:r>
      <w:r w:rsidR="00F5554C" w:rsidRPr="009416D7">
        <w:rPr>
          <w:lang w:val="vi-VN"/>
        </w:rPr>
        <w:t xml:space="preserve">ng dụng quản lý với C# và Java; </w:t>
      </w:r>
      <w:r w:rsidRPr="009416D7">
        <w:rPr>
          <w:lang w:val="vi-VN"/>
        </w:rPr>
        <w:t>thiết kế gia</w:t>
      </w:r>
      <w:r w:rsidR="00F5554C" w:rsidRPr="009416D7">
        <w:rPr>
          <w:lang w:val="vi-VN"/>
        </w:rPr>
        <w:t xml:space="preserve">o diện website và thiết kế  Web; phát triển các ứng dụng web; </w:t>
      </w:r>
      <w:r w:rsidRPr="009416D7">
        <w:rPr>
          <w:lang w:val="vi-VN"/>
        </w:rPr>
        <w:t xml:space="preserve">quản trị hệ cơ sở dữ liệu cho các công </w:t>
      </w:r>
      <w:r w:rsidR="00F5554C" w:rsidRPr="009416D7">
        <w:rPr>
          <w:lang w:val="vi-VN"/>
        </w:rPr>
        <w:t>ty; kiểm tra chất lượng phần mềm</w:t>
      </w:r>
      <w:r w:rsidR="00F5554C" w:rsidRPr="009416D7">
        <w:t>;</w:t>
      </w:r>
      <w:r w:rsidR="00F5554C" w:rsidRPr="009416D7">
        <w:rPr>
          <w:lang w:val="vi-VN"/>
        </w:rPr>
        <w:t>Chuyên viên CNTT</w:t>
      </w:r>
      <w:r w:rsidR="00F5554C" w:rsidRPr="009416D7">
        <w:t xml:space="preserve">; </w:t>
      </w:r>
      <w:r w:rsidRPr="009416D7">
        <w:rPr>
          <w:lang w:val="vi-VN"/>
        </w:rPr>
        <w:t>tư vấn, kinh doanh các sản phẩm Máy tính &amp; CNTT.</w:t>
      </w:r>
    </w:p>
    <w:p w:rsidR="001017A3" w:rsidRPr="009416D7" w:rsidRDefault="00DD6CAB" w:rsidP="00263D72">
      <w:pPr>
        <w:widowControl w:val="0"/>
        <w:spacing w:before="60" w:after="60"/>
        <w:jc w:val="both"/>
        <w:outlineLvl w:val="2"/>
        <w:rPr>
          <w:b/>
          <w:bCs/>
          <w:i/>
        </w:rPr>
      </w:pPr>
      <w:r>
        <w:rPr>
          <w:b/>
          <w:bCs/>
          <w:i/>
        </w:rPr>
        <w:t>7.2</w:t>
      </w:r>
      <w:r w:rsidR="001017A3" w:rsidRPr="009416D7">
        <w:rPr>
          <w:b/>
          <w:bCs/>
          <w:i/>
        </w:rPr>
        <w:t xml:space="preserve">. Chương trình đào tạo </w:t>
      </w:r>
      <w:r>
        <w:rPr>
          <w:b/>
          <w:bCs/>
          <w:i/>
        </w:rPr>
        <w:t>Thiết kế và lập trình Web</w:t>
      </w:r>
    </w:p>
    <w:p w:rsidR="001017A3" w:rsidRPr="009416D7" w:rsidRDefault="001017A3" w:rsidP="00263D72">
      <w:pPr>
        <w:widowControl w:val="0"/>
        <w:spacing w:before="60" w:after="60"/>
        <w:jc w:val="both"/>
        <w:outlineLvl w:val="2"/>
        <w:rPr>
          <w:bCs/>
          <w:i/>
        </w:rPr>
      </w:pPr>
      <w:r w:rsidRPr="009416D7">
        <w:rPr>
          <w:bCs/>
          <w:i/>
        </w:rPr>
        <w:t>a) Mô tả khái quát</w:t>
      </w:r>
    </w:p>
    <w:p w:rsidR="001017A3" w:rsidRPr="009416D7" w:rsidRDefault="00BB4156" w:rsidP="00263D72">
      <w:pPr>
        <w:widowControl w:val="0"/>
        <w:spacing w:before="60" w:after="60"/>
        <w:ind w:firstLine="720"/>
        <w:jc w:val="both"/>
        <w:outlineLvl w:val="2"/>
        <w:rPr>
          <w:bCs/>
        </w:rPr>
      </w:pPr>
      <w:r w:rsidRPr="009416D7">
        <w:t xml:space="preserve">Chương trình đào tạo </w:t>
      </w:r>
      <w:r w:rsidR="001017A3" w:rsidRPr="009416D7">
        <w:t xml:space="preserve">Thiết kế và lập trình </w:t>
      </w:r>
      <w:r w:rsidRPr="009416D7">
        <w:t>W</w:t>
      </w:r>
      <w:r w:rsidR="001017A3" w:rsidRPr="009416D7">
        <w:t>eb</w:t>
      </w:r>
      <w:r w:rsidRPr="009416D7">
        <w:t xml:space="preserve"> thuộc ngành CNTT cung cấp cho người học những kiến thức và k</w:t>
      </w:r>
      <w:r w:rsidR="001017A3" w:rsidRPr="009416D7">
        <w:t>ỹ năng thiết kế và lập trình web- sử dụng những công cụ và ngôn ngữ lập trình để phân tích, thiết kế, tạo ra những website cho mạng máy tính và các thiết bị di động cung cấp cho thị trường; Quản trị trang web: quản lý nội dung, duy trì sự hoạt động của website, đảm bảo tính an ninh cho website…</w:t>
      </w:r>
    </w:p>
    <w:p w:rsidR="001017A3" w:rsidRPr="009416D7" w:rsidRDefault="001017A3" w:rsidP="00263D72">
      <w:pPr>
        <w:widowControl w:val="0"/>
        <w:spacing w:before="60" w:after="60"/>
        <w:jc w:val="both"/>
        <w:outlineLvl w:val="2"/>
        <w:rPr>
          <w:bCs/>
          <w:i/>
        </w:rPr>
      </w:pPr>
      <w:r w:rsidRPr="009416D7">
        <w:rPr>
          <w:bCs/>
          <w:i/>
        </w:rPr>
        <w:t>b) Vị trí việc làm</w:t>
      </w:r>
    </w:p>
    <w:p w:rsidR="001017A3" w:rsidRPr="009416D7" w:rsidRDefault="009F0C55" w:rsidP="00263D72">
      <w:pPr>
        <w:spacing w:before="60" w:after="60"/>
        <w:ind w:firstLine="567"/>
        <w:jc w:val="both"/>
        <w:rPr>
          <w:b/>
          <w:bCs/>
          <w:i/>
          <w:lang w:val="vi-VN"/>
        </w:rPr>
      </w:pPr>
      <w:r w:rsidRPr="009416D7">
        <w:t xml:space="preserve">Cử nhân cao đẳng Thiết kế và lập trình Web thuộc ngành CNTT </w:t>
      </w:r>
      <w:r w:rsidR="001017A3" w:rsidRPr="009416D7">
        <w:rPr>
          <w:lang w:val="vi-VN"/>
        </w:rPr>
        <w:t xml:space="preserve">có thể làm việc trong các Công ty phần mềm- thiết kế và lập trình web; Doanh nghiệp kinh doanh sản phẩm CNTT; Các cơ sở đào tạo Công nghệ  thông  tin; Các cơ sở  tư vấn xây dựng hệ  thống  website, cổng thông tin điện tử; Các cơ sở  truyền thông,… chủ yếu trong các lĩnh vực </w:t>
      </w:r>
      <w:r w:rsidR="00851179" w:rsidRPr="009416D7">
        <w:rPr>
          <w:lang w:val="vi-VN"/>
        </w:rPr>
        <w:t xml:space="preserve">ứng dụng phần mềm ở các vị trí: </w:t>
      </w:r>
      <w:r w:rsidR="00851179" w:rsidRPr="009416D7">
        <w:t xml:space="preserve">nhân viên </w:t>
      </w:r>
      <w:r w:rsidR="00851179" w:rsidRPr="009416D7">
        <w:rPr>
          <w:lang w:val="vi-VN"/>
        </w:rPr>
        <w:t xml:space="preserve">thiết kế web, </w:t>
      </w:r>
      <w:r w:rsidR="001017A3" w:rsidRPr="009416D7">
        <w:rPr>
          <w:lang w:val="vi-VN"/>
        </w:rPr>
        <w:t>c</w:t>
      </w:r>
      <w:r w:rsidR="00851179" w:rsidRPr="009416D7">
        <w:rPr>
          <w:lang w:val="vi-VN"/>
        </w:rPr>
        <w:t xml:space="preserve">hỉnh sửa và thiết kế đồ họa web, quản trị nội dung web, lập trình mô đun web, </w:t>
      </w:r>
      <w:r w:rsidR="00692C08" w:rsidRPr="009416D7">
        <w:rPr>
          <w:lang w:val="vi-VN"/>
        </w:rPr>
        <w:t xml:space="preserve">quản trị website; </w:t>
      </w:r>
      <w:r w:rsidR="001017A3" w:rsidRPr="009416D7">
        <w:rPr>
          <w:lang w:val="vi-VN"/>
        </w:rPr>
        <w:t>tư vấn, kinh doanh các sản phẩm website, cổng thông tin điện tử.</w:t>
      </w:r>
    </w:p>
    <w:p w:rsidR="001017A3" w:rsidRPr="009416D7" w:rsidRDefault="00DD6CAB" w:rsidP="00263D72">
      <w:pPr>
        <w:widowControl w:val="0"/>
        <w:spacing w:before="60" w:after="60"/>
        <w:jc w:val="both"/>
        <w:outlineLvl w:val="2"/>
        <w:rPr>
          <w:b/>
          <w:bCs/>
          <w:i/>
        </w:rPr>
      </w:pPr>
      <w:r>
        <w:rPr>
          <w:b/>
          <w:bCs/>
          <w:i/>
        </w:rPr>
        <w:t>8. N</w:t>
      </w:r>
      <w:r w:rsidR="001017A3" w:rsidRPr="009416D7">
        <w:rPr>
          <w:b/>
          <w:bCs/>
          <w:i/>
        </w:rPr>
        <w:t>gành Hệ thống thông tin quản lý</w:t>
      </w:r>
    </w:p>
    <w:p w:rsidR="001017A3" w:rsidRPr="009416D7" w:rsidRDefault="001017A3" w:rsidP="00263D72">
      <w:pPr>
        <w:widowControl w:val="0"/>
        <w:spacing w:before="60" w:after="60"/>
        <w:jc w:val="both"/>
        <w:outlineLvl w:val="2"/>
        <w:rPr>
          <w:bCs/>
          <w:i/>
        </w:rPr>
      </w:pPr>
      <w:r w:rsidRPr="009416D7">
        <w:rPr>
          <w:bCs/>
          <w:i/>
        </w:rPr>
        <w:lastRenderedPageBreak/>
        <w:t>a) Mô tả khái quát</w:t>
      </w:r>
    </w:p>
    <w:p w:rsidR="001017A3" w:rsidRPr="009416D7" w:rsidRDefault="009F0C55" w:rsidP="00263D72">
      <w:pPr>
        <w:pStyle w:val="msolistparagraph0"/>
        <w:spacing w:before="60" w:after="60" w:line="240" w:lineRule="auto"/>
        <w:ind w:left="0" w:firstLine="720"/>
      </w:pPr>
      <w:r w:rsidRPr="009416D7">
        <w:t>Chương trình đào tạo cử nhân cao đẳng n</w:t>
      </w:r>
      <w:r w:rsidR="001017A3" w:rsidRPr="009416D7">
        <w:t xml:space="preserve">gành Hệ thống thông tin quản lý </w:t>
      </w:r>
      <w:r w:rsidRPr="009416D7">
        <w:t>cung cấp cho người học những kiến thức và k</w:t>
      </w:r>
      <w:r w:rsidR="001017A3" w:rsidRPr="009416D7">
        <w:t>ỹ năng phân tích và thiết kế và xây dựng hệ thống thông tin- sử dụng những công cụ phân tích, thiết kế kết hợp với công cụ và ngôn ngữ lập trình để tạo ra những phần mềm, website cung cấp cho thị trường;</w:t>
      </w:r>
      <w:r w:rsidRPr="009416D7">
        <w:t xml:space="preserve"> Cài đặt và triển khai hệ thống thông tin.</w:t>
      </w:r>
    </w:p>
    <w:p w:rsidR="001017A3" w:rsidRPr="009416D7" w:rsidRDefault="001017A3" w:rsidP="00263D72">
      <w:pPr>
        <w:widowControl w:val="0"/>
        <w:spacing w:before="60" w:after="60"/>
        <w:jc w:val="both"/>
        <w:outlineLvl w:val="2"/>
        <w:rPr>
          <w:bCs/>
          <w:i/>
        </w:rPr>
      </w:pPr>
      <w:r w:rsidRPr="009416D7">
        <w:rPr>
          <w:bCs/>
          <w:i/>
        </w:rPr>
        <w:t>b) Vị trí việc làm</w:t>
      </w:r>
    </w:p>
    <w:p w:rsidR="001017A3" w:rsidRPr="009416D7" w:rsidRDefault="001017A3" w:rsidP="00263D72">
      <w:pPr>
        <w:spacing w:before="60" w:after="60"/>
        <w:jc w:val="both"/>
        <w:rPr>
          <w:bCs/>
          <w:lang w:val="nl-NL"/>
        </w:rPr>
      </w:pPr>
      <w:r w:rsidRPr="009416D7">
        <w:rPr>
          <w:bCs/>
        </w:rPr>
        <w:tab/>
      </w:r>
      <w:r w:rsidR="009F0C55" w:rsidRPr="009416D7">
        <w:rPr>
          <w:bCs/>
        </w:rPr>
        <w:t>Cử nhân</w:t>
      </w:r>
      <w:r w:rsidR="009F0C55" w:rsidRPr="009416D7">
        <w:rPr>
          <w:bCs/>
          <w:lang w:val="nl-NL"/>
        </w:rPr>
        <w:t xml:space="preserve"> cao đẳng ngành Hệ thống thông tin quản lý l</w:t>
      </w:r>
      <w:r w:rsidRPr="009416D7">
        <w:rPr>
          <w:bCs/>
          <w:lang w:val="nl-NL"/>
        </w:rPr>
        <w:t xml:space="preserve">àm việc </w:t>
      </w:r>
      <w:r w:rsidR="009F0C55" w:rsidRPr="009416D7">
        <w:rPr>
          <w:bCs/>
          <w:lang w:val="nl-NL"/>
        </w:rPr>
        <w:t>tại</w:t>
      </w:r>
      <w:r w:rsidRPr="009416D7">
        <w:rPr>
          <w:bCs/>
          <w:lang w:val="nl-NL"/>
        </w:rPr>
        <w:t xml:space="preserve"> các bộ phận tin học, kế toán, kinh doanh, quản lý dữ liệu, quản lý nhân sự, quản trị hệ thống thông tin, quản trị mạng, thiết kế và xây dựng phần mềm trong cơ quan nhà nước, công ty, ngân hàng, tổ chức kinh tế xã hội; giảng dạy tin học trong cơ sở giáo dục.</w:t>
      </w:r>
    </w:p>
    <w:p w:rsidR="005B7581" w:rsidRPr="009416D7" w:rsidRDefault="006840D2" w:rsidP="00263D72">
      <w:pPr>
        <w:widowControl w:val="0"/>
        <w:spacing w:before="60" w:after="60"/>
        <w:jc w:val="both"/>
        <w:outlineLvl w:val="2"/>
        <w:rPr>
          <w:b/>
          <w:bCs/>
          <w:i/>
        </w:rPr>
      </w:pPr>
      <w:r>
        <w:rPr>
          <w:b/>
          <w:bCs/>
          <w:i/>
        </w:rPr>
        <w:t>9. N</w:t>
      </w:r>
      <w:r w:rsidR="005B7581" w:rsidRPr="009416D7">
        <w:rPr>
          <w:b/>
          <w:bCs/>
          <w:i/>
        </w:rPr>
        <w:t>gành Vật liệu và cấu kiện xây dựng</w:t>
      </w:r>
    </w:p>
    <w:p w:rsidR="005B7581" w:rsidRPr="009416D7" w:rsidRDefault="005B7581" w:rsidP="00263D72">
      <w:pPr>
        <w:widowControl w:val="0"/>
        <w:spacing w:before="60" w:after="60"/>
        <w:jc w:val="both"/>
        <w:outlineLvl w:val="2"/>
        <w:rPr>
          <w:bCs/>
          <w:i/>
        </w:rPr>
      </w:pPr>
      <w:r w:rsidRPr="009416D7">
        <w:rPr>
          <w:bCs/>
          <w:i/>
        </w:rPr>
        <w:t>a) Mô tả khái quát</w:t>
      </w:r>
    </w:p>
    <w:p w:rsidR="005B7581" w:rsidRPr="009416D7" w:rsidRDefault="005B7581" w:rsidP="00263D72">
      <w:pPr>
        <w:widowControl w:val="0"/>
        <w:spacing w:before="60" w:after="60"/>
        <w:jc w:val="both"/>
        <w:outlineLvl w:val="2"/>
        <w:rPr>
          <w:bCs/>
        </w:rPr>
      </w:pPr>
      <w:r w:rsidRPr="009416D7">
        <w:rPr>
          <w:bCs/>
        </w:rPr>
        <w:tab/>
      </w:r>
      <w:r w:rsidRPr="009416D7">
        <w:t>Trang bị cho sinh viên các kiến thức để lựa chọn, sử dụng hợp lý và kiểm soát chất lượng VLXD tăng tính hiệu quả cho công trình; Thiết kế, quản lý, vận hành các dây chuyền công nghệ sản xuất VLXD như: bê tông, xi măng, thủy tinh, gốm sứ XD,…; Có khả năng nghiên cứu phát triển vật liệu mới, công nghệ sản xuất và thi công vật liệu mới.</w:t>
      </w:r>
    </w:p>
    <w:p w:rsidR="005B7581" w:rsidRPr="009416D7" w:rsidRDefault="005B7581" w:rsidP="00263D72">
      <w:pPr>
        <w:widowControl w:val="0"/>
        <w:spacing w:before="60" w:after="60"/>
        <w:jc w:val="both"/>
        <w:outlineLvl w:val="2"/>
        <w:rPr>
          <w:bCs/>
          <w:i/>
        </w:rPr>
      </w:pPr>
      <w:r w:rsidRPr="009416D7">
        <w:rPr>
          <w:bCs/>
          <w:i/>
        </w:rPr>
        <w:t>b) Vị trí việc làm</w:t>
      </w:r>
    </w:p>
    <w:p w:rsidR="005B7581" w:rsidRPr="009416D7" w:rsidRDefault="005B7581" w:rsidP="00263D72">
      <w:pPr>
        <w:shd w:val="clear" w:color="auto" w:fill="FFFFFF"/>
        <w:spacing w:before="60" w:after="60"/>
        <w:jc w:val="both"/>
      </w:pPr>
      <w:r w:rsidRPr="009416D7">
        <w:tab/>
        <w:t>Tư vấn giám sát, quản lý, kiểm soát chất lượng vật liệu và thi công các dự án xây dựng; Cán bộ kỹ thuật tại các nhà máy sản xuất vật liệu xây dựng như: bê tông, xi măng, gốm xây dựng, thủy tinh xây dựng…;</w:t>
      </w:r>
    </w:p>
    <w:p w:rsidR="001017A3" w:rsidRPr="009416D7" w:rsidRDefault="006840D2" w:rsidP="00263D72">
      <w:pPr>
        <w:widowControl w:val="0"/>
        <w:spacing w:before="60" w:after="60"/>
        <w:jc w:val="both"/>
        <w:outlineLvl w:val="2"/>
        <w:rPr>
          <w:b/>
          <w:i/>
          <w:lang w:val="fr-FR"/>
        </w:rPr>
      </w:pPr>
      <w:r>
        <w:rPr>
          <w:b/>
          <w:bCs/>
          <w:i/>
          <w:lang w:val="nl-NL"/>
        </w:rPr>
        <w:t>10. N</w:t>
      </w:r>
      <w:r w:rsidR="001017A3" w:rsidRPr="009416D7">
        <w:rPr>
          <w:b/>
          <w:bCs/>
          <w:i/>
          <w:lang w:val="nl-NL"/>
        </w:rPr>
        <w:t xml:space="preserve">ghề </w:t>
      </w:r>
      <w:r w:rsidR="001017A3" w:rsidRPr="009416D7">
        <w:rPr>
          <w:b/>
          <w:i/>
          <w:lang w:val="fr-FR"/>
        </w:rPr>
        <w:t>Kế toán doanh nghiệp</w:t>
      </w:r>
    </w:p>
    <w:p w:rsidR="001017A3" w:rsidRPr="009416D7" w:rsidRDefault="001017A3" w:rsidP="00263D72">
      <w:pPr>
        <w:widowControl w:val="0"/>
        <w:spacing w:before="60" w:after="60"/>
        <w:jc w:val="both"/>
        <w:outlineLvl w:val="2"/>
        <w:rPr>
          <w:bCs/>
          <w:i/>
          <w:lang w:val="fr-FR"/>
        </w:rPr>
      </w:pPr>
      <w:r w:rsidRPr="009416D7">
        <w:rPr>
          <w:bCs/>
          <w:i/>
          <w:lang w:val="fr-FR"/>
        </w:rPr>
        <w:t>a) Mô tả khái quát</w:t>
      </w:r>
    </w:p>
    <w:p w:rsidR="001017A3" w:rsidRPr="009416D7" w:rsidRDefault="001017A3" w:rsidP="00263D72">
      <w:pPr>
        <w:spacing w:before="60" w:after="60"/>
        <w:ind w:firstLine="720"/>
        <w:jc w:val="both"/>
        <w:rPr>
          <w:lang w:val="vi-VN"/>
        </w:rPr>
      </w:pPr>
      <w:r w:rsidRPr="009416D7">
        <w:rPr>
          <w:lang w:val="vi-VN"/>
        </w:rPr>
        <w:t>Chương trìnhđược thiết kế để đào tạo nghề kế toán viên trong các doanh nghiệp, có đạo đức nghề nghiệp, có kiến thức, kỹ năng trong công tác hạch toán kế toán, thực hành ghi sổ và sử dụng thành thạo phần mềm kế toán, tổ chức công tác kế toán trong các doanh nghiệp, đáp ứng yêu cầu phát triển kinh tế- xã hội.Chương trình khóa học gồm các học phần liên quan đến kiến thức cơ bản, kiến thức cơ sở và kiến thức chuyên ngành kế toán. Người học được trang bị kiến thức cơ bản về pháp luật, kinh tế - xã hội, quản trị kinh doanh, tài chính - tiền tệ, kế toán, kiểm toán, thực hành kế toán trên máy vi tính, thực hành kế toán, thực hành nghề nghiệp,…</w:t>
      </w:r>
    </w:p>
    <w:p w:rsidR="001017A3" w:rsidRPr="009416D7" w:rsidRDefault="001017A3" w:rsidP="00263D72">
      <w:pPr>
        <w:widowControl w:val="0"/>
        <w:spacing w:before="60" w:after="60"/>
        <w:jc w:val="both"/>
        <w:outlineLvl w:val="2"/>
        <w:rPr>
          <w:bCs/>
          <w:i/>
          <w:lang w:val="fr-FR"/>
        </w:rPr>
      </w:pPr>
      <w:r w:rsidRPr="009416D7">
        <w:rPr>
          <w:bCs/>
          <w:i/>
          <w:lang w:val="fr-FR"/>
        </w:rPr>
        <w:t>b) Vị trí việc làm</w:t>
      </w:r>
    </w:p>
    <w:p w:rsidR="001017A3" w:rsidRPr="009416D7" w:rsidRDefault="001017A3" w:rsidP="00263D72">
      <w:pPr>
        <w:spacing w:before="60" w:after="60"/>
        <w:ind w:firstLine="720"/>
        <w:jc w:val="both"/>
        <w:rPr>
          <w:lang w:val="vi-VN"/>
        </w:rPr>
      </w:pPr>
      <w:r w:rsidRPr="009416D7">
        <w:rPr>
          <w:lang w:val="vi-VN"/>
        </w:rPr>
        <w:t xml:space="preserve">Kế toán tổng hợp, kế toán viên, thủ kho, thủ quỹ, nhân viên thu ngân, nhân viên bán hàng, thống kê tại các doanh nghiệp, cơ sở có hoạt động kinh doanh, có cơ hội trở thành kế toán tổng hợp, phụ trách kế toán trong các doanh nghiệp. </w:t>
      </w:r>
    </w:p>
    <w:p w:rsidR="001017A3" w:rsidRPr="009416D7" w:rsidRDefault="006840D2" w:rsidP="00263D72">
      <w:pPr>
        <w:widowControl w:val="0"/>
        <w:spacing w:before="60" w:after="60"/>
        <w:jc w:val="both"/>
        <w:outlineLvl w:val="2"/>
        <w:rPr>
          <w:b/>
          <w:bCs/>
          <w:i/>
          <w:lang w:val="fr-FR"/>
        </w:rPr>
      </w:pPr>
      <w:r>
        <w:rPr>
          <w:b/>
          <w:bCs/>
          <w:i/>
          <w:lang w:val="fr-FR"/>
        </w:rPr>
        <w:t>11</w:t>
      </w:r>
      <w:r w:rsidR="001017A3" w:rsidRPr="009416D7">
        <w:rPr>
          <w:b/>
          <w:bCs/>
          <w:i/>
          <w:lang w:val="fr-FR"/>
        </w:rPr>
        <w:t xml:space="preserve">. </w:t>
      </w:r>
      <w:r>
        <w:rPr>
          <w:b/>
          <w:bCs/>
          <w:i/>
          <w:lang w:val="fr-FR"/>
        </w:rPr>
        <w:t>N</w:t>
      </w:r>
      <w:r w:rsidR="001017A3" w:rsidRPr="009416D7">
        <w:rPr>
          <w:b/>
          <w:bCs/>
          <w:i/>
          <w:lang w:val="fr-FR"/>
        </w:rPr>
        <w:t>ghề Quản trị mạng máy tính</w:t>
      </w:r>
    </w:p>
    <w:p w:rsidR="001017A3" w:rsidRPr="009416D7" w:rsidRDefault="001017A3" w:rsidP="00263D72">
      <w:pPr>
        <w:widowControl w:val="0"/>
        <w:spacing w:before="60" w:after="60"/>
        <w:jc w:val="both"/>
        <w:outlineLvl w:val="2"/>
        <w:rPr>
          <w:bCs/>
          <w:i/>
          <w:lang w:val="fr-FR"/>
        </w:rPr>
      </w:pPr>
      <w:r w:rsidRPr="009416D7">
        <w:rPr>
          <w:bCs/>
          <w:i/>
          <w:lang w:val="fr-FR"/>
        </w:rPr>
        <w:t>a) Mô tả khái quát</w:t>
      </w:r>
    </w:p>
    <w:p w:rsidR="001017A3" w:rsidRPr="009416D7" w:rsidRDefault="00EB2EC6" w:rsidP="00263D72">
      <w:pPr>
        <w:pStyle w:val="msolistparagraph0"/>
        <w:spacing w:before="60" w:after="60" w:line="240" w:lineRule="auto"/>
        <w:ind w:left="0" w:firstLine="720"/>
        <w:rPr>
          <w:lang w:val="fr-FR"/>
        </w:rPr>
      </w:pPr>
      <w:r w:rsidRPr="009416D7">
        <w:rPr>
          <w:lang w:val="fr-FR"/>
        </w:rPr>
        <w:t xml:space="preserve">Chương trình được thiết kế để đào tạo nghề </w:t>
      </w:r>
      <w:r w:rsidR="001017A3" w:rsidRPr="009416D7">
        <w:rPr>
          <w:lang w:val="fr-FR"/>
        </w:rPr>
        <w:t>Quản trị mạng</w:t>
      </w:r>
      <w:r w:rsidR="00DA7BCF" w:rsidRPr="009416D7">
        <w:rPr>
          <w:lang w:val="fr-FR"/>
        </w:rPr>
        <w:t xml:space="preserve">; cung cấp cho người học những kiến thức và </w:t>
      </w:r>
      <w:r w:rsidR="001017A3" w:rsidRPr="009416D7">
        <w:rPr>
          <w:lang w:val="fr-FR"/>
        </w:rPr>
        <w:t>kỹ năng quản trị mạng máy tính như kỹ năng lắp ráp, cài đặt và triển khai mạng máy tính(LAN, INTERNET, WIFI); đảm bảo an ninh mạng, giải quyết các sự cố mạng và đảm bảo cho mạng vận hành chất lượng. Sinh viên cũng được cung cấp các kỹ năng như: lắp ráp và cài đặt máy tính, ngôn ngữ lập trình và các phần mềm ứng dụng phổ biến trên máy tính.</w:t>
      </w:r>
    </w:p>
    <w:p w:rsidR="001017A3" w:rsidRPr="009416D7" w:rsidRDefault="001017A3" w:rsidP="00263D72">
      <w:pPr>
        <w:widowControl w:val="0"/>
        <w:spacing w:before="60" w:after="60"/>
        <w:jc w:val="both"/>
        <w:outlineLvl w:val="2"/>
        <w:rPr>
          <w:bCs/>
          <w:i/>
          <w:lang w:val="fr-FR"/>
        </w:rPr>
      </w:pPr>
      <w:r w:rsidRPr="009416D7">
        <w:rPr>
          <w:bCs/>
          <w:i/>
          <w:lang w:val="fr-FR"/>
        </w:rPr>
        <w:t>b) Vị trí việc làm</w:t>
      </w:r>
    </w:p>
    <w:p w:rsidR="001017A3" w:rsidRPr="009416D7" w:rsidRDefault="00075B96" w:rsidP="00263D72">
      <w:pPr>
        <w:pStyle w:val="msolistparagraph0"/>
        <w:spacing w:before="60" w:after="60" w:line="240" w:lineRule="auto"/>
        <w:ind w:left="0" w:firstLine="720"/>
        <w:rPr>
          <w:lang w:val="fr-FR"/>
        </w:rPr>
      </w:pPr>
      <w:r w:rsidRPr="009416D7">
        <w:rPr>
          <w:lang w:val="fr-FR"/>
        </w:rPr>
        <w:t xml:space="preserve">Tổ chức, quản lý, điều hành </w:t>
      </w:r>
      <w:r w:rsidR="00367D41" w:rsidRPr="009416D7">
        <w:rPr>
          <w:lang w:val="fr-FR"/>
        </w:rPr>
        <w:t>một hệ thống mạng trong một tổ chức, công ty, trường học, trung tâm hay xí nghiệp; một tổ kỹ thuật; một cửa hàng lắp ráp, cài đặt, bảo trì, bảo dưỡng và sửa chữa hệ thống máy tính và hệ thống mạng.</w:t>
      </w:r>
    </w:p>
    <w:p w:rsidR="001017A3" w:rsidRPr="009416D7" w:rsidRDefault="006840D2" w:rsidP="00263D72">
      <w:pPr>
        <w:widowControl w:val="0"/>
        <w:spacing w:before="60" w:after="60"/>
        <w:jc w:val="both"/>
        <w:outlineLvl w:val="2"/>
        <w:rPr>
          <w:b/>
          <w:bCs/>
          <w:i/>
          <w:lang w:val="fr-FR"/>
        </w:rPr>
      </w:pPr>
      <w:r>
        <w:rPr>
          <w:b/>
          <w:bCs/>
          <w:i/>
          <w:lang w:val="fr-FR"/>
        </w:rPr>
        <w:t>12. N</w:t>
      </w:r>
      <w:r w:rsidR="001017A3" w:rsidRPr="009416D7">
        <w:rPr>
          <w:b/>
          <w:bCs/>
          <w:i/>
          <w:lang w:val="fr-FR"/>
        </w:rPr>
        <w:t>ghề Điện dân dụng</w:t>
      </w:r>
    </w:p>
    <w:p w:rsidR="001017A3" w:rsidRPr="009416D7" w:rsidRDefault="001017A3" w:rsidP="00263D72">
      <w:pPr>
        <w:widowControl w:val="0"/>
        <w:spacing w:before="60" w:after="60"/>
        <w:jc w:val="both"/>
        <w:outlineLvl w:val="2"/>
        <w:rPr>
          <w:bCs/>
          <w:i/>
          <w:lang w:val="fr-FR"/>
        </w:rPr>
      </w:pPr>
      <w:r w:rsidRPr="009416D7">
        <w:rPr>
          <w:bCs/>
          <w:i/>
          <w:lang w:val="fr-FR"/>
        </w:rPr>
        <w:t>a) Mô tả khái quát</w:t>
      </w:r>
    </w:p>
    <w:p w:rsidR="001017A3" w:rsidRPr="009416D7" w:rsidRDefault="001017A3" w:rsidP="00263D72">
      <w:pPr>
        <w:widowControl w:val="0"/>
        <w:spacing w:before="60" w:after="60"/>
        <w:ind w:firstLine="720"/>
        <w:jc w:val="both"/>
        <w:outlineLvl w:val="2"/>
        <w:rPr>
          <w:bCs/>
          <w:lang w:val="fr-FR"/>
        </w:rPr>
      </w:pPr>
      <w:r w:rsidRPr="009416D7">
        <w:rPr>
          <w:bCs/>
          <w:iCs/>
          <w:lang w:val="fr-FR"/>
        </w:rPr>
        <w:t xml:space="preserve">Chương trình khung Cao đẳng nghề </w:t>
      </w:r>
      <w:r w:rsidRPr="009416D7">
        <w:rPr>
          <w:lang w:val="fr-FR"/>
        </w:rPr>
        <w:t>Điện dân dụng</w:t>
      </w:r>
      <w:r w:rsidR="00367D41" w:rsidRPr="009416D7">
        <w:rPr>
          <w:bCs/>
          <w:iCs/>
          <w:lang w:val="fr-FR"/>
        </w:rPr>
        <w:t xml:space="preserve">trình độ cao đẳng </w:t>
      </w:r>
      <w:r w:rsidRPr="009416D7">
        <w:rPr>
          <w:bCs/>
          <w:iCs/>
          <w:lang w:val="fr-FR"/>
        </w:rPr>
        <w:t>được thiết kế để cung cấp cho người học</w:t>
      </w:r>
      <w:r w:rsidR="00367D41" w:rsidRPr="009416D7">
        <w:rPr>
          <w:bCs/>
          <w:iCs/>
          <w:lang w:val="fr-FR"/>
        </w:rPr>
        <w:t xml:space="preserve"> những kiến thức và </w:t>
      </w:r>
      <w:r w:rsidRPr="009416D7">
        <w:rPr>
          <w:lang w:val="fr-FR"/>
        </w:rPr>
        <w:t xml:space="preserve">kỹ năng </w:t>
      </w:r>
      <w:r w:rsidR="00367D41" w:rsidRPr="009416D7">
        <w:rPr>
          <w:lang w:val="fr-FR"/>
        </w:rPr>
        <w:t>l</w:t>
      </w:r>
      <w:r w:rsidRPr="009416D7">
        <w:rPr>
          <w:lang w:val="nl-NL"/>
        </w:rPr>
        <w:t xml:space="preserve">ắp đặt, kiểm tra, sửa chữa hệ thống điện dân dụng và các thiết bị điện gia dụng như: hệ thống điện căn hộ, bàn là, nồi cơm điện, bình nước nóng, lò vi sóng, máy </w:t>
      </w:r>
      <w:r w:rsidRPr="009416D7">
        <w:rPr>
          <w:lang w:val="nl-NL"/>
        </w:rPr>
        <w:lastRenderedPageBreak/>
        <w:t>giặt, máy bơm nước, máy phát điện một pha, bảo dưỡng, sửa chữa các thiết bị nhiệt gia dụng và lắp đặt bảo dưỡng các thiết bị lạnh gia dụng, các thiết bị tự động điều khiển dân dụng</w:t>
      </w:r>
      <w:r w:rsidRPr="009416D7">
        <w:rPr>
          <w:lang w:val="fr-FR"/>
        </w:rPr>
        <w:t>. Sau tốt nghiệp khóa học</w:t>
      </w:r>
      <w:r w:rsidRPr="009416D7">
        <w:rPr>
          <w:bCs/>
          <w:iCs/>
          <w:lang w:val="fr-FR"/>
        </w:rPr>
        <w:t xml:space="preserve">  người học có cơ hội: tìm việc làm trong các tổ chức kinh tế xã hội, học tập nâng cao, đáp ứng được các yêu cầu của xã hội. </w:t>
      </w:r>
    </w:p>
    <w:p w:rsidR="001017A3" w:rsidRPr="009416D7" w:rsidRDefault="001017A3" w:rsidP="00263D72">
      <w:pPr>
        <w:widowControl w:val="0"/>
        <w:spacing w:before="60" w:after="60"/>
        <w:jc w:val="both"/>
        <w:outlineLvl w:val="2"/>
        <w:rPr>
          <w:bCs/>
          <w:i/>
          <w:lang w:val="fr-FR"/>
        </w:rPr>
      </w:pPr>
      <w:r w:rsidRPr="009416D7">
        <w:rPr>
          <w:bCs/>
          <w:i/>
          <w:lang w:val="fr-FR"/>
        </w:rPr>
        <w:t>b) Vị trí việc làm</w:t>
      </w:r>
    </w:p>
    <w:p w:rsidR="00367D41" w:rsidRPr="009416D7" w:rsidRDefault="00367D41" w:rsidP="00263D72">
      <w:pPr>
        <w:widowControl w:val="0"/>
        <w:spacing w:before="60" w:after="60"/>
        <w:ind w:firstLine="720"/>
        <w:jc w:val="both"/>
        <w:outlineLvl w:val="2"/>
      </w:pPr>
      <w:r w:rsidRPr="009416D7">
        <w:rPr>
          <w:bCs/>
          <w:iCs/>
          <w:lang w:val="fr-FR"/>
        </w:rPr>
        <w:t>Thiết kế, giám sát, vận hành, bảo trì, sửa chữa và thay thế các thiết bị điện dân dụng, hệ thống cung cấp điện, hệ thống điện dân dụng;</w:t>
      </w:r>
      <w:r w:rsidRPr="009416D7">
        <w:t>Nhân viên phụ trách điện tại các đơn vị, công ty, nhà máy, xí nghiệp, các viện nghiên cứu, trung tâm thí nghiệm, Phòng Vilas, liên quan đến lĩnh vực Điện, Điện tử;Tổ chức hoạt động kinh doanh thiết bị điện dân dụng, tư vấn và chăm sóc khách hàng liên quan đến lĩnh vực điện dân dụng.</w:t>
      </w:r>
    </w:p>
    <w:p w:rsidR="001017A3" w:rsidRPr="009416D7" w:rsidRDefault="006840D2" w:rsidP="00263D72">
      <w:pPr>
        <w:widowControl w:val="0"/>
        <w:spacing w:before="60" w:after="60"/>
        <w:jc w:val="both"/>
        <w:outlineLvl w:val="2"/>
        <w:rPr>
          <w:b/>
          <w:bCs/>
        </w:rPr>
      </w:pPr>
      <w:r>
        <w:rPr>
          <w:b/>
          <w:bCs/>
        </w:rPr>
        <w:t>B</w:t>
      </w:r>
      <w:r w:rsidR="001017A3" w:rsidRPr="009416D7">
        <w:rPr>
          <w:b/>
          <w:bCs/>
        </w:rPr>
        <w:t>. Trình độ TCCN</w:t>
      </w:r>
    </w:p>
    <w:p w:rsidR="001017A3" w:rsidRPr="009416D7" w:rsidRDefault="001017A3" w:rsidP="00263D72">
      <w:pPr>
        <w:widowControl w:val="0"/>
        <w:spacing w:before="60" w:after="60"/>
        <w:jc w:val="both"/>
        <w:outlineLvl w:val="2"/>
        <w:rPr>
          <w:b/>
          <w:i/>
        </w:rPr>
      </w:pPr>
      <w:r w:rsidRPr="009416D7">
        <w:rPr>
          <w:b/>
          <w:bCs/>
          <w:i/>
        </w:rPr>
        <w:t xml:space="preserve">1. </w:t>
      </w:r>
      <w:r w:rsidR="006840D2">
        <w:rPr>
          <w:b/>
          <w:bCs/>
          <w:i/>
        </w:rPr>
        <w:t>N</w:t>
      </w:r>
      <w:r w:rsidRPr="009416D7">
        <w:rPr>
          <w:b/>
          <w:bCs/>
          <w:i/>
          <w:lang w:val="fr-FR"/>
        </w:rPr>
        <w:t>gành</w:t>
      </w:r>
      <w:r w:rsidRPr="009416D7">
        <w:rPr>
          <w:b/>
          <w:i/>
        </w:rPr>
        <w:t>Xây dựng dân dụng và công nghiệp</w:t>
      </w:r>
    </w:p>
    <w:p w:rsidR="001017A3" w:rsidRPr="009416D7" w:rsidRDefault="001017A3" w:rsidP="00263D72">
      <w:pPr>
        <w:widowControl w:val="0"/>
        <w:spacing w:before="60" w:after="60"/>
        <w:jc w:val="both"/>
        <w:outlineLvl w:val="2"/>
        <w:rPr>
          <w:bCs/>
          <w:i/>
          <w:lang w:val="fr-FR"/>
        </w:rPr>
      </w:pPr>
      <w:r w:rsidRPr="009416D7">
        <w:rPr>
          <w:bCs/>
          <w:i/>
          <w:lang w:val="fr-FR"/>
        </w:rPr>
        <w:t>a) Mô tả khái quát</w:t>
      </w:r>
    </w:p>
    <w:p w:rsidR="001017A3" w:rsidRPr="009416D7" w:rsidRDefault="001A635D" w:rsidP="00263D72">
      <w:pPr>
        <w:spacing w:before="60" w:after="60"/>
        <w:ind w:firstLine="560"/>
        <w:jc w:val="both"/>
        <w:rPr>
          <w:bCs/>
          <w:lang w:val="fr-FR"/>
        </w:rPr>
      </w:pPr>
      <w:r w:rsidRPr="009416D7">
        <w:rPr>
          <w:lang w:val="fr-FR"/>
        </w:rPr>
        <w:t xml:space="preserve">Chương trình </w:t>
      </w:r>
      <w:r w:rsidR="001017A3" w:rsidRPr="009416D7">
        <w:rPr>
          <w:lang w:val="fr-FR"/>
        </w:rPr>
        <w:t xml:space="preserve">được thiết kế để đào tạo </w:t>
      </w:r>
      <w:r w:rsidRPr="009416D7">
        <w:rPr>
          <w:lang w:val="fr-FR"/>
        </w:rPr>
        <w:t xml:space="preserve">ra </w:t>
      </w:r>
      <w:r w:rsidR="001017A3" w:rsidRPr="009416D7">
        <w:rPr>
          <w:lang w:val="fr-FR"/>
        </w:rPr>
        <w:t>kỹ thuật viên trình độ trung cấp chuyên nghiệp ngành Xây dựng công nghiệp và dân dụng</w:t>
      </w:r>
      <w:r w:rsidRPr="009416D7">
        <w:rPr>
          <w:lang w:val="fr-FR"/>
        </w:rPr>
        <w:t xml:space="preserve">. Chương trình cung cấp nội dung kiến thức và và </w:t>
      </w:r>
      <w:r w:rsidR="001017A3" w:rsidRPr="009416D7">
        <w:rPr>
          <w:lang w:val="fr-FR"/>
        </w:rPr>
        <w:t>kỹ năng kỹ thuật hỗ trợ các kỹ sư và các nhà thầu trong việc xây dựng nhà và các kiến trúc liên quan</w:t>
      </w:r>
      <w:r w:rsidR="001017A3" w:rsidRPr="009416D7">
        <w:rPr>
          <w:bCs/>
          <w:lang w:val="fr-FR"/>
        </w:rPr>
        <w:t xml:space="preserve"> về</w:t>
      </w:r>
      <w:r w:rsidRPr="009416D7">
        <w:rPr>
          <w:bCs/>
          <w:lang w:val="fr-FR"/>
        </w:rPr>
        <w:t>:</w:t>
      </w:r>
      <w:r w:rsidR="001017A3" w:rsidRPr="009416D7">
        <w:rPr>
          <w:bCs/>
          <w:lang w:val="fr-FR"/>
        </w:rPr>
        <w:t xml:space="preserve"> vẽ xây dựng, cơ xây dựng, trắc địa, vật liệu xây dựng, điện kỹ thuật, máy xây dựng, cấp thoát nước và môi trường, cấu tạo kiến trúc, thiết kế kiến trúc, kỹ thuật thi công, tổ chức thi công và dự toán công trình xây dựng và những kiến thức cơ bản về </w:t>
      </w:r>
      <w:r w:rsidR="001017A3" w:rsidRPr="009416D7">
        <w:rPr>
          <w:bCs/>
          <w:iCs/>
          <w:lang w:val="fr-FR"/>
        </w:rPr>
        <w:t>công nghệ thông tin, ngoại ngữ, giáo dục thể chất, chính trị, pháp luật, quốc phòng-an ninh</w:t>
      </w:r>
      <w:r w:rsidR="001017A3" w:rsidRPr="009416D7">
        <w:rPr>
          <w:bCs/>
          <w:lang w:val="fr-FR"/>
        </w:rPr>
        <w:t>.</w:t>
      </w:r>
    </w:p>
    <w:p w:rsidR="001017A3" w:rsidRPr="009416D7" w:rsidRDefault="001017A3" w:rsidP="00263D72">
      <w:pPr>
        <w:widowControl w:val="0"/>
        <w:spacing w:before="60" w:after="60"/>
        <w:jc w:val="both"/>
        <w:outlineLvl w:val="2"/>
        <w:rPr>
          <w:bCs/>
          <w:i/>
          <w:lang w:val="fr-FR"/>
        </w:rPr>
      </w:pPr>
      <w:r w:rsidRPr="009416D7">
        <w:rPr>
          <w:bCs/>
          <w:i/>
          <w:lang w:val="fr-FR"/>
        </w:rPr>
        <w:t>b) Vị trí việc làm</w:t>
      </w:r>
    </w:p>
    <w:p w:rsidR="001017A3" w:rsidRPr="009416D7" w:rsidRDefault="00367D41" w:rsidP="00263D72">
      <w:pPr>
        <w:widowControl w:val="0"/>
        <w:spacing w:before="60" w:after="60"/>
        <w:ind w:firstLine="720"/>
        <w:jc w:val="both"/>
        <w:outlineLvl w:val="2"/>
        <w:rPr>
          <w:bCs/>
          <w:lang w:val="fr-FR"/>
        </w:rPr>
      </w:pPr>
      <w:r w:rsidRPr="009416D7">
        <w:rPr>
          <w:lang w:val="fr-FR"/>
        </w:rPr>
        <w:t>K</w:t>
      </w:r>
      <w:r w:rsidR="001017A3" w:rsidRPr="009416D7">
        <w:rPr>
          <w:lang w:val="fr-FR"/>
        </w:rPr>
        <w:t>ỹ thuật viên trình độ trung cấp chuyên nghiệp ngành Xây dựng công nghiệp và dân dụng có thể làm việc</w:t>
      </w:r>
      <w:r w:rsidR="001017A3" w:rsidRPr="009416D7">
        <w:rPr>
          <w:bCs/>
          <w:lang w:val="fr-FR"/>
        </w:rPr>
        <w:t xml:space="preserve"> tại các đơn vị xây dựng, ban quản lý dự án các công trình xây dựng thuộc các doanh nghiệp xây dựng, công ty tư vấn xây dựng, các cơ quan quản lý xây dựng và các cơ sở đào tạo ngành xây dựng.</w:t>
      </w:r>
    </w:p>
    <w:p w:rsidR="001017A3" w:rsidRPr="009416D7" w:rsidRDefault="001017A3" w:rsidP="00263D72">
      <w:pPr>
        <w:widowControl w:val="0"/>
        <w:spacing w:before="60" w:after="60"/>
        <w:jc w:val="both"/>
        <w:outlineLvl w:val="2"/>
        <w:rPr>
          <w:b/>
          <w:i/>
          <w:lang w:val="fr-FR"/>
        </w:rPr>
      </w:pPr>
      <w:r w:rsidRPr="009416D7">
        <w:rPr>
          <w:b/>
          <w:i/>
          <w:lang w:val="fr-FR"/>
        </w:rPr>
        <w:t xml:space="preserve">2. </w:t>
      </w:r>
      <w:r w:rsidR="006840D2">
        <w:rPr>
          <w:b/>
          <w:bCs/>
          <w:i/>
          <w:lang w:val="fr-FR"/>
        </w:rPr>
        <w:t>N</w:t>
      </w:r>
      <w:r w:rsidRPr="009416D7">
        <w:rPr>
          <w:b/>
          <w:bCs/>
          <w:i/>
          <w:lang w:val="fr-FR"/>
        </w:rPr>
        <w:t>gành</w:t>
      </w:r>
      <w:r w:rsidRPr="009416D7">
        <w:rPr>
          <w:b/>
          <w:i/>
          <w:lang w:val="fr-FR"/>
        </w:rPr>
        <w:t xml:space="preserve"> Kế toán doanh nghiệp</w:t>
      </w:r>
    </w:p>
    <w:p w:rsidR="001017A3" w:rsidRPr="009416D7" w:rsidRDefault="001017A3" w:rsidP="00263D72">
      <w:pPr>
        <w:widowControl w:val="0"/>
        <w:spacing w:before="60" w:after="60"/>
        <w:jc w:val="both"/>
        <w:outlineLvl w:val="2"/>
        <w:rPr>
          <w:bCs/>
          <w:i/>
          <w:lang w:val="fr-FR"/>
        </w:rPr>
      </w:pPr>
      <w:r w:rsidRPr="009416D7">
        <w:rPr>
          <w:bCs/>
          <w:i/>
          <w:lang w:val="fr-FR"/>
        </w:rPr>
        <w:t>a) Mô tả khái quát</w:t>
      </w:r>
    </w:p>
    <w:p w:rsidR="00C2012A" w:rsidRPr="009416D7" w:rsidRDefault="00C2012A" w:rsidP="00263D72">
      <w:pPr>
        <w:spacing w:before="60" w:after="60"/>
        <w:ind w:firstLine="720"/>
        <w:jc w:val="both"/>
        <w:rPr>
          <w:bCs/>
        </w:rPr>
      </w:pPr>
      <w:r w:rsidRPr="009416D7">
        <w:rPr>
          <w:bCs/>
        </w:rPr>
        <w:t>Chương trình đào tạo trung cấp chuyên nghiệp ngành Kế toán được thiết kế để đào tạo kỹ thuật viên trình độ trung cấp chuyên nghiệp (trung cấp kế toán). Chương trình cung cấp cho người học các nội dung kiến thức về: Lý thuyết tiền tệ tín dụng, LT thống kê, Kinh tế vi mô, Nguyên lý kế toán, Marketing căn bản, Kế toán doanh nghiệp, Kế toán DN thương mại, Tài chính doanh nghiệp, Thống kế doanh nghiệp, Quản trị doanh nghiệp, Phân tích HĐKT, Kiểm toán, Kế toán máy, và những kiến thức cơ bản về công nghệ thông tin, tiếng Anh, giáo dục thể chất, Chính trị, Pháp luật, quốc phòng-an ninh, Kinh tế chính trị, Phương pháp soạn thảo văn bản.</w:t>
      </w:r>
    </w:p>
    <w:p w:rsidR="001017A3" w:rsidRPr="009416D7" w:rsidRDefault="001017A3" w:rsidP="00263D72">
      <w:pPr>
        <w:widowControl w:val="0"/>
        <w:spacing w:before="60" w:after="60"/>
        <w:jc w:val="both"/>
        <w:outlineLvl w:val="2"/>
        <w:rPr>
          <w:bCs/>
          <w:i/>
          <w:lang w:val="fr-FR"/>
        </w:rPr>
      </w:pPr>
      <w:r w:rsidRPr="009416D7">
        <w:rPr>
          <w:bCs/>
          <w:i/>
          <w:lang w:val="fr-FR"/>
        </w:rPr>
        <w:t>b) Vị trí việc làm</w:t>
      </w:r>
    </w:p>
    <w:p w:rsidR="001017A3" w:rsidRPr="009416D7" w:rsidRDefault="001017A3" w:rsidP="00263D72">
      <w:pPr>
        <w:spacing w:before="60" w:after="60"/>
        <w:ind w:firstLine="720"/>
        <w:jc w:val="both"/>
        <w:rPr>
          <w:iCs/>
          <w:lang w:val="fr-FR"/>
        </w:rPr>
      </w:pPr>
      <w:r w:rsidRPr="009416D7">
        <w:rPr>
          <w:bCs/>
          <w:lang w:val="fr-FR"/>
        </w:rPr>
        <w:t>Sau khi kết thúc khóa học, người học có trình độ chuyên môn là trung cấp kế toán, người học có thể làm việc tại: phòng kế toán, phòng tài chính, phòng kế hoạch kinh doanh, phòng thu ngân, kiểm hàng, theo dõi công nợ, phòng dự án, các cơ quan, tổ chức, đơn vị quản lý chuyên ngành về tài chính kế toán</w:t>
      </w:r>
      <w:r w:rsidRPr="009416D7">
        <w:rPr>
          <w:iCs/>
          <w:lang w:val="fr-FR"/>
        </w:rPr>
        <w:t>.</w:t>
      </w:r>
    </w:p>
    <w:p w:rsidR="001017A3" w:rsidRPr="009416D7" w:rsidRDefault="00C0332C" w:rsidP="00263D72">
      <w:pPr>
        <w:widowControl w:val="0"/>
        <w:spacing w:before="60" w:after="60"/>
        <w:jc w:val="both"/>
        <w:outlineLvl w:val="2"/>
        <w:rPr>
          <w:b/>
          <w:i/>
          <w:lang w:val="fr-FR"/>
        </w:rPr>
      </w:pPr>
      <w:r>
        <w:rPr>
          <w:b/>
          <w:i/>
          <w:lang w:val="fr-FR"/>
        </w:rPr>
        <w:t>3</w:t>
      </w:r>
      <w:r w:rsidR="001017A3" w:rsidRPr="009416D7">
        <w:rPr>
          <w:b/>
          <w:i/>
          <w:lang w:val="fr-FR"/>
        </w:rPr>
        <w:t xml:space="preserve">. </w:t>
      </w:r>
      <w:r w:rsidR="00A900C5">
        <w:rPr>
          <w:b/>
          <w:bCs/>
          <w:i/>
          <w:lang w:val="fr-FR"/>
        </w:rPr>
        <w:t>N</w:t>
      </w:r>
      <w:r w:rsidR="001017A3" w:rsidRPr="009416D7">
        <w:rPr>
          <w:b/>
          <w:bCs/>
          <w:i/>
          <w:lang w:val="fr-FR"/>
        </w:rPr>
        <w:t>gành</w:t>
      </w:r>
      <w:r w:rsidR="001017A3" w:rsidRPr="009416D7">
        <w:rPr>
          <w:b/>
          <w:i/>
          <w:lang w:val="fr-FR"/>
        </w:rPr>
        <w:t xml:space="preserve"> Điện công nghiệp và dân dụng</w:t>
      </w:r>
    </w:p>
    <w:p w:rsidR="001017A3" w:rsidRPr="009416D7" w:rsidRDefault="001017A3" w:rsidP="00263D72">
      <w:pPr>
        <w:widowControl w:val="0"/>
        <w:spacing w:before="60" w:after="60"/>
        <w:jc w:val="both"/>
        <w:outlineLvl w:val="2"/>
        <w:rPr>
          <w:bCs/>
          <w:i/>
          <w:lang w:val="fr-FR"/>
        </w:rPr>
      </w:pPr>
      <w:r w:rsidRPr="009416D7">
        <w:rPr>
          <w:bCs/>
          <w:i/>
          <w:lang w:val="fr-FR"/>
        </w:rPr>
        <w:t>a) Mô tả khái quát</w:t>
      </w:r>
    </w:p>
    <w:p w:rsidR="001017A3" w:rsidRPr="009416D7" w:rsidRDefault="001017A3" w:rsidP="00263D72">
      <w:pPr>
        <w:pStyle w:val="BodyText3"/>
        <w:tabs>
          <w:tab w:val="left" w:pos="567"/>
        </w:tabs>
        <w:spacing w:before="60" w:after="60"/>
        <w:ind w:firstLine="700"/>
        <w:jc w:val="both"/>
        <w:rPr>
          <w:bCs/>
          <w:iCs/>
          <w:sz w:val="24"/>
          <w:szCs w:val="24"/>
          <w:lang w:val="fr-FR"/>
        </w:rPr>
      </w:pPr>
      <w:r w:rsidRPr="009416D7">
        <w:rPr>
          <w:bCs/>
          <w:sz w:val="24"/>
          <w:szCs w:val="24"/>
          <w:lang w:val="fr-FR"/>
        </w:rPr>
        <w:tab/>
      </w:r>
      <w:r w:rsidRPr="009416D7">
        <w:rPr>
          <w:bCs/>
          <w:iCs/>
          <w:sz w:val="24"/>
          <w:szCs w:val="24"/>
          <w:lang w:val="fr-FR"/>
        </w:rPr>
        <w:t>Chương trình được thiết kế để đào tạo</w:t>
      </w:r>
      <w:r w:rsidR="001A635D" w:rsidRPr="009416D7">
        <w:rPr>
          <w:bCs/>
          <w:iCs/>
          <w:sz w:val="24"/>
          <w:szCs w:val="24"/>
          <w:lang w:val="fr-FR"/>
        </w:rPr>
        <w:t xml:space="preserve"> ra</w:t>
      </w:r>
      <w:r w:rsidRPr="009416D7">
        <w:rPr>
          <w:bCs/>
          <w:iCs/>
          <w:sz w:val="24"/>
          <w:szCs w:val="24"/>
          <w:lang w:val="fr-FR"/>
        </w:rPr>
        <w:t xml:space="preserve"> kỹ thuật viên trình độ trung cấp chuyên nghiệp ngành </w:t>
      </w:r>
      <w:r w:rsidRPr="009416D7">
        <w:rPr>
          <w:sz w:val="24"/>
          <w:szCs w:val="24"/>
          <w:lang w:val="fr-FR"/>
        </w:rPr>
        <w:t>Điện công nghiệp và dân dụng</w:t>
      </w:r>
      <w:r w:rsidR="001A635D" w:rsidRPr="009416D7">
        <w:rPr>
          <w:sz w:val="24"/>
          <w:szCs w:val="24"/>
          <w:lang w:val="fr-FR"/>
        </w:rPr>
        <w:t>. C</w:t>
      </w:r>
      <w:r w:rsidRPr="009416D7">
        <w:rPr>
          <w:sz w:val="24"/>
          <w:szCs w:val="24"/>
          <w:lang w:val="fr-FR"/>
        </w:rPr>
        <w:t xml:space="preserve">hương trình </w:t>
      </w:r>
      <w:r w:rsidR="001A635D" w:rsidRPr="009416D7">
        <w:rPr>
          <w:sz w:val="24"/>
          <w:szCs w:val="24"/>
          <w:lang w:val="fr-FR"/>
        </w:rPr>
        <w:t xml:space="preserve">cung cấp cho người học những kiến thức và </w:t>
      </w:r>
      <w:r w:rsidRPr="009416D7">
        <w:rPr>
          <w:sz w:val="24"/>
          <w:szCs w:val="24"/>
          <w:lang w:val="fr-FR"/>
        </w:rPr>
        <w:t>nội dung cơ bản về máy điện, đo lường điện, khí cụ điện, thiết kế tính toán mạng điện, các thiết bị hạ áp, sửa chữa và lắp đặt các thiết bị điện công nghiệp và dân dụng và các quy phạm an toàn điện,</w:t>
      </w:r>
      <w:r w:rsidRPr="009416D7">
        <w:rPr>
          <w:bCs/>
          <w:iCs/>
          <w:sz w:val="24"/>
          <w:szCs w:val="24"/>
          <w:lang w:val="fr-FR"/>
        </w:rPr>
        <w:t xml:space="preserve"> công nghệ thông tin, ngoại ngữ, giáo dục thể chất, chính trị, pháp luật, quốc phòng-an ninh. </w:t>
      </w:r>
    </w:p>
    <w:p w:rsidR="001017A3" w:rsidRPr="009416D7" w:rsidRDefault="001017A3" w:rsidP="00263D72">
      <w:pPr>
        <w:widowControl w:val="0"/>
        <w:spacing w:before="60" w:after="60"/>
        <w:jc w:val="both"/>
        <w:outlineLvl w:val="2"/>
        <w:rPr>
          <w:bCs/>
          <w:i/>
          <w:lang w:val="fr-FR"/>
        </w:rPr>
      </w:pPr>
      <w:r w:rsidRPr="009416D7">
        <w:rPr>
          <w:bCs/>
          <w:i/>
          <w:lang w:val="fr-FR"/>
        </w:rPr>
        <w:t>b) Vị trí việc làm</w:t>
      </w:r>
    </w:p>
    <w:p w:rsidR="001017A3" w:rsidRPr="009416D7" w:rsidRDefault="001A635D" w:rsidP="00263D72">
      <w:pPr>
        <w:widowControl w:val="0"/>
        <w:spacing w:before="60" w:after="60"/>
        <w:ind w:firstLine="720"/>
        <w:jc w:val="both"/>
        <w:outlineLvl w:val="2"/>
        <w:rPr>
          <w:lang w:val="fr-FR"/>
        </w:rPr>
      </w:pPr>
      <w:r w:rsidRPr="009416D7">
        <w:rPr>
          <w:lang w:val="fr-FR"/>
        </w:rPr>
        <w:t xml:space="preserve">Kỹ thuật viên trung cấp điện công nghiệp và dân dụng </w:t>
      </w:r>
      <w:r w:rsidR="001017A3" w:rsidRPr="009416D7">
        <w:rPr>
          <w:lang w:val="fr-FR"/>
        </w:rPr>
        <w:t xml:space="preserve">có khả năng vận hành, bảo trì, sửa chữa, cải tiến các thiết bị điện và các hệ thống điện trong công nghiệp và dân dụng, lắp đặt hệ thống điều khiển cho dây chuyền công nghệ và có thể làm việc ở các nhà máy, xí nghiệp công nghiệp, các tổ vận </w:t>
      </w:r>
      <w:r w:rsidR="001017A3" w:rsidRPr="009416D7">
        <w:rPr>
          <w:lang w:val="fr-FR"/>
        </w:rPr>
        <w:lastRenderedPageBreak/>
        <w:t>hành đường dây và trạm hạ thế, làm việc trong các lĩnh vực có liên quan đến Điện công nghiệp và dân dụng, đồng thời có thể học liên thông lên bậc cao đẳng hoặc đại học.</w:t>
      </w:r>
    </w:p>
    <w:p w:rsidR="001017A3" w:rsidRPr="009416D7" w:rsidRDefault="001017A3" w:rsidP="00263D72">
      <w:pPr>
        <w:widowControl w:val="0"/>
        <w:spacing w:before="60" w:after="60"/>
        <w:jc w:val="both"/>
        <w:outlineLvl w:val="2"/>
        <w:rPr>
          <w:b/>
          <w:i/>
          <w:lang w:val="fr-FR"/>
        </w:rPr>
      </w:pPr>
      <w:r w:rsidRPr="009416D7">
        <w:rPr>
          <w:b/>
          <w:i/>
          <w:lang w:val="fr-FR"/>
        </w:rPr>
        <w:t xml:space="preserve">4. </w:t>
      </w:r>
      <w:r w:rsidR="004D70DB">
        <w:rPr>
          <w:b/>
          <w:i/>
          <w:lang w:val="fr-FR"/>
        </w:rPr>
        <w:t>N</w:t>
      </w:r>
      <w:r w:rsidRPr="009416D7">
        <w:rPr>
          <w:b/>
          <w:bCs/>
          <w:i/>
          <w:lang w:val="fr-FR"/>
        </w:rPr>
        <w:t>gành</w:t>
      </w:r>
      <w:r w:rsidRPr="009416D7">
        <w:rPr>
          <w:b/>
          <w:i/>
          <w:lang w:val="fr-FR"/>
        </w:rPr>
        <w:t xml:space="preserve"> Quản trị hệ thống thông tin (C</w:t>
      </w:r>
      <w:r w:rsidR="00AB0A5D" w:rsidRPr="009416D7">
        <w:rPr>
          <w:b/>
          <w:i/>
          <w:lang w:val="fr-FR"/>
        </w:rPr>
        <w:t>ông nghệ TT</w:t>
      </w:r>
      <w:r w:rsidRPr="009416D7">
        <w:rPr>
          <w:b/>
          <w:i/>
          <w:lang w:val="fr-FR"/>
        </w:rPr>
        <w:t>)</w:t>
      </w:r>
    </w:p>
    <w:p w:rsidR="001017A3" w:rsidRPr="009416D7" w:rsidRDefault="001017A3" w:rsidP="00263D72">
      <w:pPr>
        <w:widowControl w:val="0"/>
        <w:spacing w:before="60" w:after="60"/>
        <w:jc w:val="both"/>
        <w:outlineLvl w:val="2"/>
        <w:rPr>
          <w:bCs/>
          <w:i/>
          <w:lang w:val="fr-FR"/>
        </w:rPr>
      </w:pPr>
      <w:r w:rsidRPr="009416D7">
        <w:rPr>
          <w:bCs/>
          <w:i/>
          <w:lang w:val="fr-FR"/>
        </w:rPr>
        <w:t>a) Mô tả khái quát</w:t>
      </w:r>
    </w:p>
    <w:p w:rsidR="001017A3" w:rsidRPr="009416D7" w:rsidRDefault="001017A3" w:rsidP="00263D72">
      <w:pPr>
        <w:pStyle w:val="BodyText3"/>
        <w:tabs>
          <w:tab w:val="left" w:pos="567"/>
        </w:tabs>
        <w:spacing w:before="60" w:after="60"/>
        <w:jc w:val="both"/>
        <w:rPr>
          <w:bCs/>
          <w:sz w:val="24"/>
          <w:szCs w:val="24"/>
          <w:lang w:val="fr-FR"/>
        </w:rPr>
      </w:pPr>
      <w:r w:rsidRPr="009416D7">
        <w:rPr>
          <w:bCs/>
          <w:sz w:val="24"/>
          <w:szCs w:val="24"/>
          <w:lang w:val="fr-FR"/>
        </w:rPr>
        <w:tab/>
      </w:r>
      <w:r w:rsidRPr="009416D7">
        <w:rPr>
          <w:bCs/>
          <w:iCs/>
          <w:sz w:val="24"/>
          <w:szCs w:val="24"/>
          <w:lang w:val="fr-FR"/>
        </w:rPr>
        <w:t>Chương trình</w:t>
      </w:r>
      <w:r w:rsidR="00217589" w:rsidRPr="009416D7">
        <w:rPr>
          <w:bCs/>
          <w:iCs/>
          <w:sz w:val="24"/>
          <w:szCs w:val="24"/>
          <w:lang w:val="fr-FR"/>
        </w:rPr>
        <w:t xml:space="preserve"> được thiết kế </w:t>
      </w:r>
      <w:r w:rsidRPr="009416D7">
        <w:rPr>
          <w:bCs/>
          <w:iCs/>
          <w:sz w:val="24"/>
          <w:szCs w:val="24"/>
          <w:lang w:val="fr-FR"/>
        </w:rPr>
        <w:t>để đào tạo</w:t>
      </w:r>
      <w:r w:rsidR="009B1A8F" w:rsidRPr="009416D7">
        <w:rPr>
          <w:bCs/>
          <w:iCs/>
          <w:sz w:val="24"/>
          <w:szCs w:val="24"/>
          <w:lang w:val="fr-FR"/>
        </w:rPr>
        <w:t xml:space="preserve"> ra</w:t>
      </w:r>
      <w:r w:rsidRPr="009416D7">
        <w:rPr>
          <w:bCs/>
          <w:iCs/>
          <w:sz w:val="24"/>
          <w:szCs w:val="24"/>
          <w:lang w:val="fr-FR"/>
        </w:rPr>
        <w:t xml:space="preserve"> kỹ thuật viên trình độ trung cấp chuyên nghiệp ngành Quản trị </w:t>
      </w:r>
      <w:r w:rsidRPr="009416D7">
        <w:rPr>
          <w:bCs/>
          <w:sz w:val="24"/>
          <w:szCs w:val="24"/>
          <w:lang w:val="fr-FR"/>
        </w:rPr>
        <w:t>Hệ thống thông tin</w:t>
      </w:r>
      <w:r w:rsidR="00217589" w:rsidRPr="009416D7">
        <w:rPr>
          <w:bCs/>
          <w:iCs/>
          <w:sz w:val="24"/>
          <w:szCs w:val="24"/>
          <w:lang w:val="fr-FR"/>
        </w:rPr>
        <w:t xml:space="preserve">. </w:t>
      </w:r>
      <w:r w:rsidRPr="009416D7">
        <w:rPr>
          <w:bCs/>
          <w:sz w:val="24"/>
          <w:szCs w:val="24"/>
          <w:lang w:val="fr-FR"/>
        </w:rPr>
        <w:t xml:space="preserve">Chương trình </w:t>
      </w:r>
      <w:r w:rsidR="00217589" w:rsidRPr="009416D7">
        <w:rPr>
          <w:bCs/>
          <w:sz w:val="24"/>
          <w:szCs w:val="24"/>
          <w:lang w:val="fr-FR"/>
        </w:rPr>
        <w:t xml:space="preserve">cung cấp </w:t>
      </w:r>
      <w:r w:rsidRPr="009416D7">
        <w:rPr>
          <w:bCs/>
          <w:sz w:val="24"/>
          <w:szCs w:val="24"/>
          <w:lang w:val="fr-FR"/>
        </w:rPr>
        <w:t xml:space="preserve">cho người học </w:t>
      </w:r>
      <w:r w:rsidR="00217589" w:rsidRPr="009416D7">
        <w:rPr>
          <w:bCs/>
          <w:sz w:val="24"/>
          <w:szCs w:val="24"/>
          <w:lang w:val="fr-FR"/>
        </w:rPr>
        <w:t xml:space="preserve">những </w:t>
      </w:r>
      <w:r w:rsidRPr="009416D7">
        <w:rPr>
          <w:bCs/>
          <w:sz w:val="24"/>
          <w:szCs w:val="24"/>
          <w:lang w:val="fr-FR"/>
        </w:rPr>
        <w:t>kiến thức và kỹ năng trong việc thiết kế lắp đặt, vận hành, quản trị và phát triển hệ thống tính toán</w:t>
      </w:r>
      <w:r w:rsidR="00217589" w:rsidRPr="009416D7">
        <w:rPr>
          <w:bCs/>
          <w:sz w:val="24"/>
          <w:szCs w:val="24"/>
          <w:lang w:val="fr-FR"/>
        </w:rPr>
        <w:t>, triển khai ứng dụng công nghệ thông tin vào các đơn vị, doanh nghiệp, trường học và các đơn vị kinh doanh.</w:t>
      </w:r>
    </w:p>
    <w:p w:rsidR="001017A3" w:rsidRPr="009416D7" w:rsidRDefault="001017A3" w:rsidP="00263D72">
      <w:pPr>
        <w:widowControl w:val="0"/>
        <w:spacing w:before="60" w:after="60"/>
        <w:jc w:val="both"/>
        <w:outlineLvl w:val="2"/>
        <w:rPr>
          <w:bCs/>
          <w:i/>
          <w:lang w:val="fr-FR"/>
        </w:rPr>
      </w:pPr>
      <w:r w:rsidRPr="009416D7">
        <w:rPr>
          <w:bCs/>
          <w:i/>
          <w:lang w:val="fr-FR"/>
        </w:rPr>
        <w:t>b) Vị trí việc làm</w:t>
      </w:r>
    </w:p>
    <w:p w:rsidR="001017A3" w:rsidRPr="009416D7" w:rsidRDefault="00217589" w:rsidP="00263D72">
      <w:pPr>
        <w:tabs>
          <w:tab w:val="left" w:pos="720"/>
          <w:tab w:val="right" w:pos="8520"/>
        </w:tabs>
        <w:spacing w:before="60" w:after="60"/>
        <w:jc w:val="both"/>
        <w:rPr>
          <w:bCs/>
          <w:lang w:val="fr-FR"/>
        </w:rPr>
      </w:pPr>
      <w:r w:rsidRPr="009416D7">
        <w:rPr>
          <w:lang w:val="fr-FR"/>
        </w:rPr>
        <w:tab/>
      </w:r>
      <w:r w:rsidRPr="009416D7">
        <w:rPr>
          <w:bCs/>
          <w:lang w:val="fr-FR"/>
        </w:rPr>
        <w:t>Kỹ thuật viên trung cấp ngành</w:t>
      </w:r>
      <w:r w:rsidR="001017A3" w:rsidRPr="009416D7">
        <w:rPr>
          <w:bCs/>
          <w:lang w:val="fr-FR"/>
        </w:rPr>
        <w:t xml:space="preserve"> Quản trị hệ thống thông tin có thể làm việc trong các công ty tin học, máy tính, phòng lập trình, bảo hành, bảo trì và sửa chữa máy tính; là </w:t>
      </w:r>
      <w:r w:rsidRPr="009416D7">
        <w:rPr>
          <w:bCs/>
          <w:lang w:val="fr-FR"/>
        </w:rPr>
        <w:t xml:space="preserve">kỹ thuật viên </w:t>
      </w:r>
      <w:r w:rsidR="001017A3" w:rsidRPr="009416D7">
        <w:rPr>
          <w:bCs/>
          <w:lang w:val="fr-FR"/>
        </w:rPr>
        <w:t xml:space="preserve">bảo trì máy tính, quản trị cơ sở dữ liệu và hệ thống mạng máy tính cho các </w:t>
      </w:r>
      <w:r w:rsidRPr="009416D7">
        <w:rPr>
          <w:bCs/>
          <w:lang w:val="fr-FR"/>
        </w:rPr>
        <w:t xml:space="preserve">đơn vị, </w:t>
      </w:r>
      <w:r w:rsidR="001017A3" w:rsidRPr="009416D7">
        <w:rPr>
          <w:bCs/>
          <w:lang w:val="fr-FR"/>
        </w:rPr>
        <w:t xml:space="preserve">cơ quan, </w:t>
      </w:r>
      <w:r w:rsidRPr="009416D7">
        <w:rPr>
          <w:bCs/>
          <w:lang w:val="fr-FR"/>
        </w:rPr>
        <w:t xml:space="preserve">trường học và </w:t>
      </w:r>
      <w:r w:rsidR="001017A3" w:rsidRPr="009416D7">
        <w:rPr>
          <w:bCs/>
          <w:lang w:val="fr-FR"/>
        </w:rPr>
        <w:t>các thành phần kinh tế xã hội khác.</w:t>
      </w:r>
    </w:p>
    <w:p w:rsidR="001017A3" w:rsidRPr="009416D7" w:rsidRDefault="00AB0A5D" w:rsidP="00263D72">
      <w:pPr>
        <w:widowControl w:val="0"/>
        <w:spacing w:before="60" w:after="60"/>
        <w:jc w:val="both"/>
        <w:outlineLvl w:val="2"/>
        <w:rPr>
          <w:b/>
          <w:i/>
          <w:iCs/>
          <w:lang w:val="fr-FR"/>
        </w:rPr>
      </w:pPr>
      <w:r w:rsidRPr="009416D7">
        <w:rPr>
          <w:b/>
          <w:i/>
          <w:iCs/>
          <w:lang w:val="fr-FR"/>
        </w:rPr>
        <w:t>5</w:t>
      </w:r>
      <w:r w:rsidR="001017A3" w:rsidRPr="009416D7">
        <w:rPr>
          <w:b/>
          <w:i/>
          <w:iCs/>
          <w:lang w:val="fr-FR"/>
        </w:rPr>
        <w:t xml:space="preserve">. </w:t>
      </w:r>
      <w:r w:rsidR="004D70DB">
        <w:rPr>
          <w:b/>
          <w:i/>
          <w:iCs/>
          <w:lang w:val="fr-FR"/>
        </w:rPr>
        <w:t>N</w:t>
      </w:r>
      <w:r w:rsidR="001017A3" w:rsidRPr="009416D7">
        <w:rPr>
          <w:b/>
          <w:bCs/>
          <w:i/>
          <w:lang w:val="fr-FR"/>
        </w:rPr>
        <w:t>gành</w:t>
      </w:r>
      <w:r w:rsidR="001017A3" w:rsidRPr="009416D7">
        <w:rPr>
          <w:b/>
          <w:i/>
          <w:lang w:val="fr-FR"/>
        </w:rPr>
        <w:t xml:space="preserve"> Q</w:t>
      </w:r>
      <w:r w:rsidR="001017A3" w:rsidRPr="009416D7">
        <w:rPr>
          <w:b/>
          <w:i/>
          <w:iCs/>
          <w:lang w:val="fr-FR"/>
        </w:rPr>
        <w:t>uản lý doanh nghiệp</w:t>
      </w:r>
    </w:p>
    <w:p w:rsidR="001017A3" w:rsidRPr="009416D7" w:rsidRDefault="001017A3" w:rsidP="00263D72">
      <w:pPr>
        <w:widowControl w:val="0"/>
        <w:spacing w:before="60" w:after="60"/>
        <w:jc w:val="both"/>
        <w:outlineLvl w:val="2"/>
        <w:rPr>
          <w:bCs/>
          <w:i/>
          <w:lang w:val="fr-FR"/>
        </w:rPr>
      </w:pPr>
      <w:r w:rsidRPr="009416D7">
        <w:rPr>
          <w:bCs/>
          <w:i/>
          <w:lang w:val="fr-FR"/>
        </w:rPr>
        <w:t>a) Mô tả khái quát</w:t>
      </w:r>
    </w:p>
    <w:p w:rsidR="001017A3" w:rsidRPr="009416D7" w:rsidRDefault="001017A3" w:rsidP="00263D72">
      <w:pPr>
        <w:spacing w:before="60" w:after="60"/>
        <w:ind w:firstLine="720"/>
        <w:jc w:val="both"/>
        <w:rPr>
          <w:lang w:val="fr-FR"/>
        </w:rPr>
      </w:pPr>
      <w:r w:rsidRPr="009416D7">
        <w:rPr>
          <w:lang w:val="fr-FR"/>
        </w:rPr>
        <w:t>Sau khi học xong chương trình, học sinh hình thành được kỹ năng lập kế hoạch,  quản lý thời gian, quản lý nhân sự, mô hình quản trị, và phát triển kinh doanh dưới góc độ marketing và bán hàng. Ứng dụng được lý thuyết trong quản lý tại các phòng, ban mà đơn vị mình công tác.</w:t>
      </w:r>
    </w:p>
    <w:p w:rsidR="001017A3" w:rsidRPr="009416D7" w:rsidRDefault="001017A3" w:rsidP="00263D72">
      <w:pPr>
        <w:widowControl w:val="0"/>
        <w:spacing w:before="60" w:after="60"/>
        <w:jc w:val="both"/>
        <w:outlineLvl w:val="2"/>
        <w:rPr>
          <w:bCs/>
          <w:i/>
          <w:lang w:val="fr-FR"/>
        </w:rPr>
      </w:pPr>
      <w:r w:rsidRPr="009416D7">
        <w:rPr>
          <w:bCs/>
          <w:i/>
          <w:lang w:val="fr-FR"/>
        </w:rPr>
        <w:t>b) Vị trí việc làm</w:t>
      </w:r>
    </w:p>
    <w:p w:rsidR="001017A3" w:rsidRPr="009416D7" w:rsidRDefault="001017A3" w:rsidP="00263D72">
      <w:pPr>
        <w:spacing w:before="60" w:after="60"/>
        <w:ind w:firstLine="720"/>
        <w:jc w:val="both"/>
        <w:rPr>
          <w:lang w:val="fr-FR"/>
        </w:rPr>
      </w:pPr>
      <w:r w:rsidRPr="009416D7">
        <w:rPr>
          <w:lang w:val="fr-FR"/>
        </w:rPr>
        <w:t>Sau khi học xong người học có thể làm việc tại các công ty kinh doanh thương mại và dịch vụ, sản xuất.</w:t>
      </w:r>
    </w:p>
    <w:p w:rsidR="001017A3" w:rsidRPr="009416D7" w:rsidRDefault="00AB0A5D" w:rsidP="00263D72">
      <w:pPr>
        <w:widowControl w:val="0"/>
        <w:spacing w:before="60" w:after="60"/>
        <w:jc w:val="both"/>
        <w:outlineLvl w:val="2"/>
        <w:rPr>
          <w:b/>
          <w:i/>
          <w:iCs/>
          <w:lang w:val="fr-FR"/>
        </w:rPr>
      </w:pPr>
      <w:r w:rsidRPr="009416D7">
        <w:rPr>
          <w:b/>
          <w:i/>
          <w:iCs/>
          <w:lang w:val="fr-FR"/>
        </w:rPr>
        <w:t>6</w:t>
      </w:r>
      <w:r w:rsidR="001017A3" w:rsidRPr="009416D7">
        <w:rPr>
          <w:b/>
          <w:i/>
          <w:iCs/>
          <w:lang w:val="fr-FR"/>
        </w:rPr>
        <w:t xml:space="preserve">. </w:t>
      </w:r>
      <w:r w:rsidR="004D70DB">
        <w:rPr>
          <w:b/>
          <w:bCs/>
          <w:i/>
          <w:lang w:val="fr-FR"/>
        </w:rPr>
        <w:t>N</w:t>
      </w:r>
      <w:r w:rsidR="009B1A8F" w:rsidRPr="009416D7">
        <w:rPr>
          <w:b/>
          <w:bCs/>
          <w:i/>
          <w:lang w:val="fr-FR"/>
        </w:rPr>
        <w:t>gành</w:t>
      </w:r>
      <w:r w:rsidR="001017A3" w:rsidRPr="009416D7">
        <w:rPr>
          <w:b/>
          <w:i/>
          <w:iCs/>
          <w:lang w:val="fr-FR"/>
        </w:rPr>
        <w:t xml:space="preserve"> Tài chính - Ngân hàng</w:t>
      </w:r>
    </w:p>
    <w:p w:rsidR="001017A3" w:rsidRPr="009416D7" w:rsidRDefault="001017A3" w:rsidP="00263D72">
      <w:pPr>
        <w:widowControl w:val="0"/>
        <w:spacing w:before="60" w:after="60"/>
        <w:jc w:val="both"/>
        <w:outlineLvl w:val="2"/>
        <w:rPr>
          <w:bCs/>
          <w:i/>
          <w:lang w:val="fr-FR"/>
        </w:rPr>
      </w:pPr>
      <w:r w:rsidRPr="009416D7">
        <w:rPr>
          <w:bCs/>
          <w:i/>
          <w:lang w:val="fr-FR"/>
        </w:rPr>
        <w:t>a) Mô tả khái quát</w:t>
      </w:r>
    </w:p>
    <w:p w:rsidR="001017A3" w:rsidRPr="009416D7" w:rsidRDefault="00217589" w:rsidP="00263D72">
      <w:pPr>
        <w:shd w:val="clear" w:color="auto" w:fill="FFFFFF"/>
        <w:spacing w:before="60" w:after="60"/>
        <w:ind w:firstLine="720"/>
        <w:jc w:val="both"/>
        <w:rPr>
          <w:lang w:val="fr-FR"/>
        </w:rPr>
      </w:pPr>
      <w:r w:rsidRPr="009416D7">
        <w:rPr>
          <w:bCs/>
          <w:iCs/>
          <w:lang w:val="fr-FR"/>
        </w:rPr>
        <w:t xml:space="preserve">Chương trình được thiết kế để đào tạo </w:t>
      </w:r>
      <w:r w:rsidR="009B1A8F" w:rsidRPr="009416D7">
        <w:rPr>
          <w:bCs/>
          <w:iCs/>
          <w:lang w:val="fr-FR"/>
        </w:rPr>
        <w:t xml:space="preserve">ra </w:t>
      </w:r>
      <w:r w:rsidRPr="009416D7">
        <w:rPr>
          <w:bCs/>
          <w:iCs/>
          <w:lang w:val="fr-FR"/>
        </w:rPr>
        <w:t>kỹ thuật viên trình độ trung cấp chuyên nghiệp ngành</w:t>
      </w:r>
      <w:r w:rsidR="001017A3" w:rsidRPr="009416D7">
        <w:rPr>
          <w:lang w:val="fr-FR"/>
        </w:rPr>
        <w:t>Tài chính-Ngân hàng</w:t>
      </w:r>
      <w:r w:rsidRPr="009416D7">
        <w:rPr>
          <w:lang w:val="fr-FR"/>
        </w:rPr>
        <w:t>. Chương trình</w:t>
      </w:r>
      <w:r w:rsidR="001017A3" w:rsidRPr="009416D7">
        <w:rPr>
          <w:lang w:val="fr-FR"/>
        </w:rPr>
        <w:t xml:space="preserve"> trang bị cho người học hệ thống kiến thức cơ bản về kinh tế; có kiến thức chuyên sâu về hoạt độn</w:t>
      </w:r>
      <w:r w:rsidR="00E66DE0" w:rsidRPr="009416D7">
        <w:rPr>
          <w:lang w:val="fr-FR"/>
        </w:rPr>
        <w:t xml:space="preserve">g của các ngân hàng thương mại </w:t>
      </w:r>
      <w:r w:rsidR="001017A3" w:rsidRPr="009416D7">
        <w:rPr>
          <w:lang w:val="fr-FR"/>
        </w:rPr>
        <w:t>và tài chính của các doanh nghiệp; có kiến thức về cấu trúc, cơ chế vận hành và quản lý của hệ thống tài chí</w:t>
      </w:r>
      <w:r w:rsidR="00E66DE0" w:rsidRPr="009416D7">
        <w:rPr>
          <w:lang w:val="fr-FR"/>
        </w:rPr>
        <w:t>nh trong nền kinh tế thị trường</w:t>
      </w:r>
      <w:r w:rsidR="00AB0A5D" w:rsidRPr="009416D7">
        <w:rPr>
          <w:lang w:val="fr-FR"/>
        </w:rPr>
        <w:t xml:space="preserve">; </w:t>
      </w:r>
      <w:r w:rsidR="001017A3" w:rsidRPr="009416D7">
        <w:rPr>
          <w:lang w:val="fr-FR"/>
        </w:rPr>
        <w:t>có kỹ năng làm việc theo nhóm, kỹ năng thuyết trình, kỹ năng giao tiếp</w:t>
      </w:r>
      <w:r w:rsidR="001017A3" w:rsidRPr="009416D7">
        <w:rPr>
          <w:lang w:val="vi-VN"/>
        </w:rPr>
        <w:t xml:space="preserve">, </w:t>
      </w:r>
      <w:r w:rsidR="001017A3" w:rsidRPr="009416D7">
        <w:rPr>
          <w:lang w:val="fr-FR"/>
        </w:rPr>
        <w:t>năng lực hợp tác trong việc thực hiện nhiệm vụ được giao.</w:t>
      </w:r>
    </w:p>
    <w:p w:rsidR="001017A3" w:rsidRPr="009416D7" w:rsidRDefault="001017A3" w:rsidP="00263D72">
      <w:pPr>
        <w:widowControl w:val="0"/>
        <w:spacing w:before="60" w:after="60"/>
        <w:jc w:val="both"/>
        <w:outlineLvl w:val="2"/>
        <w:rPr>
          <w:bCs/>
          <w:i/>
          <w:lang w:val="fr-FR"/>
        </w:rPr>
      </w:pPr>
      <w:r w:rsidRPr="009416D7">
        <w:rPr>
          <w:bCs/>
          <w:i/>
          <w:lang w:val="fr-FR"/>
        </w:rPr>
        <w:t>b) Vị trí việc làm</w:t>
      </w:r>
    </w:p>
    <w:p w:rsidR="001017A3" w:rsidRDefault="001017A3" w:rsidP="00263D72">
      <w:pPr>
        <w:shd w:val="clear" w:color="auto" w:fill="FFFFFF"/>
        <w:spacing w:before="60" w:after="60"/>
        <w:ind w:firstLine="720"/>
        <w:jc w:val="both"/>
        <w:rPr>
          <w:lang w:val="fr-FR"/>
        </w:rPr>
      </w:pPr>
      <w:r w:rsidRPr="009416D7">
        <w:rPr>
          <w:lang w:val="fr-FR"/>
        </w:rPr>
        <w:t>Các ngân hàng thương mại trong nước và nước ngoài, các tổ chức tín dụng như: các công ty tài chính vi mô, các hợp tác xã tín dụng, các quĩ tín dụng nhân dân,…</w:t>
      </w:r>
      <w:r w:rsidR="00E66DE0" w:rsidRPr="009416D7">
        <w:rPr>
          <w:lang w:val="fr-FR"/>
        </w:rPr>
        <w:t> ; c</w:t>
      </w:r>
      <w:r w:rsidRPr="009416D7">
        <w:rPr>
          <w:lang w:val="fr-FR"/>
        </w:rPr>
        <w:t>ác tổ chức tài chính phi ngân hàng như: chứng khoán, bảo hiểm, bất động sản, công ty tài chính, công ty cho thuê tài chính, quĩ đầu tư,…</w:t>
      </w:r>
      <w:r w:rsidR="00E66DE0" w:rsidRPr="009416D7">
        <w:rPr>
          <w:lang w:val="fr-FR"/>
        </w:rPr>
        <w:t xml:space="preserve"> ; </w:t>
      </w:r>
      <w:r w:rsidRPr="009416D7">
        <w:rPr>
          <w:lang w:val="fr-FR"/>
        </w:rPr>
        <w:t>Các doanh nghiệp với vai trò chuyên viên tài chính.</w:t>
      </w:r>
    </w:p>
    <w:p w:rsidR="003104AA" w:rsidRDefault="003104AA" w:rsidP="00F83052">
      <w:pPr>
        <w:shd w:val="clear" w:color="auto" w:fill="FFFFFF"/>
        <w:spacing w:beforeLines="60" w:before="144"/>
        <w:ind w:firstLine="720"/>
        <w:jc w:val="both"/>
        <w:rPr>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5069"/>
      </w:tblGrid>
      <w:tr w:rsidR="00263D72" w:rsidTr="00360100">
        <w:tc>
          <w:tcPr>
            <w:tcW w:w="5069" w:type="dxa"/>
          </w:tcPr>
          <w:p w:rsidR="00263D72" w:rsidRDefault="00263D72" w:rsidP="00F83052">
            <w:pPr>
              <w:spacing w:beforeLines="60" w:before="144"/>
              <w:jc w:val="both"/>
              <w:rPr>
                <w:lang w:val="fr-FR"/>
              </w:rPr>
            </w:pPr>
            <w:bookmarkStart w:id="0" w:name="_GoBack"/>
            <w:bookmarkEnd w:id="0"/>
          </w:p>
        </w:tc>
        <w:tc>
          <w:tcPr>
            <w:tcW w:w="5069" w:type="dxa"/>
          </w:tcPr>
          <w:p w:rsidR="00263D72" w:rsidRPr="00263D72" w:rsidRDefault="00263D72" w:rsidP="00F83052">
            <w:pPr>
              <w:spacing w:beforeLines="60" w:before="144"/>
              <w:jc w:val="center"/>
              <w:rPr>
                <w:i/>
                <w:lang w:val="fr-FR"/>
              </w:rPr>
            </w:pPr>
          </w:p>
        </w:tc>
      </w:tr>
      <w:tr w:rsidR="00263D72" w:rsidTr="00360100">
        <w:tc>
          <w:tcPr>
            <w:tcW w:w="5069" w:type="dxa"/>
          </w:tcPr>
          <w:p w:rsidR="00263D72" w:rsidRDefault="00263D72" w:rsidP="00F83052">
            <w:pPr>
              <w:spacing w:beforeLines="60" w:before="144"/>
              <w:jc w:val="both"/>
              <w:rPr>
                <w:lang w:val="fr-FR"/>
              </w:rPr>
            </w:pPr>
          </w:p>
        </w:tc>
        <w:tc>
          <w:tcPr>
            <w:tcW w:w="5069" w:type="dxa"/>
          </w:tcPr>
          <w:p w:rsidR="00263D72" w:rsidRDefault="00263D72" w:rsidP="00F83052">
            <w:pPr>
              <w:spacing w:beforeLines="60" w:before="144"/>
              <w:jc w:val="center"/>
              <w:rPr>
                <w:lang w:val="fr-FR"/>
              </w:rPr>
            </w:pPr>
          </w:p>
        </w:tc>
      </w:tr>
    </w:tbl>
    <w:p w:rsidR="00263D72" w:rsidRPr="009416D7" w:rsidRDefault="00263D72" w:rsidP="003A024E">
      <w:pPr>
        <w:shd w:val="clear" w:color="auto" w:fill="FFFFFF"/>
        <w:spacing w:beforeLines="60" w:before="144"/>
        <w:ind w:firstLine="720"/>
        <w:jc w:val="both"/>
        <w:rPr>
          <w:lang w:val="fr-FR"/>
        </w:rPr>
      </w:pPr>
    </w:p>
    <w:sectPr w:rsidR="00263D72" w:rsidRPr="009416D7" w:rsidSect="006F3B0E">
      <w:footerReference w:type="default" r:id="rId8"/>
      <w:pgSz w:w="11907" w:h="16840" w:code="9"/>
      <w:pgMar w:top="1021" w:right="851" w:bottom="851" w:left="1134" w:header="720" w:footer="28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E6C" w:rsidRDefault="00202E6C">
      <w:r>
        <w:separator/>
      </w:r>
    </w:p>
  </w:endnote>
  <w:endnote w:type="continuationSeparator" w:id="0">
    <w:p w:rsidR="00202E6C" w:rsidRDefault="00202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VnTime">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258407"/>
      <w:docPartObj>
        <w:docPartGallery w:val="Page Numbers (Bottom of Page)"/>
        <w:docPartUnique/>
      </w:docPartObj>
    </w:sdtPr>
    <w:sdtEndPr>
      <w:rPr>
        <w:noProof/>
      </w:rPr>
    </w:sdtEndPr>
    <w:sdtContent>
      <w:p w:rsidR="00F54AE0" w:rsidRDefault="00260912">
        <w:pPr>
          <w:pStyle w:val="Footer"/>
          <w:jc w:val="center"/>
        </w:pPr>
        <w:r>
          <w:fldChar w:fldCharType="begin"/>
        </w:r>
        <w:r w:rsidR="00F54AE0">
          <w:instrText xml:space="preserve"> PAGE   \* MERGEFORMAT </w:instrText>
        </w:r>
        <w:r>
          <w:fldChar w:fldCharType="separate"/>
        </w:r>
        <w:r w:rsidR="00DC6CA5">
          <w:rPr>
            <w:noProof/>
          </w:rPr>
          <w:t>6</w:t>
        </w:r>
        <w:r>
          <w:rPr>
            <w:noProof/>
          </w:rPr>
          <w:fldChar w:fldCharType="end"/>
        </w:r>
      </w:p>
    </w:sdtContent>
  </w:sdt>
  <w:p w:rsidR="00F54AE0" w:rsidRDefault="00F54AE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E6C" w:rsidRDefault="00202E6C">
      <w:r>
        <w:separator/>
      </w:r>
    </w:p>
  </w:footnote>
  <w:footnote w:type="continuationSeparator" w:id="0">
    <w:p w:rsidR="00202E6C" w:rsidRDefault="00202E6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87271"/>
    <w:multiLevelType w:val="hybridMultilevel"/>
    <w:tmpl w:val="48266122"/>
    <w:lvl w:ilvl="0" w:tplc="CCB868FE">
      <w:numFmt w:val="bullet"/>
      <w:pStyle w:val="TOC1"/>
      <w:lvlText w:val="-"/>
      <w:lvlJc w:val="left"/>
      <w:pPr>
        <w:ind w:left="1080" w:hanging="360"/>
      </w:pPr>
      <w:rPr>
        <w:rFonts w:ascii="Times New Roman" w:eastAsia="Times New Roman" w:hAnsi="Times New Roman" w:hint="default"/>
      </w:rPr>
    </w:lvl>
    <w:lvl w:ilvl="1" w:tplc="04090003">
      <w:start w:val="1"/>
      <w:numFmt w:val="bullet"/>
      <w:lvlText w:val="o"/>
      <w:lvlJc w:val="left"/>
      <w:pPr>
        <w:ind w:left="2120" w:hanging="360"/>
      </w:pPr>
      <w:rPr>
        <w:rFonts w:ascii="Courier New" w:hAnsi="Courier New" w:hint="default"/>
      </w:rPr>
    </w:lvl>
    <w:lvl w:ilvl="2" w:tplc="04090005">
      <w:start w:val="1"/>
      <w:numFmt w:val="bullet"/>
      <w:lvlText w:val=""/>
      <w:lvlJc w:val="left"/>
      <w:pPr>
        <w:ind w:left="2840" w:hanging="360"/>
      </w:pPr>
      <w:rPr>
        <w:rFonts w:ascii="Wingdings" w:hAnsi="Wingdings" w:hint="default"/>
      </w:rPr>
    </w:lvl>
    <w:lvl w:ilvl="3" w:tplc="04090001">
      <w:start w:val="1"/>
      <w:numFmt w:val="bullet"/>
      <w:lvlText w:val=""/>
      <w:lvlJc w:val="left"/>
      <w:pPr>
        <w:ind w:left="3560" w:hanging="360"/>
      </w:pPr>
      <w:rPr>
        <w:rFonts w:ascii="Symbol" w:hAnsi="Symbol" w:hint="default"/>
      </w:rPr>
    </w:lvl>
    <w:lvl w:ilvl="4" w:tplc="04090003">
      <w:start w:val="1"/>
      <w:numFmt w:val="bullet"/>
      <w:lvlText w:val="o"/>
      <w:lvlJc w:val="left"/>
      <w:pPr>
        <w:ind w:left="4280" w:hanging="360"/>
      </w:pPr>
      <w:rPr>
        <w:rFonts w:ascii="Courier New" w:hAnsi="Courier New" w:hint="default"/>
      </w:rPr>
    </w:lvl>
    <w:lvl w:ilvl="5" w:tplc="04090005">
      <w:start w:val="1"/>
      <w:numFmt w:val="bullet"/>
      <w:lvlText w:val=""/>
      <w:lvlJc w:val="left"/>
      <w:pPr>
        <w:ind w:left="5000" w:hanging="360"/>
      </w:pPr>
      <w:rPr>
        <w:rFonts w:ascii="Wingdings" w:hAnsi="Wingdings" w:hint="default"/>
      </w:rPr>
    </w:lvl>
    <w:lvl w:ilvl="6" w:tplc="04090001">
      <w:start w:val="1"/>
      <w:numFmt w:val="bullet"/>
      <w:lvlText w:val=""/>
      <w:lvlJc w:val="left"/>
      <w:pPr>
        <w:ind w:left="5720" w:hanging="360"/>
      </w:pPr>
      <w:rPr>
        <w:rFonts w:ascii="Symbol" w:hAnsi="Symbol" w:hint="default"/>
      </w:rPr>
    </w:lvl>
    <w:lvl w:ilvl="7" w:tplc="04090003">
      <w:start w:val="1"/>
      <w:numFmt w:val="bullet"/>
      <w:lvlText w:val="o"/>
      <w:lvlJc w:val="left"/>
      <w:pPr>
        <w:ind w:left="6440" w:hanging="360"/>
      </w:pPr>
      <w:rPr>
        <w:rFonts w:ascii="Courier New" w:hAnsi="Courier New" w:hint="default"/>
      </w:rPr>
    </w:lvl>
    <w:lvl w:ilvl="8" w:tplc="04090005">
      <w:start w:val="1"/>
      <w:numFmt w:val="bullet"/>
      <w:lvlText w:val=""/>
      <w:lvlJc w:val="left"/>
      <w:pPr>
        <w:ind w:left="7160" w:hanging="360"/>
      </w:pPr>
      <w:rPr>
        <w:rFonts w:ascii="Wingdings" w:hAnsi="Wingdings" w:hint="default"/>
      </w:rPr>
    </w:lvl>
  </w:abstractNum>
  <w:abstractNum w:abstractNumId="1">
    <w:nsid w:val="5E582B74"/>
    <w:multiLevelType w:val="hybridMultilevel"/>
    <w:tmpl w:val="6128D3F2"/>
    <w:lvl w:ilvl="0" w:tplc="52EA6AF2">
      <w:start w:val="11"/>
      <w:numFmt w:val="bullet"/>
      <w:lvlText w:val="-"/>
      <w:lvlJc w:val="left"/>
      <w:pPr>
        <w:tabs>
          <w:tab w:val="num" w:pos="644"/>
        </w:tabs>
        <w:ind w:left="720" w:hanging="360"/>
      </w:pPr>
      <w:rPr>
        <w:rFonts w:ascii=".VnTime" w:eastAsia="Times New Roman" w:hAnsi=".VnTime" w:hint="default"/>
      </w:rPr>
    </w:lvl>
    <w:lvl w:ilvl="1" w:tplc="04090003">
      <w:start w:val="1"/>
      <w:numFmt w:val="bullet"/>
      <w:lvlText w:val="o"/>
      <w:lvlJc w:val="left"/>
      <w:pPr>
        <w:tabs>
          <w:tab w:val="num" w:pos="1142"/>
        </w:tabs>
        <w:ind w:left="1142" w:hanging="360"/>
      </w:pPr>
      <w:rPr>
        <w:rFonts w:ascii="Courier New" w:hAnsi="Courier New" w:hint="default"/>
      </w:rPr>
    </w:lvl>
    <w:lvl w:ilvl="2" w:tplc="04090005">
      <w:start w:val="1"/>
      <w:numFmt w:val="bullet"/>
      <w:lvlText w:val=""/>
      <w:lvlJc w:val="left"/>
      <w:pPr>
        <w:tabs>
          <w:tab w:val="num" w:pos="1862"/>
        </w:tabs>
        <w:ind w:left="1862" w:hanging="360"/>
      </w:pPr>
      <w:rPr>
        <w:rFonts w:ascii="Wingdings" w:hAnsi="Wingdings" w:hint="default"/>
      </w:rPr>
    </w:lvl>
    <w:lvl w:ilvl="3" w:tplc="04090001">
      <w:start w:val="1"/>
      <w:numFmt w:val="bullet"/>
      <w:lvlText w:val=""/>
      <w:lvlJc w:val="left"/>
      <w:pPr>
        <w:tabs>
          <w:tab w:val="num" w:pos="2582"/>
        </w:tabs>
        <w:ind w:left="2582" w:hanging="360"/>
      </w:pPr>
      <w:rPr>
        <w:rFonts w:ascii="Symbol" w:hAnsi="Symbol" w:hint="default"/>
      </w:rPr>
    </w:lvl>
    <w:lvl w:ilvl="4" w:tplc="04090003">
      <w:start w:val="1"/>
      <w:numFmt w:val="bullet"/>
      <w:lvlText w:val="o"/>
      <w:lvlJc w:val="left"/>
      <w:pPr>
        <w:tabs>
          <w:tab w:val="num" w:pos="3302"/>
        </w:tabs>
        <w:ind w:left="3302" w:hanging="360"/>
      </w:pPr>
      <w:rPr>
        <w:rFonts w:ascii="Courier New" w:hAnsi="Courier New" w:hint="default"/>
      </w:rPr>
    </w:lvl>
    <w:lvl w:ilvl="5" w:tplc="04090005">
      <w:start w:val="1"/>
      <w:numFmt w:val="bullet"/>
      <w:lvlText w:val=""/>
      <w:lvlJc w:val="left"/>
      <w:pPr>
        <w:tabs>
          <w:tab w:val="num" w:pos="4022"/>
        </w:tabs>
        <w:ind w:left="4022" w:hanging="360"/>
      </w:pPr>
      <w:rPr>
        <w:rFonts w:ascii="Wingdings" w:hAnsi="Wingdings" w:hint="default"/>
      </w:rPr>
    </w:lvl>
    <w:lvl w:ilvl="6" w:tplc="04090001">
      <w:start w:val="1"/>
      <w:numFmt w:val="bullet"/>
      <w:lvlText w:val=""/>
      <w:lvlJc w:val="left"/>
      <w:pPr>
        <w:tabs>
          <w:tab w:val="num" w:pos="4742"/>
        </w:tabs>
        <w:ind w:left="4742" w:hanging="360"/>
      </w:pPr>
      <w:rPr>
        <w:rFonts w:ascii="Symbol" w:hAnsi="Symbol" w:hint="default"/>
      </w:rPr>
    </w:lvl>
    <w:lvl w:ilvl="7" w:tplc="04090003">
      <w:start w:val="1"/>
      <w:numFmt w:val="bullet"/>
      <w:lvlText w:val="o"/>
      <w:lvlJc w:val="left"/>
      <w:pPr>
        <w:tabs>
          <w:tab w:val="num" w:pos="5462"/>
        </w:tabs>
        <w:ind w:left="5462" w:hanging="360"/>
      </w:pPr>
      <w:rPr>
        <w:rFonts w:ascii="Courier New" w:hAnsi="Courier New" w:hint="default"/>
      </w:rPr>
    </w:lvl>
    <w:lvl w:ilvl="8" w:tplc="04090005">
      <w:start w:val="1"/>
      <w:numFmt w:val="bullet"/>
      <w:lvlText w:val=""/>
      <w:lvlJc w:val="left"/>
      <w:pPr>
        <w:tabs>
          <w:tab w:val="num" w:pos="6182"/>
        </w:tabs>
        <w:ind w:left="6182" w:hanging="360"/>
      </w:pPr>
      <w:rPr>
        <w:rFonts w:ascii="Wingdings" w:hAnsi="Wingdings" w:hint="default"/>
      </w:rPr>
    </w:lvl>
  </w:abstractNum>
  <w:abstractNum w:abstractNumId="2">
    <w:nsid w:val="7B554B0A"/>
    <w:multiLevelType w:val="hybridMultilevel"/>
    <w:tmpl w:val="A30A4EAE"/>
    <w:lvl w:ilvl="0" w:tplc="E70081C4">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956"/>
    <w:rsid w:val="00002C66"/>
    <w:rsid w:val="00004106"/>
    <w:rsid w:val="000073C1"/>
    <w:rsid w:val="00010720"/>
    <w:rsid w:val="00013A2E"/>
    <w:rsid w:val="000561C8"/>
    <w:rsid w:val="000655FD"/>
    <w:rsid w:val="00075B96"/>
    <w:rsid w:val="00083233"/>
    <w:rsid w:val="000A0956"/>
    <w:rsid w:val="000A7743"/>
    <w:rsid w:val="000B43F5"/>
    <w:rsid w:val="000D1C64"/>
    <w:rsid w:val="001017A3"/>
    <w:rsid w:val="00113E71"/>
    <w:rsid w:val="00157BD4"/>
    <w:rsid w:val="00163C7D"/>
    <w:rsid w:val="001758DA"/>
    <w:rsid w:val="0017745C"/>
    <w:rsid w:val="00197FEC"/>
    <w:rsid w:val="001A073E"/>
    <w:rsid w:val="001A635D"/>
    <w:rsid w:val="001B096E"/>
    <w:rsid w:val="001C7507"/>
    <w:rsid w:val="001D18EF"/>
    <w:rsid w:val="001D2D0D"/>
    <w:rsid w:val="001E7D39"/>
    <w:rsid w:val="001F3F9A"/>
    <w:rsid w:val="00202E6C"/>
    <w:rsid w:val="00217589"/>
    <w:rsid w:val="00230D06"/>
    <w:rsid w:val="0023492D"/>
    <w:rsid w:val="00251D36"/>
    <w:rsid w:val="002542F9"/>
    <w:rsid w:val="00256BA0"/>
    <w:rsid w:val="00260912"/>
    <w:rsid w:val="00263D72"/>
    <w:rsid w:val="00265CB2"/>
    <w:rsid w:val="0027644C"/>
    <w:rsid w:val="00286BF5"/>
    <w:rsid w:val="002A49A8"/>
    <w:rsid w:val="002C3B76"/>
    <w:rsid w:val="002C6D0A"/>
    <w:rsid w:val="003104AA"/>
    <w:rsid w:val="0031211B"/>
    <w:rsid w:val="00333ACF"/>
    <w:rsid w:val="00334053"/>
    <w:rsid w:val="00360100"/>
    <w:rsid w:val="00360872"/>
    <w:rsid w:val="00367D41"/>
    <w:rsid w:val="00373ADA"/>
    <w:rsid w:val="003A024E"/>
    <w:rsid w:val="003A1034"/>
    <w:rsid w:val="003A1AA8"/>
    <w:rsid w:val="003B2B9C"/>
    <w:rsid w:val="004103C6"/>
    <w:rsid w:val="00431680"/>
    <w:rsid w:val="00435CB9"/>
    <w:rsid w:val="00454698"/>
    <w:rsid w:val="004837F0"/>
    <w:rsid w:val="004A04CD"/>
    <w:rsid w:val="004C1BF7"/>
    <w:rsid w:val="004C246D"/>
    <w:rsid w:val="004D70DB"/>
    <w:rsid w:val="004E0DD7"/>
    <w:rsid w:val="004E268E"/>
    <w:rsid w:val="004E6DDC"/>
    <w:rsid w:val="00524B9D"/>
    <w:rsid w:val="00552622"/>
    <w:rsid w:val="00584618"/>
    <w:rsid w:val="005A74E2"/>
    <w:rsid w:val="005B7581"/>
    <w:rsid w:val="005C7D3D"/>
    <w:rsid w:val="005D2E1A"/>
    <w:rsid w:val="005D3E90"/>
    <w:rsid w:val="006840D2"/>
    <w:rsid w:val="00692C08"/>
    <w:rsid w:val="0069763E"/>
    <w:rsid w:val="006D1E1C"/>
    <w:rsid w:val="006D31D3"/>
    <w:rsid w:val="006D7542"/>
    <w:rsid w:val="006E4735"/>
    <w:rsid w:val="006F3B0E"/>
    <w:rsid w:val="007033D1"/>
    <w:rsid w:val="00766CB8"/>
    <w:rsid w:val="00774D6E"/>
    <w:rsid w:val="00782B43"/>
    <w:rsid w:val="007F2956"/>
    <w:rsid w:val="008079AC"/>
    <w:rsid w:val="008261A1"/>
    <w:rsid w:val="00842300"/>
    <w:rsid w:val="008478D5"/>
    <w:rsid w:val="00851179"/>
    <w:rsid w:val="00852021"/>
    <w:rsid w:val="00874E22"/>
    <w:rsid w:val="008A4C12"/>
    <w:rsid w:val="008B41DE"/>
    <w:rsid w:val="008E4B27"/>
    <w:rsid w:val="008E7293"/>
    <w:rsid w:val="008F76B1"/>
    <w:rsid w:val="00902FEA"/>
    <w:rsid w:val="00912380"/>
    <w:rsid w:val="009175D2"/>
    <w:rsid w:val="009416D7"/>
    <w:rsid w:val="0097271C"/>
    <w:rsid w:val="009A21A7"/>
    <w:rsid w:val="009B1A8F"/>
    <w:rsid w:val="009E760F"/>
    <w:rsid w:val="009F0C55"/>
    <w:rsid w:val="00A20643"/>
    <w:rsid w:val="00A23810"/>
    <w:rsid w:val="00A33A88"/>
    <w:rsid w:val="00A71FA9"/>
    <w:rsid w:val="00A848CC"/>
    <w:rsid w:val="00A900C5"/>
    <w:rsid w:val="00A92688"/>
    <w:rsid w:val="00A963D4"/>
    <w:rsid w:val="00AB0A5D"/>
    <w:rsid w:val="00B00FA8"/>
    <w:rsid w:val="00B01FEC"/>
    <w:rsid w:val="00B026CA"/>
    <w:rsid w:val="00B20167"/>
    <w:rsid w:val="00B2310A"/>
    <w:rsid w:val="00B41780"/>
    <w:rsid w:val="00B75AA2"/>
    <w:rsid w:val="00B95824"/>
    <w:rsid w:val="00B978BB"/>
    <w:rsid w:val="00BB4156"/>
    <w:rsid w:val="00BB7230"/>
    <w:rsid w:val="00BB7A14"/>
    <w:rsid w:val="00BF60E2"/>
    <w:rsid w:val="00C0332C"/>
    <w:rsid w:val="00C044E4"/>
    <w:rsid w:val="00C06855"/>
    <w:rsid w:val="00C17B61"/>
    <w:rsid w:val="00C2012A"/>
    <w:rsid w:val="00C351A9"/>
    <w:rsid w:val="00C71917"/>
    <w:rsid w:val="00C77294"/>
    <w:rsid w:val="00CA3963"/>
    <w:rsid w:val="00CC3211"/>
    <w:rsid w:val="00CF1F53"/>
    <w:rsid w:val="00D0079C"/>
    <w:rsid w:val="00D93AF0"/>
    <w:rsid w:val="00D97018"/>
    <w:rsid w:val="00DA10A3"/>
    <w:rsid w:val="00DA393F"/>
    <w:rsid w:val="00DA7BCF"/>
    <w:rsid w:val="00DA7D35"/>
    <w:rsid w:val="00DC298F"/>
    <w:rsid w:val="00DC6CA5"/>
    <w:rsid w:val="00DD6CAB"/>
    <w:rsid w:val="00DE2DF0"/>
    <w:rsid w:val="00DE3482"/>
    <w:rsid w:val="00DE540A"/>
    <w:rsid w:val="00E06063"/>
    <w:rsid w:val="00E06492"/>
    <w:rsid w:val="00E1146E"/>
    <w:rsid w:val="00E26554"/>
    <w:rsid w:val="00E32C3A"/>
    <w:rsid w:val="00E35467"/>
    <w:rsid w:val="00E41BA2"/>
    <w:rsid w:val="00E5026C"/>
    <w:rsid w:val="00E54F8D"/>
    <w:rsid w:val="00E66DE0"/>
    <w:rsid w:val="00E72A70"/>
    <w:rsid w:val="00E81D07"/>
    <w:rsid w:val="00E923F5"/>
    <w:rsid w:val="00EA72ED"/>
    <w:rsid w:val="00EB2EC6"/>
    <w:rsid w:val="00EC6744"/>
    <w:rsid w:val="00ED2900"/>
    <w:rsid w:val="00ED3A7D"/>
    <w:rsid w:val="00EE68C6"/>
    <w:rsid w:val="00EF4365"/>
    <w:rsid w:val="00EF6C44"/>
    <w:rsid w:val="00F03A40"/>
    <w:rsid w:val="00F25411"/>
    <w:rsid w:val="00F27541"/>
    <w:rsid w:val="00F54AE0"/>
    <w:rsid w:val="00F5554C"/>
    <w:rsid w:val="00F6199F"/>
    <w:rsid w:val="00F72891"/>
    <w:rsid w:val="00F83052"/>
    <w:rsid w:val="00FB7C9E"/>
    <w:rsid w:val="00FE431B"/>
    <w:rsid w:val="00FF04F9"/>
    <w:rsid w:val="00FF37D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95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81D07"/>
    <w:rPr>
      <w:rFonts w:cs="Times New Roman"/>
      <w:color w:val="0000FF"/>
      <w:u w:val="single"/>
    </w:rPr>
  </w:style>
  <w:style w:type="paragraph" w:styleId="Footer">
    <w:name w:val="footer"/>
    <w:basedOn w:val="Normal"/>
    <w:link w:val="FooterChar"/>
    <w:uiPriority w:val="99"/>
    <w:rsid w:val="009E760F"/>
    <w:pPr>
      <w:tabs>
        <w:tab w:val="center" w:pos="4320"/>
        <w:tab w:val="right" w:pos="8640"/>
      </w:tabs>
    </w:pPr>
  </w:style>
  <w:style w:type="character" w:customStyle="1" w:styleId="FooterChar">
    <w:name w:val="Footer Char"/>
    <w:basedOn w:val="DefaultParagraphFont"/>
    <w:link w:val="Footer"/>
    <w:uiPriority w:val="99"/>
    <w:rsid w:val="005A0CC7"/>
    <w:rPr>
      <w:sz w:val="24"/>
      <w:szCs w:val="24"/>
    </w:rPr>
  </w:style>
  <w:style w:type="character" w:styleId="PageNumber">
    <w:name w:val="page number"/>
    <w:basedOn w:val="DefaultParagraphFont"/>
    <w:uiPriority w:val="99"/>
    <w:rsid w:val="009E760F"/>
    <w:rPr>
      <w:rFonts w:cs="Times New Roman"/>
    </w:rPr>
  </w:style>
  <w:style w:type="paragraph" w:customStyle="1" w:styleId="msolistparagraph0">
    <w:name w:val="msolistparagraph"/>
    <w:basedOn w:val="Normal"/>
    <w:uiPriority w:val="99"/>
    <w:rsid w:val="008B41DE"/>
    <w:pPr>
      <w:spacing w:before="40" w:line="340" w:lineRule="exact"/>
      <w:ind w:left="720"/>
      <w:contextualSpacing/>
      <w:jc w:val="both"/>
    </w:pPr>
  </w:style>
  <w:style w:type="character" w:customStyle="1" w:styleId="BodyTextIndent3Char">
    <w:name w:val="Body Text Indent 3 Char"/>
    <w:basedOn w:val="DefaultParagraphFont"/>
    <w:link w:val="BodyTextIndent3"/>
    <w:uiPriority w:val="99"/>
    <w:locked/>
    <w:rsid w:val="00A23810"/>
    <w:rPr>
      <w:rFonts w:ascii=".VnTime" w:hAnsi=".VnTime" w:cs="Times New Roman"/>
      <w:color w:val="000000"/>
      <w:sz w:val="16"/>
      <w:szCs w:val="16"/>
      <w:lang w:bidi="ar-SA"/>
    </w:rPr>
  </w:style>
  <w:style w:type="paragraph" w:styleId="BodyTextIndent3">
    <w:name w:val="Body Text Indent 3"/>
    <w:basedOn w:val="Normal"/>
    <w:link w:val="BodyTextIndent3Char"/>
    <w:uiPriority w:val="99"/>
    <w:rsid w:val="00A23810"/>
    <w:pPr>
      <w:spacing w:before="40" w:after="120" w:line="340" w:lineRule="exact"/>
      <w:ind w:left="360"/>
      <w:jc w:val="both"/>
    </w:pPr>
    <w:rPr>
      <w:rFonts w:ascii=".VnTime" w:hAnsi=".VnTime"/>
      <w:noProof/>
      <w:color w:val="000000"/>
      <w:sz w:val="16"/>
      <w:szCs w:val="16"/>
    </w:rPr>
  </w:style>
  <w:style w:type="character" w:customStyle="1" w:styleId="BodyTextIndent3Char1">
    <w:name w:val="Body Text Indent 3 Char1"/>
    <w:basedOn w:val="DefaultParagraphFont"/>
    <w:uiPriority w:val="99"/>
    <w:semiHidden/>
    <w:rsid w:val="005A0CC7"/>
    <w:rPr>
      <w:sz w:val="16"/>
      <w:szCs w:val="16"/>
    </w:rPr>
  </w:style>
  <w:style w:type="paragraph" w:styleId="NormalWeb">
    <w:name w:val="Normal (Web)"/>
    <w:basedOn w:val="Normal"/>
    <w:uiPriority w:val="99"/>
    <w:semiHidden/>
    <w:rsid w:val="00ED2900"/>
    <w:pPr>
      <w:spacing w:before="100" w:beforeAutospacing="1" w:after="100" w:afterAutospacing="1"/>
    </w:pPr>
  </w:style>
  <w:style w:type="paragraph" w:styleId="TOC1">
    <w:name w:val="toc 1"/>
    <w:basedOn w:val="Normal"/>
    <w:next w:val="Normal"/>
    <w:autoRedefine/>
    <w:uiPriority w:val="99"/>
    <w:rsid w:val="00163C7D"/>
    <w:pPr>
      <w:numPr>
        <w:numId w:val="3"/>
      </w:numPr>
      <w:tabs>
        <w:tab w:val="right" w:leader="dot" w:pos="9781"/>
      </w:tabs>
      <w:spacing w:before="120" w:after="100"/>
      <w:ind w:left="0" w:firstLine="0"/>
    </w:pPr>
    <w:rPr>
      <w:bCs/>
      <w:noProof/>
      <w:sz w:val="28"/>
      <w:szCs w:val="28"/>
    </w:rPr>
  </w:style>
  <w:style w:type="paragraph" w:styleId="NoSpacing">
    <w:name w:val="No Spacing"/>
    <w:aliases w:val="gach,cong"/>
    <w:uiPriority w:val="99"/>
    <w:qFormat/>
    <w:rsid w:val="00163C7D"/>
    <w:rPr>
      <w:sz w:val="28"/>
      <w:szCs w:val="28"/>
    </w:rPr>
  </w:style>
  <w:style w:type="paragraph" w:styleId="BodyText3">
    <w:name w:val="Body Text 3"/>
    <w:basedOn w:val="Normal"/>
    <w:link w:val="BodyText3Char"/>
    <w:uiPriority w:val="99"/>
    <w:rsid w:val="00C17B61"/>
    <w:pPr>
      <w:spacing w:after="120"/>
    </w:pPr>
    <w:rPr>
      <w:sz w:val="16"/>
      <w:szCs w:val="16"/>
    </w:rPr>
  </w:style>
  <w:style w:type="character" w:customStyle="1" w:styleId="BodyText3Char">
    <w:name w:val="Body Text 3 Char"/>
    <w:basedOn w:val="DefaultParagraphFont"/>
    <w:link w:val="BodyText3"/>
    <w:uiPriority w:val="99"/>
    <w:semiHidden/>
    <w:rsid w:val="005A0CC7"/>
    <w:rPr>
      <w:sz w:val="16"/>
      <w:szCs w:val="16"/>
    </w:rPr>
  </w:style>
  <w:style w:type="paragraph" w:styleId="Header">
    <w:name w:val="header"/>
    <w:basedOn w:val="Normal"/>
    <w:link w:val="HeaderChar"/>
    <w:uiPriority w:val="99"/>
    <w:unhideWhenUsed/>
    <w:rsid w:val="00F54AE0"/>
    <w:pPr>
      <w:tabs>
        <w:tab w:val="center" w:pos="4680"/>
        <w:tab w:val="right" w:pos="9360"/>
      </w:tabs>
    </w:pPr>
  </w:style>
  <w:style w:type="character" w:customStyle="1" w:styleId="HeaderChar">
    <w:name w:val="Header Char"/>
    <w:basedOn w:val="DefaultParagraphFont"/>
    <w:link w:val="Header"/>
    <w:uiPriority w:val="99"/>
    <w:rsid w:val="00F54AE0"/>
    <w:rPr>
      <w:sz w:val="24"/>
      <w:szCs w:val="24"/>
    </w:rPr>
  </w:style>
  <w:style w:type="paragraph" w:styleId="ListParagraph">
    <w:name w:val="List Paragraph"/>
    <w:basedOn w:val="Normal"/>
    <w:uiPriority w:val="34"/>
    <w:qFormat/>
    <w:rsid w:val="001D18EF"/>
    <w:pPr>
      <w:ind w:left="720"/>
      <w:contextualSpacing/>
    </w:pPr>
  </w:style>
  <w:style w:type="table" w:styleId="TableGrid">
    <w:name w:val="Table Grid"/>
    <w:basedOn w:val="TableNormal"/>
    <w:uiPriority w:val="59"/>
    <w:rsid w:val="00263D7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95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81D07"/>
    <w:rPr>
      <w:rFonts w:cs="Times New Roman"/>
      <w:color w:val="0000FF"/>
      <w:u w:val="single"/>
    </w:rPr>
  </w:style>
  <w:style w:type="paragraph" w:styleId="Footer">
    <w:name w:val="footer"/>
    <w:basedOn w:val="Normal"/>
    <w:link w:val="FooterChar"/>
    <w:uiPriority w:val="99"/>
    <w:rsid w:val="009E760F"/>
    <w:pPr>
      <w:tabs>
        <w:tab w:val="center" w:pos="4320"/>
        <w:tab w:val="right" w:pos="8640"/>
      </w:tabs>
    </w:pPr>
  </w:style>
  <w:style w:type="character" w:customStyle="1" w:styleId="FooterChar">
    <w:name w:val="Footer Char"/>
    <w:basedOn w:val="DefaultParagraphFont"/>
    <w:link w:val="Footer"/>
    <w:uiPriority w:val="99"/>
    <w:rsid w:val="005A0CC7"/>
    <w:rPr>
      <w:sz w:val="24"/>
      <w:szCs w:val="24"/>
    </w:rPr>
  </w:style>
  <w:style w:type="character" w:styleId="PageNumber">
    <w:name w:val="page number"/>
    <w:basedOn w:val="DefaultParagraphFont"/>
    <w:uiPriority w:val="99"/>
    <w:rsid w:val="009E760F"/>
    <w:rPr>
      <w:rFonts w:cs="Times New Roman"/>
    </w:rPr>
  </w:style>
  <w:style w:type="paragraph" w:customStyle="1" w:styleId="msolistparagraph0">
    <w:name w:val="msolistparagraph"/>
    <w:basedOn w:val="Normal"/>
    <w:uiPriority w:val="99"/>
    <w:rsid w:val="008B41DE"/>
    <w:pPr>
      <w:spacing w:before="40" w:line="340" w:lineRule="exact"/>
      <w:ind w:left="720"/>
      <w:contextualSpacing/>
      <w:jc w:val="both"/>
    </w:pPr>
  </w:style>
  <w:style w:type="character" w:customStyle="1" w:styleId="BodyTextIndent3Char">
    <w:name w:val="Body Text Indent 3 Char"/>
    <w:basedOn w:val="DefaultParagraphFont"/>
    <w:link w:val="BodyTextIndent3"/>
    <w:uiPriority w:val="99"/>
    <w:locked/>
    <w:rsid w:val="00A23810"/>
    <w:rPr>
      <w:rFonts w:ascii=".VnTime" w:hAnsi=".VnTime" w:cs="Times New Roman"/>
      <w:color w:val="000000"/>
      <w:sz w:val="16"/>
      <w:szCs w:val="16"/>
      <w:lang w:bidi="ar-SA"/>
    </w:rPr>
  </w:style>
  <w:style w:type="paragraph" w:styleId="BodyTextIndent3">
    <w:name w:val="Body Text Indent 3"/>
    <w:basedOn w:val="Normal"/>
    <w:link w:val="BodyTextIndent3Char"/>
    <w:uiPriority w:val="99"/>
    <w:rsid w:val="00A23810"/>
    <w:pPr>
      <w:spacing w:before="40" w:after="120" w:line="340" w:lineRule="exact"/>
      <w:ind w:left="360"/>
      <w:jc w:val="both"/>
    </w:pPr>
    <w:rPr>
      <w:rFonts w:ascii=".VnTime" w:hAnsi=".VnTime"/>
      <w:noProof/>
      <w:color w:val="000000"/>
      <w:sz w:val="16"/>
      <w:szCs w:val="16"/>
    </w:rPr>
  </w:style>
  <w:style w:type="character" w:customStyle="1" w:styleId="BodyTextIndent3Char1">
    <w:name w:val="Body Text Indent 3 Char1"/>
    <w:basedOn w:val="DefaultParagraphFont"/>
    <w:uiPriority w:val="99"/>
    <w:semiHidden/>
    <w:rsid w:val="005A0CC7"/>
    <w:rPr>
      <w:sz w:val="16"/>
      <w:szCs w:val="16"/>
    </w:rPr>
  </w:style>
  <w:style w:type="paragraph" w:styleId="NormalWeb">
    <w:name w:val="Normal (Web)"/>
    <w:basedOn w:val="Normal"/>
    <w:uiPriority w:val="99"/>
    <w:semiHidden/>
    <w:rsid w:val="00ED2900"/>
    <w:pPr>
      <w:spacing w:before="100" w:beforeAutospacing="1" w:after="100" w:afterAutospacing="1"/>
    </w:pPr>
  </w:style>
  <w:style w:type="paragraph" w:styleId="TOC1">
    <w:name w:val="toc 1"/>
    <w:basedOn w:val="Normal"/>
    <w:next w:val="Normal"/>
    <w:autoRedefine/>
    <w:uiPriority w:val="99"/>
    <w:rsid w:val="00163C7D"/>
    <w:pPr>
      <w:numPr>
        <w:numId w:val="3"/>
      </w:numPr>
      <w:tabs>
        <w:tab w:val="right" w:leader="dot" w:pos="9781"/>
      </w:tabs>
      <w:spacing w:before="120" w:after="100"/>
      <w:ind w:left="0" w:firstLine="0"/>
    </w:pPr>
    <w:rPr>
      <w:bCs/>
      <w:noProof/>
      <w:sz w:val="28"/>
      <w:szCs w:val="28"/>
    </w:rPr>
  </w:style>
  <w:style w:type="paragraph" w:styleId="NoSpacing">
    <w:name w:val="No Spacing"/>
    <w:aliases w:val="gach,cong"/>
    <w:uiPriority w:val="99"/>
    <w:qFormat/>
    <w:rsid w:val="00163C7D"/>
    <w:rPr>
      <w:sz w:val="28"/>
      <w:szCs w:val="28"/>
    </w:rPr>
  </w:style>
  <w:style w:type="paragraph" w:styleId="BodyText3">
    <w:name w:val="Body Text 3"/>
    <w:basedOn w:val="Normal"/>
    <w:link w:val="BodyText3Char"/>
    <w:uiPriority w:val="99"/>
    <w:rsid w:val="00C17B61"/>
    <w:pPr>
      <w:spacing w:after="120"/>
    </w:pPr>
    <w:rPr>
      <w:sz w:val="16"/>
      <w:szCs w:val="16"/>
    </w:rPr>
  </w:style>
  <w:style w:type="character" w:customStyle="1" w:styleId="BodyText3Char">
    <w:name w:val="Body Text 3 Char"/>
    <w:basedOn w:val="DefaultParagraphFont"/>
    <w:link w:val="BodyText3"/>
    <w:uiPriority w:val="99"/>
    <w:semiHidden/>
    <w:rsid w:val="005A0CC7"/>
    <w:rPr>
      <w:sz w:val="16"/>
      <w:szCs w:val="16"/>
    </w:rPr>
  </w:style>
  <w:style w:type="paragraph" w:styleId="Header">
    <w:name w:val="header"/>
    <w:basedOn w:val="Normal"/>
    <w:link w:val="HeaderChar"/>
    <w:uiPriority w:val="99"/>
    <w:unhideWhenUsed/>
    <w:rsid w:val="00F54AE0"/>
    <w:pPr>
      <w:tabs>
        <w:tab w:val="center" w:pos="4680"/>
        <w:tab w:val="right" w:pos="9360"/>
      </w:tabs>
    </w:pPr>
  </w:style>
  <w:style w:type="character" w:customStyle="1" w:styleId="HeaderChar">
    <w:name w:val="Header Char"/>
    <w:basedOn w:val="DefaultParagraphFont"/>
    <w:link w:val="Header"/>
    <w:uiPriority w:val="99"/>
    <w:rsid w:val="00F54AE0"/>
    <w:rPr>
      <w:sz w:val="24"/>
      <w:szCs w:val="24"/>
    </w:rPr>
  </w:style>
  <w:style w:type="paragraph" w:styleId="ListParagraph">
    <w:name w:val="List Paragraph"/>
    <w:basedOn w:val="Normal"/>
    <w:uiPriority w:val="34"/>
    <w:qFormat/>
    <w:rsid w:val="001D18EF"/>
    <w:pPr>
      <w:ind w:left="720"/>
      <w:contextualSpacing/>
    </w:pPr>
  </w:style>
  <w:style w:type="table" w:styleId="TableGrid">
    <w:name w:val="Table Grid"/>
    <w:basedOn w:val="TableNormal"/>
    <w:uiPriority w:val="59"/>
    <w:rsid w:val="00263D7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237329">
      <w:bodyDiv w:val="1"/>
      <w:marLeft w:val="0"/>
      <w:marRight w:val="0"/>
      <w:marTop w:val="0"/>
      <w:marBottom w:val="0"/>
      <w:divBdr>
        <w:top w:val="none" w:sz="0" w:space="0" w:color="auto"/>
        <w:left w:val="none" w:sz="0" w:space="0" w:color="auto"/>
        <w:bottom w:val="none" w:sz="0" w:space="0" w:color="auto"/>
        <w:right w:val="none" w:sz="0" w:space="0" w:color="auto"/>
      </w:divBdr>
    </w:div>
    <w:div w:id="819545151">
      <w:bodyDiv w:val="1"/>
      <w:marLeft w:val="0"/>
      <w:marRight w:val="0"/>
      <w:marTop w:val="0"/>
      <w:marBottom w:val="0"/>
      <w:divBdr>
        <w:top w:val="none" w:sz="0" w:space="0" w:color="auto"/>
        <w:left w:val="none" w:sz="0" w:space="0" w:color="auto"/>
        <w:bottom w:val="none" w:sz="0" w:space="0" w:color="auto"/>
        <w:right w:val="none" w:sz="0" w:space="0" w:color="auto"/>
      </w:divBdr>
    </w:div>
    <w:div w:id="830952639">
      <w:bodyDiv w:val="1"/>
      <w:marLeft w:val="0"/>
      <w:marRight w:val="0"/>
      <w:marTop w:val="0"/>
      <w:marBottom w:val="0"/>
      <w:divBdr>
        <w:top w:val="none" w:sz="0" w:space="0" w:color="auto"/>
        <w:left w:val="none" w:sz="0" w:space="0" w:color="auto"/>
        <w:bottom w:val="none" w:sz="0" w:space="0" w:color="auto"/>
        <w:right w:val="none" w:sz="0" w:space="0" w:color="auto"/>
      </w:divBdr>
    </w:div>
    <w:div w:id="1574585200">
      <w:bodyDiv w:val="1"/>
      <w:marLeft w:val="0"/>
      <w:marRight w:val="0"/>
      <w:marTop w:val="0"/>
      <w:marBottom w:val="0"/>
      <w:divBdr>
        <w:top w:val="none" w:sz="0" w:space="0" w:color="auto"/>
        <w:left w:val="none" w:sz="0" w:space="0" w:color="auto"/>
        <w:bottom w:val="none" w:sz="0" w:space="0" w:color="auto"/>
        <w:right w:val="none" w:sz="0" w:space="0" w:color="auto"/>
      </w:divBdr>
    </w:div>
    <w:div w:id="1809132429">
      <w:bodyDiv w:val="1"/>
      <w:marLeft w:val="0"/>
      <w:marRight w:val="0"/>
      <w:marTop w:val="0"/>
      <w:marBottom w:val="0"/>
      <w:divBdr>
        <w:top w:val="none" w:sz="0" w:space="0" w:color="auto"/>
        <w:left w:val="none" w:sz="0" w:space="0" w:color="auto"/>
        <w:bottom w:val="none" w:sz="0" w:space="0" w:color="auto"/>
        <w:right w:val="none" w:sz="0" w:space="0" w:color="auto"/>
      </w:divBdr>
    </w:div>
    <w:div w:id="1881823069">
      <w:marLeft w:val="0"/>
      <w:marRight w:val="0"/>
      <w:marTop w:val="0"/>
      <w:marBottom w:val="0"/>
      <w:divBdr>
        <w:top w:val="none" w:sz="0" w:space="0" w:color="auto"/>
        <w:left w:val="none" w:sz="0" w:space="0" w:color="auto"/>
        <w:bottom w:val="none" w:sz="0" w:space="0" w:color="auto"/>
        <w:right w:val="none" w:sz="0" w:space="0" w:color="auto"/>
      </w:divBdr>
    </w:div>
    <w:div w:id="1881823070">
      <w:marLeft w:val="0"/>
      <w:marRight w:val="0"/>
      <w:marTop w:val="0"/>
      <w:marBottom w:val="0"/>
      <w:divBdr>
        <w:top w:val="none" w:sz="0" w:space="0" w:color="auto"/>
        <w:left w:val="none" w:sz="0" w:space="0" w:color="auto"/>
        <w:bottom w:val="none" w:sz="0" w:space="0" w:color="auto"/>
        <w:right w:val="none" w:sz="0" w:space="0" w:color="auto"/>
      </w:divBdr>
    </w:div>
    <w:div w:id="1881823071">
      <w:marLeft w:val="0"/>
      <w:marRight w:val="0"/>
      <w:marTop w:val="0"/>
      <w:marBottom w:val="0"/>
      <w:divBdr>
        <w:top w:val="none" w:sz="0" w:space="0" w:color="auto"/>
        <w:left w:val="none" w:sz="0" w:space="0" w:color="auto"/>
        <w:bottom w:val="none" w:sz="0" w:space="0" w:color="auto"/>
        <w:right w:val="none" w:sz="0" w:space="0" w:color="auto"/>
      </w:divBdr>
    </w:div>
    <w:div w:id="1881823072">
      <w:marLeft w:val="0"/>
      <w:marRight w:val="0"/>
      <w:marTop w:val="0"/>
      <w:marBottom w:val="0"/>
      <w:divBdr>
        <w:top w:val="none" w:sz="0" w:space="0" w:color="auto"/>
        <w:left w:val="none" w:sz="0" w:space="0" w:color="auto"/>
        <w:bottom w:val="none" w:sz="0" w:space="0" w:color="auto"/>
        <w:right w:val="none" w:sz="0" w:space="0" w:color="auto"/>
      </w:divBdr>
    </w:div>
    <w:div w:id="1881823073">
      <w:marLeft w:val="0"/>
      <w:marRight w:val="0"/>
      <w:marTop w:val="0"/>
      <w:marBottom w:val="0"/>
      <w:divBdr>
        <w:top w:val="none" w:sz="0" w:space="0" w:color="auto"/>
        <w:left w:val="none" w:sz="0" w:space="0" w:color="auto"/>
        <w:bottom w:val="none" w:sz="0" w:space="0" w:color="auto"/>
        <w:right w:val="none" w:sz="0" w:space="0" w:color="auto"/>
      </w:divBdr>
    </w:div>
    <w:div w:id="1881823074">
      <w:marLeft w:val="0"/>
      <w:marRight w:val="0"/>
      <w:marTop w:val="0"/>
      <w:marBottom w:val="0"/>
      <w:divBdr>
        <w:top w:val="none" w:sz="0" w:space="0" w:color="auto"/>
        <w:left w:val="none" w:sz="0" w:space="0" w:color="auto"/>
        <w:bottom w:val="none" w:sz="0" w:space="0" w:color="auto"/>
        <w:right w:val="none" w:sz="0" w:space="0" w:color="auto"/>
      </w:divBdr>
    </w:div>
    <w:div w:id="1881823075">
      <w:marLeft w:val="0"/>
      <w:marRight w:val="0"/>
      <w:marTop w:val="0"/>
      <w:marBottom w:val="0"/>
      <w:divBdr>
        <w:top w:val="none" w:sz="0" w:space="0" w:color="auto"/>
        <w:left w:val="none" w:sz="0" w:space="0" w:color="auto"/>
        <w:bottom w:val="none" w:sz="0" w:space="0" w:color="auto"/>
        <w:right w:val="none" w:sz="0" w:space="0" w:color="auto"/>
      </w:divBdr>
    </w:div>
    <w:div w:id="1881823076">
      <w:marLeft w:val="0"/>
      <w:marRight w:val="0"/>
      <w:marTop w:val="0"/>
      <w:marBottom w:val="0"/>
      <w:divBdr>
        <w:top w:val="none" w:sz="0" w:space="0" w:color="auto"/>
        <w:left w:val="none" w:sz="0" w:space="0" w:color="auto"/>
        <w:bottom w:val="none" w:sz="0" w:space="0" w:color="auto"/>
        <w:right w:val="none" w:sz="0" w:space="0" w:color="auto"/>
      </w:divBdr>
    </w:div>
    <w:div w:id="1881823077">
      <w:marLeft w:val="0"/>
      <w:marRight w:val="0"/>
      <w:marTop w:val="0"/>
      <w:marBottom w:val="0"/>
      <w:divBdr>
        <w:top w:val="none" w:sz="0" w:space="0" w:color="auto"/>
        <w:left w:val="none" w:sz="0" w:space="0" w:color="auto"/>
        <w:bottom w:val="none" w:sz="0" w:space="0" w:color="auto"/>
        <w:right w:val="none" w:sz="0" w:space="0" w:color="auto"/>
      </w:divBdr>
    </w:div>
    <w:div w:id="1881823078">
      <w:marLeft w:val="0"/>
      <w:marRight w:val="0"/>
      <w:marTop w:val="0"/>
      <w:marBottom w:val="0"/>
      <w:divBdr>
        <w:top w:val="none" w:sz="0" w:space="0" w:color="auto"/>
        <w:left w:val="none" w:sz="0" w:space="0" w:color="auto"/>
        <w:bottom w:val="none" w:sz="0" w:space="0" w:color="auto"/>
        <w:right w:val="none" w:sz="0" w:space="0" w:color="auto"/>
      </w:divBdr>
    </w:div>
    <w:div w:id="1881823079">
      <w:marLeft w:val="0"/>
      <w:marRight w:val="0"/>
      <w:marTop w:val="0"/>
      <w:marBottom w:val="0"/>
      <w:divBdr>
        <w:top w:val="none" w:sz="0" w:space="0" w:color="auto"/>
        <w:left w:val="none" w:sz="0" w:space="0" w:color="auto"/>
        <w:bottom w:val="none" w:sz="0" w:space="0" w:color="auto"/>
        <w:right w:val="none" w:sz="0" w:space="0" w:color="auto"/>
      </w:divBdr>
    </w:div>
    <w:div w:id="1881823080">
      <w:marLeft w:val="0"/>
      <w:marRight w:val="0"/>
      <w:marTop w:val="0"/>
      <w:marBottom w:val="0"/>
      <w:divBdr>
        <w:top w:val="none" w:sz="0" w:space="0" w:color="auto"/>
        <w:left w:val="none" w:sz="0" w:space="0" w:color="auto"/>
        <w:bottom w:val="none" w:sz="0" w:space="0" w:color="auto"/>
        <w:right w:val="none" w:sz="0" w:space="0" w:color="auto"/>
      </w:divBdr>
    </w:div>
    <w:div w:id="1881823081">
      <w:marLeft w:val="0"/>
      <w:marRight w:val="0"/>
      <w:marTop w:val="0"/>
      <w:marBottom w:val="0"/>
      <w:divBdr>
        <w:top w:val="none" w:sz="0" w:space="0" w:color="auto"/>
        <w:left w:val="none" w:sz="0" w:space="0" w:color="auto"/>
        <w:bottom w:val="none" w:sz="0" w:space="0" w:color="auto"/>
        <w:right w:val="none" w:sz="0" w:space="0" w:color="auto"/>
      </w:divBdr>
    </w:div>
    <w:div w:id="1881823082">
      <w:marLeft w:val="0"/>
      <w:marRight w:val="0"/>
      <w:marTop w:val="0"/>
      <w:marBottom w:val="0"/>
      <w:divBdr>
        <w:top w:val="none" w:sz="0" w:space="0" w:color="auto"/>
        <w:left w:val="none" w:sz="0" w:space="0" w:color="auto"/>
        <w:bottom w:val="none" w:sz="0" w:space="0" w:color="auto"/>
        <w:right w:val="none" w:sz="0" w:space="0" w:color="auto"/>
      </w:divBdr>
    </w:div>
    <w:div w:id="1881823083">
      <w:marLeft w:val="0"/>
      <w:marRight w:val="0"/>
      <w:marTop w:val="0"/>
      <w:marBottom w:val="0"/>
      <w:divBdr>
        <w:top w:val="none" w:sz="0" w:space="0" w:color="auto"/>
        <w:left w:val="none" w:sz="0" w:space="0" w:color="auto"/>
        <w:bottom w:val="none" w:sz="0" w:space="0" w:color="auto"/>
        <w:right w:val="none" w:sz="0" w:space="0" w:color="auto"/>
      </w:divBdr>
    </w:div>
    <w:div w:id="1881823084">
      <w:marLeft w:val="0"/>
      <w:marRight w:val="0"/>
      <w:marTop w:val="0"/>
      <w:marBottom w:val="0"/>
      <w:divBdr>
        <w:top w:val="none" w:sz="0" w:space="0" w:color="auto"/>
        <w:left w:val="none" w:sz="0" w:space="0" w:color="auto"/>
        <w:bottom w:val="none" w:sz="0" w:space="0" w:color="auto"/>
        <w:right w:val="none" w:sz="0" w:space="0" w:color="auto"/>
      </w:divBdr>
    </w:div>
    <w:div w:id="1881823085">
      <w:marLeft w:val="0"/>
      <w:marRight w:val="0"/>
      <w:marTop w:val="0"/>
      <w:marBottom w:val="0"/>
      <w:divBdr>
        <w:top w:val="none" w:sz="0" w:space="0" w:color="auto"/>
        <w:left w:val="none" w:sz="0" w:space="0" w:color="auto"/>
        <w:bottom w:val="none" w:sz="0" w:space="0" w:color="auto"/>
        <w:right w:val="none" w:sz="0" w:space="0" w:color="auto"/>
      </w:divBdr>
    </w:div>
    <w:div w:id="1881823086">
      <w:marLeft w:val="0"/>
      <w:marRight w:val="0"/>
      <w:marTop w:val="0"/>
      <w:marBottom w:val="0"/>
      <w:divBdr>
        <w:top w:val="none" w:sz="0" w:space="0" w:color="auto"/>
        <w:left w:val="none" w:sz="0" w:space="0" w:color="auto"/>
        <w:bottom w:val="none" w:sz="0" w:space="0" w:color="auto"/>
        <w:right w:val="none" w:sz="0" w:space="0" w:color="auto"/>
      </w:divBdr>
    </w:div>
    <w:div w:id="1881823087">
      <w:marLeft w:val="0"/>
      <w:marRight w:val="0"/>
      <w:marTop w:val="0"/>
      <w:marBottom w:val="0"/>
      <w:divBdr>
        <w:top w:val="none" w:sz="0" w:space="0" w:color="auto"/>
        <w:left w:val="none" w:sz="0" w:space="0" w:color="auto"/>
        <w:bottom w:val="none" w:sz="0" w:space="0" w:color="auto"/>
        <w:right w:val="none" w:sz="0" w:space="0" w:color="auto"/>
      </w:divBdr>
    </w:div>
    <w:div w:id="1881823088">
      <w:marLeft w:val="0"/>
      <w:marRight w:val="0"/>
      <w:marTop w:val="0"/>
      <w:marBottom w:val="0"/>
      <w:divBdr>
        <w:top w:val="none" w:sz="0" w:space="0" w:color="auto"/>
        <w:left w:val="none" w:sz="0" w:space="0" w:color="auto"/>
        <w:bottom w:val="none" w:sz="0" w:space="0" w:color="auto"/>
        <w:right w:val="none" w:sz="0" w:space="0" w:color="auto"/>
      </w:divBdr>
    </w:div>
    <w:div w:id="1881823089">
      <w:marLeft w:val="0"/>
      <w:marRight w:val="0"/>
      <w:marTop w:val="0"/>
      <w:marBottom w:val="0"/>
      <w:divBdr>
        <w:top w:val="none" w:sz="0" w:space="0" w:color="auto"/>
        <w:left w:val="none" w:sz="0" w:space="0" w:color="auto"/>
        <w:bottom w:val="none" w:sz="0" w:space="0" w:color="auto"/>
        <w:right w:val="none" w:sz="0" w:space="0" w:color="auto"/>
      </w:divBdr>
    </w:div>
    <w:div w:id="1881823090">
      <w:marLeft w:val="0"/>
      <w:marRight w:val="0"/>
      <w:marTop w:val="0"/>
      <w:marBottom w:val="0"/>
      <w:divBdr>
        <w:top w:val="none" w:sz="0" w:space="0" w:color="auto"/>
        <w:left w:val="none" w:sz="0" w:space="0" w:color="auto"/>
        <w:bottom w:val="none" w:sz="0" w:space="0" w:color="auto"/>
        <w:right w:val="none" w:sz="0" w:space="0" w:color="auto"/>
      </w:divBdr>
    </w:div>
    <w:div w:id="1881823091">
      <w:marLeft w:val="0"/>
      <w:marRight w:val="0"/>
      <w:marTop w:val="0"/>
      <w:marBottom w:val="0"/>
      <w:divBdr>
        <w:top w:val="none" w:sz="0" w:space="0" w:color="auto"/>
        <w:left w:val="none" w:sz="0" w:space="0" w:color="auto"/>
        <w:bottom w:val="none" w:sz="0" w:space="0" w:color="auto"/>
        <w:right w:val="none" w:sz="0" w:space="0" w:color="auto"/>
      </w:divBdr>
    </w:div>
    <w:div w:id="1881823092">
      <w:marLeft w:val="0"/>
      <w:marRight w:val="0"/>
      <w:marTop w:val="0"/>
      <w:marBottom w:val="0"/>
      <w:divBdr>
        <w:top w:val="none" w:sz="0" w:space="0" w:color="auto"/>
        <w:left w:val="none" w:sz="0" w:space="0" w:color="auto"/>
        <w:bottom w:val="none" w:sz="0" w:space="0" w:color="auto"/>
        <w:right w:val="none" w:sz="0" w:space="0" w:color="auto"/>
      </w:divBdr>
    </w:div>
    <w:div w:id="1881823093">
      <w:marLeft w:val="0"/>
      <w:marRight w:val="0"/>
      <w:marTop w:val="0"/>
      <w:marBottom w:val="0"/>
      <w:divBdr>
        <w:top w:val="none" w:sz="0" w:space="0" w:color="auto"/>
        <w:left w:val="none" w:sz="0" w:space="0" w:color="auto"/>
        <w:bottom w:val="none" w:sz="0" w:space="0" w:color="auto"/>
        <w:right w:val="none" w:sz="0" w:space="0" w:color="auto"/>
      </w:divBdr>
    </w:div>
    <w:div w:id="1881823094">
      <w:marLeft w:val="0"/>
      <w:marRight w:val="0"/>
      <w:marTop w:val="0"/>
      <w:marBottom w:val="0"/>
      <w:divBdr>
        <w:top w:val="none" w:sz="0" w:space="0" w:color="auto"/>
        <w:left w:val="none" w:sz="0" w:space="0" w:color="auto"/>
        <w:bottom w:val="none" w:sz="0" w:space="0" w:color="auto"/>
        <w:right w:val="none" w:sz="0" w:space="0" w:color="auto"/>
      </w:divBdr>
    </w:div>
    <w:div w:id="1881823095">
      <w:marLeft w:val="0"/>
      <w:marRight w:val="0"/>
      <w:marTop w:val="0"/>
      <w:marBottom w:val="0"/>
      <w:divBdr>
        <w:top w:val="none" w:sz="0" w:space="0" w:color="auto"/>
        <w:left w:val="none" w:sz="0" w:space="0" w:color="auto"/>
        <w:bottom w:val="none" w:sz="0" w:space="0" w:color="auto"/>
        <w:right w:val="none" w:sz="0" w:space="0" w:color="auto"/>
      </w:divBdr>
    </w:div>
    <w:div w:id="1881823096">
      <w:marLeft w:val="0"/>
      <w:marRight w:val="0"/>
      <w:marTop w:val="0"/>
      <w:marBottom w:val="0"/>
      <w:divBdr>
        <w:top w:val="none" w:sz="0" w:space="0" w:color="auto"/>
        <w:left w:val="none" w:sz="0" w:space="0" w:color="auto"/>
        <w:bottom w:val="none" w:sz="0" w:space="0" w:color="auto"/>
        <w:right w:val="none" w:sz="0" w:space="0" w:color="auto"/>
      </w:divBdr>
    </w:div>
    <w:div w:id="1881823097">
      <w:marLeft w:val="0"/>
      <w:marRight w:val="0"/>
      <w:marTop w:val="0"/>
      <w:marBottom w:val="0"/>
      <w:divBdr>
        <w:top w:val="none" w:sz="0" w:space="0" w:color="auto"/>
        <w:left w:val="none" w:sz="0" w:space="0" w:color="auto"/>
        <w:bottom w:val="none" w:sz="0" w:space="0" w:color="auto"/>
        <w:right w:val="none" w:sz="0" w:space="0" w:color="auto"/>
      </w:divBdr>
    </w:div>
    <w:div w:id="1881823098">
      <w:marLeft w:val="0"/>
      <w:marRight w:val="0"/>
      <w:marTop w:val="0"/>
      <w:marBottom w:val="0"/>
      <w:divBdr>
        <w:top w:val="none" w:sz="0" w:space="0" w:color="auto"/>
        <w:left w:val="none" w:sz="0" w:space="0" w:color="auto"/>
        <w:bottom w:val="none" w:sz="0" w:space="0" w:color="auto"/>
        <w:right w:val="none" w:sz="0" w:space="0" w:color="auto"/>
      </w:divBdr>
    </w:div>
    <w:div w:id="188182309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2869</Words>
  <Characters>16358</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CÁC NGÀNH VÀ CHƯƠNG TRÌNH ĐÀO TẠO</vt:lpstr>
    </vt:vector>
  </TitlesOfParts>
  <Company/>
  <LinksUpToDate>false</LinksUpToDate>
  <CharactersWithSpaces>19189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CÁC NGÀNH VÀ CHƯƠNG TRÌNH ĐÀO TẠO</dc:title>
  <dc:creator>Admin</dc:creator>
  <cp:lastModifiedBy>MacBook</cp:lastModifiedBy>
  <cp:revision>2</cp:revision>
  <cp:lastPrinted>2017-03-01T03:32:00Z</cp:lastPrinted>
  <dcterms:created xsi:type="dcterms:W3CDTF">2017-03-09T06:04:00Z</dcterms:created>
  <dcterms:modified xsi:type="dcterms:W3CDTF">2017-03-09T06:04:00Z</dcterms:modified>
</cp:coreProperties>
</file>