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8497" w14:textId="7E46D8C7" w:rsidR="006D1B3D" w:rsidRPr="004025DD" w:rsidRDefault="006D1B3D" w:rsidP="006D1B3D">
      <w:pPr>
        <w:jc w:val="center"/>
        <w:rPr>
          <w:rFonts w:cstheme="minorHAnsi"/>
          <w:b/>
          <w:bCs/>
          <w:sz w:val="28"/>
          <w:szCs w:val="28"/>
        </w:rPr>
      </w:pPr>
      <w:r>
        <w:rPr>
          <w:rFonts w:cstheme="minorHAnsi"/>
          <w:b/>
          <w:bCs/>
          <w:sz w:val="28"/>
          <w:szCs w:val="28"/>
          <w:highlight w:val="yellow"/>
        </w:rPr>
        <w:t>CNS</w:t>
      </w:r>
      <w:r w:rsidRPr="004025DD">
        <w:rPr>
          <w:rFonts w:cstheme="minorHAnsi"/>
          <w:b/>
          <w:bCs/>
          <w:sz w:val="28"/>
          <w:szCs w:val="28"/>
          <w:highlight w:val="yellow"/>
        </w:rPr>
        <w:t xml:space="preserve"> Assignment 2</w:t>
      </w:r>
    </w:p>
    <w:p w14:paraId="71CB6E18" w14:textId="64F8725D" w:rsidR="006D1B3D" w:rsidRPr="004025DD" w:rsidRDefault="006D1B3D" w:rsidP="006D1B3D">
      <w:pPr>
        <w:rPr>
          <w:rFonts w:cstheme="minorHAnsi"/>
          <w:b/>
          <w:bCs/>
          <w:sz w:val="28"/>
          <w:szCs w:val="28"/>
        </w:rPr>
      </w:pPr>
      <w:r w:rsidRPr="004025DD">
        <w:rPr>
          <w:rFonts w:cstheme="minorHAnsi"/>
          <w:b/>
          <w:bCs/>
          <w:sz w:val="28"/>
          <w:szCs w:val="28"/>
        </w:rPr>
        <w:t xml:space="preserve">1. </w:t>
      </w:r>
      <w:r w:rsidRPr="006D1B3D">
        <w:rPr>
          <w:rFonts w:cstheme="minorHAnsi"/>
          <w:b/>
          <w:bCs/>
          <w:sz w:val="28"/>
          <w:szCs w:val="28"/>
        </w:rPr>
        <w:t>Explain in detail about Euler’s Totient function?</w:t>
      </w:r>
    </w:p>
    <w:p w14:paraId="244B755F" w14:textId="14494E8D" w:rsidR="006D1B3D" w:rsidRDefault="006D1B3D" w:rsidP="006D1B3D">
      <w:pPr>
        <w:rPr>
          <w:rFonts w:cstheme="minorHAnsi"/>
          <w:b/>
          <w:bCs/>
          <w:color w:val="FF0000"/>
          <w:sz w:val="28"/>
          <w:szCs w:val="28"/>
        </w:rPr>
      </w:pPr>
      <w:r w:rsidRPr="009E39E1">
        <w:rPr>
          <w:rFonts w:cstheme="minorHAnsi"/>
          <w:b/>
          <w:bCs/>
          <w:color w:val="FF0000"/>
          <w:sz w:val="28"/>
          <w:szCs w:val="28"/>
        </w:rPr>
        <w:t>Ans.1</w:t>
      </w:r>
      <w:r>
        <w:rPr>
          <w:rFonts w:cstheme="minorHAnsi"/>
          <w:b/>
          <w:bCs/>
          <w:color w:val="FF0000"/>
          <w:sz w:val="28"/>
          <w:szCs w:val="28"/>
        </w:rPr>
        <w:t>)</w:t>
      </w:r>
    </w:p>
    <w:p w14:paraId="31D76C00" w14:textId="07CE7076"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often denoted by ϕ(n), is a mathematical function that counts the number of positive integers less than or equal to n that are coprime (relatively prime) to n. The term "coprime" refers to numbers that have no common factors other than 1.</w:t>
      </w:r>
    </w:p>
    <w:p w14:paraId="7A3E5553" w14:textId="30570189"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The Euler's Totient Function is named after the Swiss mathematician Leonhard Euler, who made significant contributions to number theory.</w:t>
      </w:r>
    </w:p>
    <w:p w14:paraId="7EEC3955"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Formula:</w:t>
      </w:r>
    </w:p>
    <w:p w14:paraId="4109DE41" w14:textId="434E65B8" w:rsidR="00357266" w:rsidRPr="00404774" w:rsidRDefault="00357266" w:rsidP="00404774">
      <w:pPr>
        <w:rPr>
          <w:rFonts w:cstheme="minorHAnsi"/>
          <w:color w:val="000000" w:themeColor="text1"/>
          <w:sz w:val="28"/>
          <w:szCs w:val="28"/>
        </w:rPr>
      </w:pPr>
      <m:oMathPara>
        <m:oMathParaPr>
          <m:jc m:val="center"/>
        </m:oMathParaPr>
        <m:oMath>
          <m:r>
            <w:rPr>
              <w:rFonts w:ascii="Cambria Math" w:hAnsi="Cambria Math" w:cstheme="minorHAnsi"/>
              <w:color w:val="000000" w:themeColor="text1"/>
              <w:sz w:val="28"/>
              <w:szCs w:val="28"/>
            </w:rPr>
            <m:t>φ</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n</m:t>
              </m:r>
            </m:e>
          </m:d>
          <m:r>
            <w:rPr>
              <w:rFonts w:ascii="Cambria Math" w:hAnsi="Cambria Math" w:cstheme="minorHAnsi"/>
              <w:color w:val="000000" w:themeColor="text1"/>
              <w:sz w:val="28"/>
              <w:szCs w:val="28"/>
            </w:rPr>
            <m:t>=n∙</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1</m:t>
                      </m:r>
                    </m:sub>
                  </m:sSub>
                </m:den>
              </m:f>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2</m:t>
                      </m:r>
                    </m:sub>
                  </m:sSub>
                </m:den>
              </m:f>
            </m:e>
          </m:d>
          <m:r>
            <w:rPr>
              <w:rFonts w:ascii="Cambria Math" w:hAnsi="Cambria Math" w:cstheme="minorHAnsi"/>
              <w:color w:val="000000" w:themeColor="text1"/>
              <w:sz w:val="28"/>
              <w:szCs w:val="28"/>
            </w:rPr>
            <m:t>∙… ∙</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k</m:t>
                      </m:r>
                    </m:sub>
                  </m:sSub>
                </m:den>
              </m:f>
            </m:e>
          </m:d>
        </m:oMath>
      </m:oMathPara>
    </w:p>
    <w:p w14:paraId="7A2E0421"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 xml:space="preserve">Here, </w:t>
      </w:r>
    </w:p>
    <w:p w14:paraId="0D868E0B" w14:textId="4A5CB5DE" w:rsidR="00357266" w:rsidRDefault="00357266" w:rsidP="00357266">
      <w:pPr>
        <w:rPr>
          <w:rFonts w:cstheme="minorHAnsi"/>
          <w:color w:val="000000" w:themeColor="text1"/>
          <w:sz w:val="28"/>
          <w:szCs w:val="28"/>
        </w:rPr>
      </w:pPr>
      <w:r w:rsidRPr="00357266">
        <w:rPr>
          <w:rFonts w:cstheme="minorHAnsi"/>
          <w:i/>
          <w:iCs/>
          <w:color w:val="000000" w:themeColor="text1"/>
          <w:sz w:val="28"/>
          <w:szCs w:val="28"/>
        </w:rPr>
        <w:t>n</w:t>
      </w:r>
      <w:r w:rsidRPr="00357266">
        <w:rPr>
          <w:rFonts w:cstheme="minorHAnsi"/>
          <w:color w:val="000000" w:themeColor="text1"/>
          <w:sz w:val="28"/>
          <w:szCs w:val="28"/>
        </w:rPr>
        <w:t xml:space="preserve"> is a positive integer, and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1</w:t>
      </w:r>
      <w:r w:rsidRPr="00357266">
        <w:rPr>
          <w:rFonts w:cstheme="minorHAnsi"/>
          <w:i/>
          <w:iCs/>
          <w:color w:val="000000" w:themeColor="text1"/>
          <w:sz w:val="28"/>
          <w:szCs w:val="28"/>
        </w:rPr>
        <w:t xml:space="preserve"> ,p</w:t>
      </w:r>
      <w:r w:rsidRPr="00357266">
        <w:rPr>
          <w:rFonts w:cstheme="minorHAnsi"/>
          <w:i/>
          <w:iCs/>
          <w:color w:val="000000" w:themeColor="text1"/>
          <w:sz w:val="28"/>
          <w:szCs w:val="28"/>
          <w:vertAlign w:val="subscript"/>
        </w:rPr>
        <w:t>2</w:t>
      </w:r>
      <w:r w:rsidRPr="00357266">
        <w:rPr>
          <w:rFonts w:cstheme="minorHAnsi"/>
          <w:i/>
          <w:iCs/>
          <w:color w:val="000000" w:themeColor="text1"/>
          <w:sz w:val="28"/>
          <w:szCs w:val="28"/>
        </w:rPr>
        <w:t xml:space="preserve"> ,</w:t>
      </w:r>
      <w:r>
        <w:rPr>
          <w:rFonts w:cstheme="minorHAnsi"/>
          <w:i/>
          <w:iCs/>
          <w:color w:val="000000" w:themeColor="text1"/>
          <w:sz w:val="28"/>
          <w:szCs w:val="28"/>
        </w:rPr>
        <w:t xml:space="preserve"> …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k</w:t>
      </w:r>
      <w:r w:rsidRPr="00357266">
        <w:rPr>
          <w:rFonts w:cstheme="minorHAnsi"/>
          <w:i/>
          <w:iCs/>
          <w:color w:val="000000" w:themeColor="text1"/>
          <w:sz w:val="28"/>
          <w:szCs w:val="28"/>
        </w:rPr>
        <w:t xml:space="preserve"> </w:t>
      </w:r>
      <w:r w:rsidRPr="00357266">
        <w:rPr>
          <w:rFonts w:cstheme="minorHAnsi"/>
          <w:color w:val="000000" w:themeColor="text1"/>
          <w:sz w:val="28"/>
          <w:szCs w:val="28"/>
        </w:rPr>
        <w:t>are the distinct prime factors of</w:t>
      </w:r>
      <w:r w:rsidRPr="00357266">
        <w:rPr>
          <w:rFonts w:cstheme="minorHAnsi"/>
          <w:i/>
          <w:iCs/>
          <w:color w:val="000000" w:themeColor="text1"/>
          <w:sz w:val="28"/>
          <w:szCs w:val="28"/>
        </w:rPr>
        <w:t xml:space="preserve"> n</w:t>
      </w:r>
      <w:r w:rsidRPr="00357266">
        <w:rPr>
          <w:rFonts w:cstheme="minorHAnsi"/>
          <w:color w:val="000000" w:themeColor="text1"/>
          <w:sz w:val="28"/>
          <w:szCs w:val="28"/>
        </w:rPr>
        <w:t>.</w:t>
      </w:r>
    </w:p>
    <w:p w14:paraId="488E0625" w14:textId="77777777" w:rsidR="00357266" w:rsidRDefault="00357266" w:rsidP="00357266">
      <w:pPr>
        <w:rPr>
          <w:rFonts w:cstheme="minorHAnsi"/>
          <w:color w:val="000000" w:themeColor="text1"/>
          <w:sz w:val="28"/>
          <w:szCs w:val="28"/>
        </w:rPr>
      </w:pPr>
    </w:p>
    <w:p w14:paraId="399F63E2" w14:textId="718C4935" w:rsidR="00F65387" w:rsidRDefault="00F65387" w:rsidP="00357266">
      <w:pPr>
        <w:rPr>
          <w:rFonts w:cstheme="minorHAnsi"/>
          <w:color w:val="000000" w:themeColor="text1"/>
          <w:sz w:val="28"/>
          <w:szCs w:val="28"/>
        </w:rPr>
      </w:pPr>
      <w:r w:rsidRPr="00F65387">
        <w:rPr>
          <w:rFonts w:cstheme="minorHAnsi"/>
          <w:color w:val="000000" w:themeColor="text1"/>
          <w:sz w:val="28"/>
          <w:szCs w:val="28"/>
        </w:rPr>
        <w:t>Properties and Observations:</w:t>
      </w:r>
    </w:p>
    <w:p w14:paraId="14692036" w14:textId="456D602B"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Product Formula:</w:t>
      </w:r>
    </w:p>
    <w:p w14:paraId="1A8DFA7B" w14:textId="0FDCEB39" w:rsidR="00F65387" w:rsidRDefault="00F65387" w:rsidP="00F65387">
      <w:pPr>
        <w:pStyle w:val="ListParagraph"/>
        <w:numPr>
          <w:ilvl w:val="0"/>
          <w:numId w:val="4"/>
        </w:numPr>
        <w:rPr>
          <w:rFonts w:cstheme="minorHAnsi"/>
          <w:color w:val="000000" w:themeColor="text1"/>
          <w:sz w:val="28"/>
          <w:szCs w:val="28"/>
        </w:rPr>
      </w:pPr>
      <w:r w:rsidRPr="00F65387">
        <w:rPr>
          <w:rFonts w:cstheme="minorHAnsi"/>
          <w:color w:val="000000" w:themeColor="text1"/>
          <w:sz w:val="28"/>
          <w:szCs w:val="28"/>
        </w:rPr>
        <w:t xml:space="preserve">The formula expresses  </w:t>
      </w:r>
      <w:r w:rsidRPr="00F65387">
        <w:rPr>
          <w:rFonts w:cstheme="minorHAnsi"/>
          <w:i/>
          <w:iCs/>
          <w:color w:val="000000" w:themeColor="text1"/>
          <w:sz w:val="28"/>
          <w:szCs w:val="28"/>
        </w:rPr>
        <w:t>ϕ(n)</w:t>
      </w:r>
      <w:r w:rsidRPr="00F65387">
        <w:rPr>
          <w:rFonts w:cstheme="minorHAnsi"/>
          <w:color w:val="000000" w:themeColor="text1"/>
          <w:sz w:val="28"/>
          <w:szCs w:val="28"/>
        </w:rPr>
        <w:t xml:space="preserve"> as a product over the prime factors of n.</w:t>
      </w:r>
    </w:p>
    <w:p w14:paraId="6C465416" w14:textId="74F4E4F5"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Coprime Relationship:</w:t>
      </w:r>
    </w:p>
    <w:p w14:paraId="23A6A507" w14:textId="1ABE2E6F" w:rsidR="00F65387" w:rsidRDefault="00F65387" w:rsidP="00F65387">
      <w:pPr>
        <w:pStyle w:val="ListParagraph"/>
        <w:numPr>
          <w:ilvl w:val="0"/>
          <w:numId w:val="3"/>
        </w:numPr>
        <w:rPr>
          <w:rFonts w:cstheme="minorHAnsi"/>
          <w:color w:val="000000" w:themeColor="text1"/>
          <w:sz w:val="28"/>
          <w:szCs w:val="28"/>
        </w:rPr>
      </w:pPr>
      <w:r w:rsidRPr="00F65387">
        <w:rPr>
          <w:rFonts w:cstheme="minorHAnsi"/>
          <w:i/>
          <w:iCs/>
          <w:color w:val="000000" w:themeColor="text1"/>
          <w:sz w:val="28"/>
          <w:szCs w:val="28"/>
        </w:rPr>
        <w:t>ϕ(n)</w:t>
      </w:r>
      <w:r w:rsidRPr="00F65387">
        <w:rPr>
          <w:rFonts w:cstheme="minorHAnsi"/>
          <w:color w:val="000000" w:themeColor="text1"/>
          <w:sz w:val="28"/>
          <w:szCs w:val="28"/>
        </w:rPr>
        <w:t xml:space="preserve"> gives the count of positive integers coprime to </w:t>
      </w:r>
      <w:r w:rsidRPr="00F65387">
        <w:rPr>
          <w:rFonts w:cstheme="minorHAnsi"/>
          <w:i/>
          <w:iCs/>
          <w:color w:val="000000" w:themeColor="text1"/>
          <w:sz w:val="28"/>
          <w:szCs w:val="28"/>
        </w:rPr>
        <w:t>n</w:t>
      </w:r>
      <w:r w:rsidRPr="00F65387">
        <w:rPr>
          <w:rFonts w:cstheme="minorHAnsi"/>
          <w:color w:val="000000" w:themeColor="text1"/>
          <w:sz w:val="28"/>
          <w:szCs w:val="28"/>
        </w:rPr>
        <w:t>.</w:t>
      </w:r>
    </w:p>
    <w:p w14:paraId="601BC432" w14:textId="35118AB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Special Cases:</w:t>
      </w:r>
    </w:p>
    <w:p w14:paraId="43042643" w14:textId="77777777"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a prime number </w:t>
      </w:r>
      <w:r w:rsidRPr="00F65387">
        <w:rPr>
          <w:rFonts w:cstheme="minorHAnsi"/>
          <w:i/>
          <w:iCs/>
          <w:color w:val="000000" w:themeColor="text1"/>
          <w:sz w:val="28"/>
          <w:szCs w:val="28"/>
        </w:rPr>
        <w:t>ϕ(p)=p−1</w:t>
      </w:r>
      <w:r w:rsidRPr="00F65387">
        <w:rPr>
          <w:rFonts w:cstheme="minorHAnsi"/>
          <w:color w:val="000000" w:themeColor="text1"/>
          <w:sz w:val="28"/>
          <w:szCs w:val="28"/>
        </w:rPr>
        <w:t>, as all numbers less than p are coprime to p.</w:t>
      </w:r>
    </w:p>
    <w:p w14:paraId="2CC139DE" w14:textId="60E2ABE6"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w:t>
      </w:r>
      <w:r w:rsidRPr="00F65387">
        <w:rPr>
          <w:rFonts w:cstheme="minorHAnsi"/>
          <w:i/>
          <w:iCs/>
          <w:color w:val="000000" w:themeColor="text1"/>
          <w:sz w:val="28"/>
          <w:szCs w:val="28"/>
        </w:rPr>
        <w:t>n=p</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cstheme="minorHAnsi"/>
          <w:color w:val="000000" w:themeColor="text1"/>
          <w:sz w:val="28"/>
          <w:szCs w:val="28"/>
        </w:rPr>
        <w:t xml:space="preserve"> (product of two distinct primes), </w:t>
      </w:r>
      <w:r w:rsidRPr="00F65387">
        <w:rPr>
          <w:rFonts w:cstheme="minorHAnsi"/>
          <w:i/>
          <w:iCs/>
          <w:color w:val="000000" w:themeColor="text1"/>
          <w:sz w:val="28"/>
          <w:szCs w:val="28"/>
        </w:rPr>
        <w:t>ϕ(n)=(p−1)</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ascii="Calibri" w:hAnsi="Calibri" w:cs="Calibri"/>
          <w:i/>
          <w:iCs/>
          <w:color w:val="000000" w:themeColor="text1"/>
          <w:sz w:val="28"/>
          <w:szCs w:val="28"/>
        </w:rPr>
        <w:t>−</w:t>
      </w:r>
      <w:r w:rsidRPr="00F65387">
        <w:rPr>
          <w:rFonts w:cstheme="minorHAnsi"/>
          <w:i/>
          <w:iCs/>
          <w:color w:val="000000" w:themeColor="text1"/>
          <w:sz w:val="28"/>
          <w:szCs w:val="28"/>
        </w:rPr>
        <w:t>1).</w:t>
      </w:r>
    </w:p>
    <w:p w14:paraId="3B31BAD7" w14:textId="181BD69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Theorem:</w:t>
      </w:r>
    </w:p>
    <w:p w14:paraId="13DD5A9D" w14:textId="77777777" w:rsidR="00F65387" w:rsidRDefault="00F65387" w:rsidP="00F65387">
      <w:pPr>
        <w:pStyle w:val="ListParagraph"/>
        <w:numPr>
          <w:ilvl w:val="0"/>
          <w:numId w:val="5"/>
        </w:numPr>
        <w:rPr>
          <w:rFonts w:cstheme="minorHAnsi"/>
          <w:color w:val="000000" w:themeColor="text1"/>
          <w:sz w:val="28"/>
          <w:szCs w:val="28"/>
        </w:rPr>
      </w:pPr>
      <w:r w:rsidRPr="00F65387">
        <w:rPr>
          <w:rFonts w:cstheme="minorHAnsi"/>
          <w:color w:val="000000" w:themeColor="text1"/>
          <w:sz w:val="28"/>
          <w:szCs w:val="28"/>
        </w:rPr>
        <w:t>Euler's Totient Function is used in Euler's Totient Theorem, which states that</w:t>
      </w:r>
      <w:r>
        <w:rPr>
          <w:rFonts w:cstheme="minorHAnsi"/>
          <w:color w:val="000000" w:themeColor="text1"/>
          <w:sz w:val="28"/>
          <w:szCs w:val="28"/>
        </w:rPr>
        <w:t xml:space="preserve"> </w:t>
      </w:r>
    </w:p>
    <w:p w14:paraId="6F4F3E34" w14:textId="1B407A4C" w:rsidR="00F65387" w:rsidRPr="00F65387" w:rsidRDefault="00F65387" w:rsidP="00F65387">
      <w:pPr>
        <w:pStyle w:val="ListParagraph"/>
        <w:ind w:left="1440"/>
        <w:rPr>
          <w:rFonts w:cstheme="minorHAnsi"/>
          <w:i/>
          <w:iCs/>
          <w:color w:val="000000" w:themeColor="text1"/>
          <w:sz w:val="28"/>
          <w:szCs w:val="28"/>
        </w:rPr>
      </w:pPr>
      <w:r w:rsidRPr="00F65387">
        <w:rPr>
          <w:rFonts w:cstheme="minorHAnsi"/>
          <w:i/>
          <w:iCs/>
          <w:color w:val="000000" w:themeColor="text1"/>
          <w:sz w:val="28"/>
          <w:szCs w:val="28"/>
        </w:rPr>
        <w:t xml:space="preserve">a </w:t>
      </w:r>
      <w:r w:rsidRPr="00F65387">
        <w:rPr>
          <w:rFonts w:cstheme="minorHAnsi"/>
          <w:i/>
          <w:iCs/>
          <w:color w:val="000000" w:themeColor="text1"/>
          <w:sz w:val="36"/>
          <w:szCs w:val="36"/>
          <w:vertAlign w:val="superscript"/>
        </w:rPr>
        <w:t>ϕ(n)</w:t>
      </w:r>
      <w:r w:rsidRPr="00F65387">
        <w:rPr>
          <w:rFonts w:cstheme="minorHAnsi"/>
          <w:i/>
          <w:iCs/>
          <w:color w:val="000000" w:themeColor="text1"/>
          <w:sz w:val="52"/>
          <w:szCs w:val="52"/>
          <w:vertAlign w:val="superscript"/>
        </w:rPr>
        <w:t xml:space="preserve"> </w:t>
      </w:r>
      <w:r w:rsidRPr="00F65387">
        <w:rPr>
          <w:rFonts w:cstheme="minorHAnsi"/>
          <w:i/>
          <w:iCs/>
          <w:color w:val="000000" w:themeColor="text1"/>
          <w:sz w:val="28"/>
          <w:szCs w:val="28"/>
        </w:rPr>
        <w:t xml:space="preserve">≡ 1 mod n </w:t>
      </w:r>
    </w:p>
    <w:p w14:paraId="0CDDB7CE" w14:textId="63905EF1" w:rsidR="003D16B2" w:rsidRDefault="00F65387" w:rsidP="004C5405">
      <w:pPr>
        <w:pStyle w:val="ListParagraph"/>
        <w:ind w:left="1440"/>
        <w:rPr>
          <w:rFonts w:cstheme="minorHAnsi"/>
          <w:color w:val="000000" w:themeColor="text1"/>
          <w:sz w:val="28"/>
          <w:szCs w:val="28"/>
        </w:rPr>
      </w:pPr>
      <w:r w:rsidRPr="00F65387">
        <w:rPr>
          <w:rFonts w:cstheme="minorHAnsi"/>
          <w:color w:val="000000" w:themeColor="text1"/>
          <w:sz w:val="28"/>
          <w:szCs w:val="28"/>
        </w:rPr>
        <w:t xml:space="preserve">if </w:t>
      </w:r>
      <w:r w:rsidRPr="00F65387">
        <w:rPr>
          <w:rFonts w:cstheme="minorHAnsi"/>
          <w:i/>
          <w:iCs/>
          <w:color w:val="000000" w:themeColor="text1"/>
          <w:sz w:val="28"/>
          <w:szCs w:val="28"/>
        </w:rPr>
        <w:t>a</w:t>
      </w:r>
      <w:r w:rsidRPr="00F65387">
        <w:rPr>
          <w:rFonts w:cstheme="minorHAnsi"/>
          <w:color w:val="000000" w:themeColor="text1"/>
          <w:sz w:val="28"/>
          <w:szCs w:val="28"/>
        </w:rPr>
        <w:t xml:space="preserve"> and </w:t>
      </w:r>
      <w:r w:rsidRPr="00F65387">
        <w:rPr>
          <w:rFonts w:cstheme="minorHAnsi"/>
          <w:i/>
          <w:iCs/>
          <w:color w:val="000000" w:themeColor="text1"/>
          <w:sz w:val="28"/>
          <w:szCs w:val="28"/>
        </w:rPr>
        <w:t>n</w:t>
      </w:r>
      <w:r w:rsidRPr="00F65387">
        <w:rPr>
          <w:rFonts w:cstheme="minorHAnsi"/>
          <w:color w:val="000000" w:themeColor="text1"/>
          <w:sz w:val="28"/>
          <w:szCs w:val="28"/>
        </w:rPr>
        <w:t xml:space="preserve"> are coprime.</w:t>
      </w:r>
    </w:p>
    <w:p w14:paraId="6303B968" w14:textId="77777777" w:rsidR="00AD41DA" w:rsidRDefault="00AD41DA" w:rsidP="003D16B2">
      <w:pPr>
        <w:rPr>
          <w:rFonts w:cstheme="minorHAnsi"/>
          <w:color w:val="000000" w:themeColor="text1"/>
          <w:sz w:val="28"/>
          <w:szCs w:val="28"/>
        </w:rPr>
        <w:sectPr w:rsidR="00AD41DA" w:rsidSect="00AD41DA">
          <w:pgSz w:w="11907" w:h="13041" w:code="9"/>
          <w:pgMar w:top="720" w:right="720" w:bottom="720" w:left="720" w:header="709" w:footer="709" w:gutter="0"/>
          <w:cols w:space="708"/>
          <w:docGrid w:linePitch="360"/>
        </w:sectPr>
      </w:pPr>
    </w:p>
    <w:p w14:paraId="44F5F72B" w14:textId="77777777"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a)</w:t>
      </w:r>
      <w:r w:rsidRPr="004025DD">
        <w:rPr>
          <w:rFonts w:cstheme="minorHAnsi"/>
          <w:b/>
          <w:bCs/>
          <w:sz w:val="28"/>
          <w:szCs w:val="28"/>
        </w:rPr>
        <w:t xml:space="preserve"> </w:t>
      </w:r>
      <w:r w:rsidRPr="006D1B3D">
        <w:rPr>
          <w:rFonts w:cstheme="minorHAnsi"/>
          <w:b/>
          <w:bCs/>
          <w:sz w:val="28"/>
          <w:szCs w:val="28"/>
        </w:rPr>
        <w:t>In public key system using RSA you intercept the cipher text C = 10 sent</w:t>
      </w:r>
    </w:p>
    <w:p w14:paraId="5065A887" w14:textId="2B1814A0" w:rsidR="006D1B3D" w:rsidRPr="004025DD" w:rsidRDefault="006D1B3D" w:rsidP="006D1B3D">
      <w:pPr>
        <w:rPr>
          <w:rFonts w:cstheme="minorHAnsi"/>
          <w:b/>
          <w:bCs/>
          <w:sz w:val="28"/>
          <w:szCs w:val="28"/>
        </w:rPr>
      </w:pPr>
      <w:r w:rsidRPr="006D1B3D">
        <w:rPr>
          <w:rFonts w:cstheme="minorHAnsi"/>
          <w:b/>
          <w:bCs/>
          <w:sz w:val="28"/>
          <w:szCs w:val="28"/>
        </w:rPr>
        <w:t>to the user whose public key is e = 5, n = 35, what is the plaintext M?</w:t>
      </w:r>
    </w:p>
    <w:p w14:paraId="66FF2605" w14:textId="265BF43B" w:rsidR="006D1B3D" w:rsidRPr="009E39E1"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2.a)</w:t>
      </w:r>
    </w:p>
    <w:p w14:paraId="5AF28D40" w14:textId="2F2339B8" w:rsidR="00AC5807" w:rsidRPr="00AC5807" w:rsidRDefault="00AC5807" w:rsidP="00AC5807">
      <w:pPr>
        <w:rPr>
          <w:rFonts w:cstheme="minorHAnsi"/>
          <w:sz w:val="28"/>
          <w:szCs w:val="28"/>
        </w:rPr>
      </w:pPr>
      <w:r w:rsidRPr="00AC5807">
        <w:rPr>
          <w:rFonts w:cstheme="minorHAnsi"/>
          <w:sz w:val="28"/>
          <w:szCs w:val="28"/>
        </w:rPr>
        <w:t xml:space="preserve">In the RSA algorithm, the encryption and decryption processes are based on the modular exponentiation operation. The encryption operation is defined as </w:t>
      </w:r>
      <w:r w:rsidRPr="00AC5807">
        <w:rPr>
          <w:rFonts w:cstheme="minorHAnsi"/>
          <w:i/>
          <w:iCs/>
          <w:sz w:val="28"/>
          <w:szCs w:val="28"/>
        </w:rPr>
        <w:t>C</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M</w:t>
      </w:r>
      <w:r w:rsidRPr="00AC5807">
        <w:rPr>
          <w:rFonts w:cstheme="minorHAnsi"/>
          <w:i/>
          <w:iCs/>
          <w:sz w:val="28"/>
          <w:szCs w:val="28"/>
          <w:vertAlign w:val="superscript"/>
        </w:rPr>
        <w:t>e</w:t>
      </w:r>
      <w:r w:rsidR="00DF206A" w:rsidRPr="002F29F2">
        <w:rPr>
          <w:rFonts w:cstheme="minorHAnsi"/>
          <w:i/>
          <w:iCs/>
          <w:sz w:val="28"/>
          <w:szCs w:val="28"/>
          <w:vertAlign w:val="superscript"/>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C</w:t>
      </w:r>
      <w:r w:rsidRPr="00AC5807">
        <w:rPr>
          <w:rFonts w:cstheme="minorHAnsi"/>
          <w:sz w:val="28"/>
          <w:szCs w:val="28"/>
        </w:rPr>
        <w:t xml:space="preserve"> is the ciphertext, </w:t>
      </w:r>
      <w:r w:rsidRPr="00AC5807">
        <w:rPr>
          <w:rFonts w:cstheme="minorHAnsi"/>
          <w:i/>
          <w:iCs/>
          <w:sz w:val="28"/>
          <w:szCs w:val="28"/>
        </w:rPr>
        <w:t>M</w:t>
      </w:r>
      <w:r w:rsidRPr="00AC5807">
        <w:rPr>
          <w:rFonts w:cstheme="minorHAnsi"/>
          <w:sz w:val="28"/>
          <w:szCs w:val="28"/>
        </w:rPr>
        <w:t xml:space="preserve"> is the plaintext, </w:t>
      </w:r>
      <w:r w:rsidRPr="00AC5807">
        <w:rPr>
          <w:rFonts w:cstheme="minorHAnsi"/>
          <w:i/>
          <w:iCs/>
          <w:sz w:val="28"/>
          <w:szCs w:val="28"/>
        </w:rPr>
        <w:t>e</w:t>
      </w:r>
      <w:r w:rsidRPr="00AC5807">
        <w:rPr>
          <w:rFonts w:cstheme="minorHAnsi"/>
          <w:sz w:val="28"/>
          <w:szCs w:val="28"/>
        </w:rPr>
        <w:t xml:space="preserve"> is the public exponent, and </w:t>
      </w:r>
      <w:r w:rsidRPr="00AC5807">
        <w:rPr>
          <w:rFonts w:cstheme="minorHAnsi"/>
          <w:i/>
          <w:iCs/>
          <w:sz w:val="28"/>
          <w:szCs w:val="28"/>
        </w:rPr>
        <w:t>n</w:t>
      </w:r>
      <w:r w:rsidRPr="00AC5807">
        <w:rPr>
          <w:rFonts w:cstheme="minorHAnsi"/>
          <w:sz w:val="28"/>
          <w:szCs w:val="28"/>
        </w:rPr>
        <w:t xml:space="preserve"> is the modulus.</w:t>
      </w:r>
    </w:p>
    <w:p w14:paraId="2621B09C" w14:textId="15DD8626" w:rsidR="00AC5807" w:rsidRPr="00AC5807" w:rsidRDefault="00AC5807" w:rsidP="00AC5807">
      <w:pPr>
        <w:rPr>
          <w:rFonts w:cstheme="minorHAnsi"/>
          <w:sz w:val="28"/>
          <w:szCs w:val="28"/>
        </w:rPr>
      </w:pPr>
      <w:r w:rsidRPr="00AC5807">
        <w:rPr>
          <w:rFonts w:cstheme="minorHAnsi"/>
          <w:sz w:val="28"/>
          <w:szCs w:val="28"/>
        </w:rPr>
        <w:t xml:space="preserve">Given </w:t>
      </w:r>
      <w:r w:rsidRPr="00AC5807">
        <w:rPr>
          <w:rFonts w:cstheme="minorHAnsi"/>
          <w:i/>
          <w:iCs/>
          <w:sz w:val="28"/>
          <w:szCs w:val="28"/>
        </w:rPr>
        <w:t>C</w:t>
      </w:r>
      <w:r w:rsidRPr="00AC5807">
        <w:rPr>
          <w:rFonts w:cstheme="minorHAnsi"/>
          <w:sz w:val="28"/>
          <w:szCs w:val="28"/>
        </w:rPr>
        <w:t xml:space="preserve">=10, </w:t>
      </w:r>
      <w:r w:rsidRPr="00AC5807">
        <w:rPr>
          <w:rFonts w:cstheme="minorHAnsi"/>
          <w:i/>
          <w:iCs/>
          <w:sz w:val="28"/>
          <w:szCs w:val="28"/>
        </w:rPr>
        <w:t>e</w:t>
      </w:r>
      <w:r w:rsidRPr="00AC5807">
        <w:rPr>
          <w:rFonts w:cstheme="minorHAnsi"/>
          <w:sz w:val="28"/>
          <w:szCs w:val="28"/>
        </w:rPr>
        <w:t xml:space="preserve">=5, and </w:t>
      </w:r>
      <w:r w:rsidRPr="00AC5807">
        <w:rPr>
          <w:rFonts w:cstheme="minorHAnsi"/>
          <w:i/>
          <w:iCs/>
          <w:sz w:val="28"/>
          <w:szCs w:val="28"/>
        </w:rPr>
        <w:t>n</w:t>
      </w:r>
      <w:r w:rsidRPr="00AC5807">
        <w:rPr>
          <w:rFonts w:cstheme="minorHAnsi"/>
          <w:sz w:val="28"/>
          <w:szCs w:val="28"/>
        </w:rPr>
        <w:t xml:space="preserve">=35, the goal is to find the plaintext </w:t>
      </w:r>
      <w:r w:rsidRPr="00AC5807">
        <w:rPr>
          <w:rFonts w:cstheme="minorHAnsi"/>
          <w:i/>
          <w:iCs/>
          <w:sz w:val="28"/>
          <w:szCs w:val="28"/>
        </w:rPr>
        <w:t>M</w:t>
      </w:r>
      <w:r w:rsidRPr="00AC5807">
        <w:rPr>
          <w:rFonts w:cstheme="minorHAnsi"/>
          <w:sz w:val="28"/>
          <w:szCs w:val="28"/>
        </w:rPr>
        <w:t>.</w:t>
      </w:r>
    </w:p>
    <w:p w14:paraId="75811AC6" w14:textId="6E925D81" w:rsidR="00AC5807" w:rsidRPr="00AC5807" w:rsidRDefault="00AC5807" w:rsidP="00AC5807">
      <w:pPr>
        <w:rPr>
          <w:rFonts w:cstheme="minorHAnsi"/>
          <w:sz w:val="28"/>
          <w:szCs w:val="28"/>
        </w:rPr>
      </w:pPr>
      <w:r w:rsidRPr="00AC5807">
        <w:rPr>
          <w:rFonts w:cstheme="minorHAnsi"/>
          <w:sz w:val="28"/>
          <w:szCs w:val="28"/>
        </w:rPr>
        <w:t xml:space="preserve">The decryption operation is defined as </w:t>
      </w:r>
      <w:r w:rsidRPr="00AC5807">
        <w:rPr>
          <w:rFonts w:cstheme="minorHAnsi"/>
          <w:i/>
          <w:iCs/>
          <w:sz w:val="28"/>
          <w:szCs w:val="28"/>
        </w:rPr>
        <w:t>M</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DF206A" w:rsidRPr="002F29F2">
        <w:rPr>
          <w:rFonts w:cstheme="minorHAnsi"/>
          <w:sz w:val="28"/>
          <w:szCs w:val="28"/>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d</w:t>
      </w:r>
      <w:r w:rsidRPr="00AC5807">
        <w:rPr>
          <w:rFonts w:cstheme="minorHAnsi"/>
          <w:sz w:val="28"/>
          <w:szCs w:val="28"/>
        </w:rPr>
        <w:t xml:space="preserve"> is the private exponent. In RSA, </w:t>
      </w:r>
      <w:r w:rsidRPr="00AC5807">
        <w:rPr>
          <w:rFonts w:cstheme="minorHAnsi"/>
          <w:i/>
          <w:iCs/>
          <w:sz w:val="28"/>
          <w:szCs w:val="28"/>
        </w:rPr>
        <w:t>d</w:t>
      </w:r>
      <w:r w:rsidRPr="00AC5807">
        <w:rPr>
          <w:rFonts w:cstheme="minorHAnsi"/>
          <w:sz w:val="28"/>
          <w:szCs w:val="28"/>
        </w:rPr>
        <w:t xml:space="preserve"> is calculated as the modular multiplicative inverse of </w:t>
      </w:r>
      <w:r w:rsidRPr="00AC5807">
        <w:rPr>
          <w:rFonts w:cstheme="minorHAnsi"/>
          <w:i/>
          <w:iCs/>
          <w:sz w:val="28"/>
          <w:szCs w:val="28"/>
        </w:rPr>
        <w:t>e</w:t>
      </w:r>
      <w:r w:rsidRPr="00AC5807">
        <w:rPr>
          <w:rFonts w:cstheme="minorHAnsi"/>
          <w:sz w:val="28"/>
          <w:szCs w:val="28"/>
        </w:rPr>
        <w:t xml:space="preserve"> modulo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is Euler's totient function.</w:t>
      </w:r>
    </w:p>
    <w:p w14:paraId="74ED106B" w14:textId="365F0A0C" w:rsidR="00AC5807" w:rsidRPr="00AC5807" w:rsidRDefault="00AC5807" w:rsidP="00AC5807">
      <w:pPr>
        <w:rPr>
          <w:rFonts w:cstheme="minorHAnsi"/>
          <w:sz w:val="28"/>
          <w:szCs w:val="28"/>
        </w:rPr>
      </w:pPr>
      <w:r w:rsidRPr="00AC5807">
        <w:rPr>
          <w:rFonts w:cstheme="minorHAnsi"/>
          <w:sz w:val="28"/>
          <w:szCs w:val="28"/>
        </w:rPr>
        <w:t xml:space="preserve">To find </w:t>
      </w:r>
      <w:r w:rsidRPr="00AC5807">
        <w:rPr>
          <w:rFonts w:cstheme="minorHAnsi"/>
          <w:i/>
          <w:iCs/>
          <w:sz w:val="28"/>
          <w:szCs w:val="28"/>
        </w:rPr>
        <w:t>d</w:t>
      </w:r>
      <w:r w:rsidRPr="00AC5807">
        <w:rPr>
          <w:rFonts w:cstheme="minorHAnsi"/>
          <w:sz w:val="28"/>
          <w:szCs w:val="28"/>
        </w:rPr>
        <w:t xml:space="preserve">, we need to calculate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xml:space="preserve">). For </w:t>
      </w:r>
      <w:r w:rsidRPr="00AC5807">
        <w:rPr>
          <w:rFonts w:cstheme="minorHAnsi"/>
          <w:i/>
          <w:iCs/>
          <w:sz w:val="28"/>
          <w:szCs w:val="28"/>
        </w:rPr>
        <w:t>n</w:t>
      </w:r>
      <w:r w:rsidRPr="00AC5807">
        <w:rPr>
          <w:rFonts w:cstheme="minorHAnsi"/>
          <w:sz w:val="28"/>
          <w:szCs w:val="28"/>
        </w:rPr>
        <w:t xml:space="preserve">=35, </w:t>
      </w:r>
      <w:r w:rsidRPr="00AC5807">
        <w:rPr>
          <w:rFonts w:cstheme="minorHAnsi"/>
          <w:i/>
          <w:iCs/>
          <w:sz w:val="28"/>
          <w:szCs w:val="28"/>
        </w:rPr>
        <w:t>ϕ</w:t>
      </w:r>
      <w:r w:rsidRPr="00AC5807">
        <w:rPr>
          <w:rFonts w:cstheme="minorHAnsi"/>
          <w:sz w:val="28"/>
          <w:szCs w:val="28"/>
        </w:rPr>
        <w:t>(35) is calculated as follows:</w:t>
      </w:r>
    </w:p>
    <w:p w14:paraId="459BC7B1" w14:textId="74FC190B" w:rsidR="00AC5807" w:rsidRPr="00AC5807" w:rsidRDefault="00AC5807" w:rsidP="005C0994">
      <w:pPr>
        <w:ind w:left="720"/>
        <w:rPr>
          <w:rFonts w:cstheme="minorHAnsi"/>
          <w:sz w:val="28"/>
          <w:szCs w:val="28"/>
        </w:rPr>
      </w:pPr>
      <w:r w:rsidRPr="00AC5807">
        <w:rPr>
          <w:rFonts w:cstheme="minorHAnsi"/>
          <w:i/>
          <w:iCs/>
          <w:sz w:val="28"/>
          <w:szCs w:val="28"/>
        </w:rPr>
        <w:t>ϕ</w:t>
      </w:r>
      <w:r w:rsidRPr="00AC5807">
        <w:rPr>
          <w:rFonts w:cstheme="minorHAnsi"/>
          <w:sz w:val="28"/>
          <w:szCs w:val="28"/>
        </w:rPr>
        <w:t>(35)</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ϕ</w:t>
      </w:r>
      <w:r w:rsidRPr="00AC5807">
        <w:rPr>
          <w:rFonts w:cstheme="minorHAnsi"/>
          <w:sz w:val="28"/>
          <w:szCs w:val="28"/>
        </w:rPr>
        <w:t>(5×7)</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(5−1)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(7−1)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4×6</w:t>
      </w:r>
      <w:r w:rsidR="00DF206A" w:rsidRPr="002F29F2">
        <w:rPr>
          <w:rFonts w:cstheme="minorHAnsi"/>
          <w:sz w:val="28"/>
          <w:szCs w:val="28"/>
        </w:rPr>
        <w:t xml:space="preserve"> </w:t>
      </w:r>
      <w:r w:rsidRPr="00AC5807">
        <w:rPr>
          <w:rFonts w:cstheme="minorHAnsi"/>
          <w:sz w:val="28"/>
          <w:szCs w:val="28"/>
        </w:rPr>
        <w:t>=</w:t>
      </w:r>
      <w:r w:rsidR="00D3477B" w:rsidRPr="002F29F2">
        <w:rPr>
          <w:rFonts w:cstheme="minorHAnsi"/>
          <w:sz w:val="28"/>
          <w:szCs w:val="28"/>
        </w:rPr>
        <w:t xml:space="preserve"> </w:t>
      </w:r>
      <w:r w:rsidRPr="00AC5807">
        <w:rPr>
          <w:rFonts w:cstheme="minorHAnsi"/>
          <w:sz w:val="28"/>
          <w:szCs w:val="28"/>
        </w:rPr>
        <w:t>24</w:t>
      </w:r>
    </w:p>
    <w:p w14:paraId="6174DC08" w14:textId="77777777" w:rsidR="005C0994" w:rsidRPr="002F29F2" w:rsidRDefault="00AC5807" w:rsidP="005C0994">
      <w:pPr>
        <w:ind w:left="720"/>
        <w:rPr>
          <w:rFonts w:cstheme="minorHAnsi"/>
          <w:sz w:val="28"/>
          <w:szCs w:val="28"/>
        </w:rPr>
      </w:pPr>
      <w:r w:rsidRPr="00AC5807">
        <w:rPr>
          <w:rFonts w:cstheme="minorHAnsi"/>
          <w:sz w:val="28"/>
          <w:szCs w:val="28"/>
        </w:rPr>
        <w:t xml:space="preserve">Now, find </w:t>
      </w:r>
      <w:r w:rsidRPr="00AC5807">
        <w:rPr>
          <w:rFonts w:cstheme="minorHAnsi"/>
          <w:i/>
          <w:iCs/>
          <w:sz w:val="28"/>
          <w:szCs w:val="28"/>
        </w:rPr>
        <w:t>d</w:t>
      </w:r>
      <w:r w:rsidRPr="00AC5807">
        <w:rPr>
          <w:rFonts w:cstheme="minorHAnsi"/>
          <w:sz w:val="28"/>
          <w:szCs w:val="28"/>
        </w:rPr>
        <w:t xml:space="preserve"> such that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d</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 xml:space="preserve">24. </w:t>
      </w:r>
    </w:p>
    <w:p w14:paraId="04489DA8" w14:textId="30D4740D" w:rsidR="00AC5807" w:rsidRPr="00AC5807" w:rsidRDefault="00AC5807" w:rsidP="005C0994">
      <w:pPr>
        <w:ind w:left="720"/>
        <w:rPr>
          <w:rFonts w:cstheme="minorHAnsi"/>
          <w:sz w:val="28"/>
          <w:szCs w:val="28"/>
        </w:rPr>
      </w:pPr>
      <w:r w:rsidRPr="00AC5807">
        <w:rPr>
          <w:rFonts w:cstheme="minorHAnsi"/>
          <w:sz w:val="28"/>
          <w:szCs w:val="28"/>
        </w:rPr>
        <w:t xml:space="preserve">In this case, </w:t>
      </w:r>
      <w:r w:rsidRPr="00AC5807">
        <w:rPr>
          <w:rFonts w:cstheme="minorHAnsi"/>
          <w:i/>
          <w:iCs/>
          <w:sz w:val="28"/>
          <w:szCs w:val="28"/>
        </w:rPr>
        <w:t>d</w:t>
      </w:r>
      <w:r w:rsidRPr="00AC5807">
        <w:rPr>
          <w:rFonts w:cstheme="minorHAnsi"/>
          <w:sz w:val="28"/>
          <w:szCs w:val="28"/>
        </w:rPr>
        <w:t xml:space="preserve">=5 because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5</w:t>
      </w:r>
      <w:r w:rsidR="009F724C" w:rsidRPr="002F29F2">
        <w:rPr>
          <w:rFonts w:cstheme="minorHAnsi"/>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24.</w:t>
      </w:r>
    </w:p>
    <w:p w14:paraId="70D4ED07" w14:textId="24B2D7D1" w:rsidR="00AC5807" w:rsidRPr="00AC5807" w:rsidRDefault="00AC5807" w:rsidP="00AC5807">
      <w:pPr>
        <w:rPr>
          <w:rFonts w:cstheme="minorHAnsi"/>
          <w:sz w:val="28"/>
          <w:szCs w:val="28"/>
        </w:rPr>
      </w:pPr>
      <w:r w:rsidRPr="00AC5807">
        <w:rPr>
          <w:rFonts w:cstheme="minorHAnsi"/>
          <w:sz w:val="28"/>
          <w:szCs w:val="28"/>
        </w:rPr>
        <w:t xml:space="preserve">Now, use </w:t>
      </w:r>
      <w:r w:rsidRPr="00AC5807">
        <w:rPr>
          <w:rFonts w:cstheme="minorHAnsi"/>
          <w:i/>
          <w:iCs/>
          <w:sz w:val="28"/>
          <w:szCs w:val="28"/>
        </w:rPr>
        <w:t>d</w:t>
      </w:r>
      <w:r w:rsidRPr="00AC5807">
        <w:rPr>
          <w:rFonts w:cstheme="minorHAnsi"/>
          <w:sz w:val="28"/>
          <w:szCs w:val="28"/>
        </w:rPr>
        <w:t xml:space="preserve"> to decrypt the ciphertext </w:t>
      </w:r>
      <w:r w:rsidRPr="00AC5807">
        <w:rPr>
          <w:rFonts w:cstheme="minorHAnsi"/>
          <w:i/>
          <w:iCs/>
          <w:sz w:val="28"/>
          <w:szCs w:val="28"/>
        </w:rPr>
        <w:t>C</w:t>
      </w:r>
      <w:r w:rsidRPr="00AC5807">
        <w:rPr>
          <w:rFonts w:cstheme="minorHAnsi"/>
          <w:sz w:val="28"/>
          <w:szCs w:val="28"/>
        </w:rPr>
        <w:t xml:space="preserve">=10 and find the plaintext </w:t>
      </w:r>
      <w:r w:rsidRPr="00AC5807">
        <w:rPr>
          <w:rFonts w:cstheme="minorHAnsi"/>
          <w:i/>
          <w:iCs/>
          <w:sz w:val="28"/>
          <w:szCs w:val="28"/>
        </w:rPr>
        <w:t>M</w:t>
      </w:r>
      <w:r w:rsidRPr="00AC5807">
        <w:rPr>
          <w:rFonts w:cstheme="minorHAnsi"/>
          <w:sz w:val="28"/>
          <w:szCs w:val="28"/>
        </w:rPr>
        <w:t>:</w:t>
      </w:r>
    </w:p>
    <w:p w14:paraId="7AAB1403" w14:textId="3839BD38" w:rsidR="009F724C" w:rsidRPr="002F29F2"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9F724C" w:rsidRPr="002F29F2">
        <w:rPr>
          <w:rFonts w:cstheme="minorHAnsi"/>
          <w:i/>
          <w:iCs/>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i/>
          <w:iCs/>
          <w:sz w:val="28"/>
          <w:szCs w:val="28"/>
        </w:rPr>
        <w:t>n</w:t>
      </w:r>
    </w:p>
    <w:p w14:paraId="33960BD2" w14:textId="5B6F1305" w:rsidR="00AC5807" w:rsidRPr="00AC5807"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10</w:t>
      </w:r>
      <w:r w:rsidRPr="00AC5807">
        <w:rPr>
          <w:rFonts w:cstheme="minorHAnsi"/>
          <w:sz w:val="28"/>
          <w:szCs w:val="28"/>
          <w:vertAlign w:val="superscript"/>
        </w:rPr>
        <w:t>5</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35</w:t>
      </w:r>
    </w:p>
    <w:p w14:paraId="1E504EE2" w14:textId="5B5758C8" w:rsidR="00AC5807" w:rsidRPr="00AC5807" w:rsidRDefault="00AC5807" w:rsidP="00AC5807">
      <w:pPr>
        <w:rPr>
          <w:rFonts w:cstheme="minorHAnsi"/>
          <w:sz w:val="28"/>
          <w:szCs w:val="28"/>
        </w:rPr>
      </w:pPr>
      <w:r w:rsidRPr="00AC5807">
        <w:rPr>
          <w:rFonts w:cstheme="minorHAnsi"/>
          <w:sz w:val="28"/>
          <w:szCs w:val="28"/>
        </w:rPr>
        <w:t xml:space="preserve">Calculate </w:t>
      </w:r>
      <w:r w:rsidRPr="00AC5807">
        <w:rPr>
          <w:rFonts w:cstheme="minorHAnsi"/>
          <w:i/>
          <w:iCs/>
          <w:sz w:val="28"/>
          <w:szCs w:val="28"/>
        </w:rPr>
        <w:t>M</w:t>
      </w:r>
      <w:r w:rsidRPr="00AC5807">
        <w:rPr>
          <w:rFonts w:cstheme="minorHAnsi"/>
          <w:sz w:val="28"/>
          <w:szCs w:val="28"/>
        </w:rPr>
        <w:t>:</w:t>
      </w:r>
    </w:p>
    <w:p w14:paraId="09EEF48B" w14:textId="4A32D3F1"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100000</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2F283411" w14:textId="12EDB00C"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5</w:t>
      </w:r>
    </w:p>
    <w:p w14:paraId="3462332A" w14:textId="6042D4A1" w:rsidR="00BF0335" w:rsidRDefault="00AC5807" w:rsidP="005C0994">
      <w:pPr>
        <w:ind w:left="720"/>
        <w:rPr>
          <w:rFonts w:cstheme="minorHAnsi"/>
          <w:sz w:val="28"/>
          <w:szCs w:val="28"/>
        </w:rPr>
      </w:pPr>
      <w:r w:rsidRPr="00AC5807">
        <w:rPr>
          <w:rFonts w:cstheme="minorHAnsi"/>
          <w:sz w:val="28"/>
          <w:szCs w:val="28"/>
        </w:rPr>
        <w:t xml:space="preserve">So, the plaintext </w:t>
      </w:r>
      <w:r w:rsidRPr="00AC5807">
        <w:rPr>
          <w:rFonts w:cstheme="minorHAnsi"/>
          <w:i/>
          <w:iCs/>
          <w:sz w:val="28"/>
          <w:szCs w:val="28"/>
        </w:rPr>
        <w:t>M</w:t>
      </w:r>
      <w:r w:rsidRPr="00AC5807">
        <w:rPr>
          <w:rFonts w:cstheme="minorHAnsi"/>
          <w:sz w:val="28"/>
          <w:szCs w:val="28"/>
        </w:rPr>
        <w:t xml:space="preserve"> is 5.</w:t>
      </w:r>
    </w:p>
    <w:p w14:paraId="3BC967E0" w14:textId="77777777" w:rsidR="00AD41DA" w:rsidRDefault="00AD41DA">
      <w:pPr>
        <w:rPr>
          <w:rFonts w:cstheme="minorHAnsi"/>
          <w:sz w:val="28"/>
          <w:szCs w:val="28"/>
        </w:rPr>
        <w:sectPr w:rsidR="00AD41DA" w:rsidSect="00AD41DA">
          <w:pgSz w:w="11907" w:h="11907" w:code="9"/>
          <w:pgMar w:top="720" w:right="720" w:bottom="720" w:left="720" w:header="709" w:footer="709" w:gutter="0"/>
          <w:cols w:space="708"/>
          <w:docGrid w:linePitch="360"/>
        </w:sectPr>
      </w:pPr>
    </w:p>
    <w:p w14:paraId="2B444F2C" w14:textId="581543C4"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b)</w:t>
      </w:r>
      <w:r w:rsidRPr="004025DD">
        <w:rPr>
          <w:rFonts w:cstheme="minorHAnsi"/>
          <w:b/>
          <w:bCs/>
          <w:sz w:val="28"/>
          <w:szCs w:val="28"/>
        </w:rPr>
        <w:t xml:space="preserve"> </w:t>
      </w:r>
      <w:r w:rsidRPr="006D1B3D">
        <w:rPr>
          <w:rFonts w:cstheme="minorHAnsi"/>
          <w:b/>
          <w:bCs/>
          <w:sz w:val="28"/>
          <w:szCs w:val="28"/>
        </w:rPr>
        <w:t>Demonstrate the working of Diffie-Hellman key exchange algorithm with</w:t>
      </w:r>
    </w:p>
    <w:p w14:paraId="70561684" w14:textId="279C3681" w:rsidR="006D1B3D" w:rsidRPr="004025DD" w:rsidRDefault="006D1B3D" w:rsidP="006D1B3D">
      <w:pPr>
        <w:rPr>
          <w:rFonts w:cstheme="minorHAnsi"/>
          <w:b/>
          <w:bCs/>
          <w:sz w:val="28"/>
          <w:szCs w:val="28"/>
        </w:rPr>
      </w:pPr>
      <w:r w:rsidRPr="006D1B3D">
        <w:rPr>
          <w:rFonts w:cstheme="minorHAnsi"/>
          <w:b/>
          <w:bCs/>
          <w:sz w:val="28"/>
          <w:szCs w:val="28"/>
        </w:rPr>
        <w:t>suitable example.</w:t>
      </w:r>
    </w:p>
    <w:p w14:paraId="31AAC269" w14:textId="335C6D2F" w:rsidR="006D1B3D"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2.b)</w:t>
      </w:r>
    </w:p>
    <w:p w14:paraId="357FCCA9" w14:textId="77777777" w:rsidR="00F65387" w:rsidRPr="00F1418D" w:rsidRDefault="00F65387" w:rsidP="00F65387">
      <w:pPr>
        <w:rPr>
          <w:rFonts w:cstheme="minorHAnsi"/>
          <w:color w:val="000000" w:themeColor="text1"/>
          <w:sz w:val="28"/>
          <w:szCs w:val="28"/>
        </w:rPr>
      </w:pPr>
      <w:r w:rsidRPr="00F1418D">
        <w:rPr>
          <w:rFonts w:cstheme="minorHAnsi"/>
          <w:color w:val="000000" w:themeColor="text1"/>
          <w:sz w:val="28"/>
          <w:szCs w:val="28"/>
        </w:rPr>
        <w:t>The Diffie-Hellman key exchange algorithm is a method for two parties to securely agree on a shared secret key over an insecure communication channel. The security of the algorithm relies on the difficulty of the discrete logarithm problem.</w:t>
      </w:r>
    </w:p>
    <w:p w14:paraId="02DB30A9" w14:textId="77777777" w:rsidR="00F65387" w:rsidRPr="00F1418D" w:rsidRDefault="00F65387" w:rsidP="004C5405">
      <w:pPr>
        <w:spacing w:after="0"/>
        <w:rPr>
          <w:rFonts w:cstheme="minorHAnsi"/>
          <w:color w:val="000000" w:themeColor="text1"/>
          <w:sz w:val="28"/>
          <w:szCs w:val="28"/>
        </w:rPr>
      </w:pPr>
    </w:p>
    <w:p w14:paraId="1CB01ED2" w14:textId="2DE67EE4" w:rsidR="00F65387" w:rsidRPr="00F1418D" w:rsidRDefault="00F65387" w:rsidP="004C5405">
      <w:pPr>
        <w:spacing w:after="0"/>
        <w:rPr>
          <w:rFonts w:cstheme="minorHAnsi"/>
          <w:color w:val="000000" w:themeColor="text1"/>
          <w:sz w:val="28"/>
          <w:szCs w:val="28"/>
        </w:rPr>
      </w:pPr>
      <w:r w:rsidRPr="00F1418D">
        <w:rPr>
          <w:rFonts w:cstheme="minorHAnsi"/>
          <w:color w:val="000000" w:themeColor="text1"/>
          <w:sz w:val="28"/>
          <w:szCs w:val="28"/>
        </w:rPr>
        <w:t>Here's a simplified example of the Diffie-Hellman key exchange algorithm:</w:t>
      </w:r>
    </w:p>
    <w:p w14:paraId="55484155" w14:textId="77777777" w:rsidR="00F1418D" w:rsidRPr="00F1418D" w:rsidRDefault="00F1418D" w:rsidP="004C5405">
      <w:pPr>
        <w:spacing w:after="0"/>
        <w:rPr>
          <w:rFonts w:cstheme="minorHAnsi"/>
          <w:color w:val="000000" w:themeColor="text1"/>
          <w:sz w:val="28"/>
          <w:szCs w:val="28"/>
        </w:rPr>
      </w:pPr>
      <w:r w:rsidRPr="00F1418D">
        <w:rPr>
          <w:rFonts w:cstheme="minorHAnsi"/>
          <w:color w:val="000000" w:themeColor="text1"/>
          <w:sz w:val="28"/>
          <w:szCs w:val="28"/>
        </w:rPr>
        <w:t>Steps:</w:t>
      </w:r>
    </w:p>
    <w:p w14:paraId="4FFF35BE"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Initialization:</w:t>
      </w:r>
    </w:p>
    <w:p w14:paraId="0CBD937E" w14:textId="14606E4F" w:rsidR="00F1418D" w:rsidRPr="00F1418D" w:rsidRDefault="00F1418D" w:rsidP="004C5405">
      <w:pPr>
        <w:numPr>
          <w:ilvl w:val="1"/>
          <w:numId w:val="6"/>
        </w:numPr>
        <w:spacing w:after="0"/>
        <w:rPr>
          <w:rFonts w:cstheme="minorHAnsi"/>
          <w:color w:val="000000" w:themeColor="text1"/>
          <w:sz w:val="28"/>
          <w:szCs w:val="28"/>
        </w:rPr>
      </w:pPr>
      <w:r w:rsidRPr="00F1418D">
        <w:rPr>
          <w:rFonts w:cstheme="minorHAnsi"/>
          <w:color w:val="000000" w:themeColor="text1"/>
          <w:sz w:val="28"/>
          <w:szCs w:val="28"/>
        </w:rPr>
        <w:t xml:space="preserve">Choose a large prime number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a primitive root modulo </w:t>
      </w:r>
      <w:r w:rsidRPr="00F1418D">
        <w:rPr>
          <w:rFonts w:cstheme="minorHAnsi"/>
          <w:i/>
          <w:iCs/>
          <w:color w:val="000000" w:themeColor="text1"/>
          <w:sz w:val="28"/>
          <w:szCs w:val="28"/>
        </w:rPr>
        <w:t>p</w:t>
      </w:r>
      <w:r w:rsidRPr="00F1418D">
        <w:rPr>
          <w:rFonts w:cstheme="minorHAnsi"/>
          <w:color w:val="000000" w:themeColor="text1"/>
          <w:sz w:val="28"/>
          <w:szCs w:val="28"/>
        </w:rPr>
        <w:t xml:space="preserve">, denoted as </w:t>
      </w:r>
      <w:r w:rsidRPr="00F1418D">
        <w:rPr>
          <w:rFonts w:cstheme="minorHAnsi"/>
          <w:i/>
          <w:iCs/>
          <w:color w:val="000000" w:themeColor="text1"/>
          <w:sz w:val="28"/>
          <w:szCs w:val="28"/>
        </w:rPr>
        <w:t>g</w:t>
      </w:r>
      <w:r w:rsidRPr="00F1418D">
        <w:rPr>
          <w:rFonts w:cstheme="minorHAnsi"/>
          <w:color w:val="000000" w:themeColor="text1"/>
          <w:sz w:val="28"/>
          <w:szCs w:val="28"/>
        </w:rPr>
        <w:t>. These values are public and agreed upon by both parties.</w:t>
      </w:r>
    </w:p>
    <w:p w14:paraId="5FCFF79A" w14:textId="5F6BBC75"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Let's choose </w:t>
      </w:r>
      <w:r w:rsidRPr="00F1418D">
        <w:rPr>
          <w:rFonts w:cstheme="minorHAnsi"/>
          <w:i/>
          <w:iCs/>
          <w:color w:val="000000" w:themeColor="text1"/>
          <w:sz w:val="28"/>
          <w:szCs w:val="28"/>
        </w:rPr>
        <w:t>p</w:t>
      </w:r>
      <w:r w:rsidRPr="00F1418D">
        <w:rPr>
          <w:rFonts w:cstheme="minorHAnsi"/>
          <w:color w:val="000000" w:themeColor="text1"/>
          <w:sz w:val="28"/>
          <w:szCs w:val="28"/>
        </w:rPr>
        <w:t xml:space="preserve">=23 and </w:t>
      </w:r>
      <w:r w:rsidRPr="00F1418D">
        <w:rPr>
          <w:rFonts w:cstheme="minorHAnsi"/>
          <w:i/>
          <w:iCs/>
          <w:color w:val="000000" w:themeColor="text1"/>
          <w:sz w:val="28"/>
          <w:szCs w:val="28"/>
        </w:rPr>
        <w:t>g</w:t>
      </w:r>
      <w:r w:rsidRPr="00F1418D">
        <w:rPr>
          <w:rFonts w:cstheme="minorHAnsi"/>
          <w:color w:val="000000" w:themeColor="text1"/>
          <w:sz w:val="28"/>
          <w:szCs w:val="28"/>
        </w:rPr>
        <w:t>=5 for this example.</w:t>
      </w:r>
    </w:p>
    <w:p w14:paraId="2D977641" w14:textId="77777777" w:rsidR="004C5405" w:rsidRPr="00F1418D" w:rsidRDefault="004C5405" w:rsidP="004C5405">
      <w:pPr>
        <w:spacing w:after="0"/>
        <w:ind w:left="360"/>
        <w:rPr>
          <w:rFonts w:cstheme="minorHAnsi"/>
          <w:color w:val="000000" w:themeColor="text1"/>
          <w:sz w:val="28"/>
          <w:szCs w:val="28"/>
        </w:rPr>
      </w:pPr>
    </w:p>
    <w:p w14:paraId="797E3104"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Public Key Exchange:</w:t>
      </w:r>
    </w:p>
    <w:p w14:paraId="792B4EE6" w14:textId="41C9D600"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and Bob publicly share their choices of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w:t>
      </w:r>
    </w:p>
    <w:p w14:paraId="0D7ED5DA" w14:textId="2026940D"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chooses a private key </w:t>
      </w:r>
      <w:r w:rsidRPr="00F1418D">
        <w:rPr>
          <w:rFonts w:cstheme="minorHAnsi"/>
          <w:i/>
          <w:iCs/>
          <w:color w:val="000000" w:themeColor="text1"/>
          <w:sz w:val="28"/>
          <w:szCs w:val="28"/>
        </w:rPr>
        <w:t>a</w:t>
      </w:r>
      <w:r w:rsidRPr="00F1418D">
        <w:rPr>
          <w:rFonts w:cstheme="minorHAnsi"/>
          <w:color w:val="000000" w:themeColor="text1"/>
          <w:sz w:val="28"/>
          <w:szCs w:val="28"/>
        </w:rPr>
        <w:t xml:space="preserve"> (a random number), and Bob chooses a private key </w:t>
      </w:r>
      <w:r w:rsidRPr="00F1418D">
        <w:rPr>
          <w:rFonts w:cstheme="minorHAnsi"/>
          <w:i/>
          <w:iCs/>
          <w:color w:val="000000" w:themeColor="text1"/>
          <w:sz w:val="28"/>
          <w:szCs w:val="28"/>
        </w:rPr>
        <w:t>b</w:t>
      </w:r>
      <w:r w:rsidRPr="00F1418D">
        <w:rPr>
          <w:rFonts w:cstheme="minorHAnsi"/>
          <w:color w:val="000000" w:themeColor="text1"/>
          <w:sz w:val="28"/>
          <w:szCs w:val="28"/>
        </w:rPr>
        <w:t>.</w:t>
      </w:r>
    </w:p>
    <w:p w14:paraId="55DECF41" w14:textId="68904CE7" w:rsidR="00F1418D" w:rsidRP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Alice's private key: </w:t>
      </w:r>
      <w:r w:rsidRPr="00F1418D">
        <w:rPr>
          <w:rFonts w:cstheme="minorHAnsi"/>
          <w:i/>
          <w:iCs/>
          <w:color w:val="000000" w:themeColor="text1"/>
          <w:sz w:val="28"/>
          <w:szCs w:val="28"/>
        </w:rPr>
        <w:t>a</w:t>
      </w:r>
      <w:r w:rsidRPr="00F1418D">
        <w:rPr>
          <w:rFonts w:cstheme="minorHAnsi"/>
          <w:color w:val="000000" w:themeColor="text1"/>
          <w:sz w:val="28"/>
          <w:szCs w:val="28"/>
        </w:rPr>
        <w:t>=6</w:t>
      </w:r>
    </w:p>
    <w:p w14:paraId="5FC1E041" w14:textId="2ABB2C58"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Bob's private key: </w:t>
      </w:r>
      <w:r w:rsidRPr="00F1418D">
        <w:rPr>
          <w:rFonts w:cstheme="minorHAnsi"/>
          <w:i/>
          <w:iCs/>
          <w:color w:val="000000" w:themeColor="text1"/>
          <w:sz w:val="28"/>
          <w:szCs w:val="28"/>
        </w:rPr>
        <w:t>b</w:t>
      </w:r>
      <w:r w:rsidRPr="00F1418D">
        <w:rPr>
          <w:rFonts w:cstheme="minorHAnsi"/>
          <w:color w:val="000000" w:themeColor="text1"/>
          <w:sz w:val="28"/>
          <w:szCs w:val="28"/>
        </w:rPr>
        <w:t>=15</w:t>
      </w:r>
    </w:p>
    <w:p w14:paraId="736524B7" w14:textId="77777777" w:rsidR="004C5405" w:rsidRPr="00F1418D" w:rsidRDefault="004C5405" w:rsidP="004C5405">
      <w:pPr>
        <w:spacing w:after="0"/>
        <w:ind w:left="360"/>
        <w:rPr>
          <w:rFonts w:cstheme="minorHAnsi"/>
          <w:color w:val="000000" w:themeColor="text1"/>
          <w:sz w:val="28"/>
          <w:szCs w:val="28"/>
        </w:rPr>
      </w:pPr>
    </w:p>
    <w:p w14:paraId="3ABC2ADA"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Compute Partial Keys:</w:t>
      </w:r>
    </w:p>
    <w:p w14:paraId="5FC4C16A" w14:textId="36328C95" w:rsidR="00F1418D" w:rsidRPr="00F1418D" w:rsidRDefault="00F1418D" w:rsidP="004C5405">
      <w:pPr>
        <w:numPr>
          <w:ilvl w:val="0"/>
          <w:numId w:val="9"/>
        </w:numPr>
        <w:spacing w:after="0"/>
        <w:rPr>
          <w:rFonts w:cstheme="minorHAnsi"/>
          <w:color w:val="000000" w:themeColor="text1"/>
          <w:sz w:val="28"/>
          <w:szCs w:val="28"/>
        </w:rPr>
      </w:pPr>
      <w:r w:rsidRPr="00F1418D">
        <w:rPr>
          <w:rFonts w:cstheme="minorHAnsi"/>
          <w:color w:val="000000" w:themeColor="text1"/>
          <w:sz w:val="28"/>
          <w:szCs w:val="28"/>
        </w:rPr>
        <w:t xml:space="preserve">Both Alice and Bob independently compute their partial keys using the public values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 xml:space="preserve"> and their private keys </w:t>
      </w:r>
      <w:proofErr w:type="gramStart"/>
      <w:r w:rsidRPr="00F1418D">
        <w:rPr>
          <w:rFonts w:cstheme="minorHAnsi"/>
          <w:i/>
          <w:iCs/>
          <w:color w:val="000000" w:themeColor="text1"/>
          <w:sz w:val="28"/>
          <w:szCs w:val="28"/>
        </w:rPr>
        <w:t>a</w:t>
      </w:r>
      <w:r w:rsidRPr="00F1418D">
        <w:rPr>
          <w:rFonts w:cstheme="minorHAnsi"/>
          <w:color w:val="000000" w:themeColor="text1"/>
          <w:sz w:val="28"/>
          <w:szCs w:val="28"/>
        </w:rPr>
        <w:t xml:space="preserve"> and</w:t>
      </w:r>
      <w:proofErr w:type="gramEnd"/>
      <w:r w:rsidRPr="00F1418D">
        <w:rPr>
          <w:rFonts w:cstheme="minorHAnsi"/>
          <w:color w:val="000000" w:themeColor="text1"/>
          <w:sz w:val="28"/>
          <w:szCs w:val="28"/>
        </w:rPr>
        <w:t xml:space="preserve"> </w:t>
      </w:r>
      <w:r w:rsidRPr="00F1418D">
        <w:rPr>
          <w:rFonts w:cstheme="minorHAnsi"/>
          <w:i/>
          <w:iCs/>
          <w:color w:val="000000" w:themeColor="text1"/>
          <w:sz w:val="28"/>
          <w:szCs w:val="28"/>
        </w:rPr>
        <w:t>b</w:t>
      </w:r>
      <w:r w:rsidRPr="00F1418D">
        <w:rPr>
          <w:rFonts w:cstheme="minorHAnsi"/>
          <w:color w:val="000000" w:themeColor="text1"/>
          <w:sz w:val="28"/>
          <w:szCs w:val="28"/>
        </w:rPr>
        <w:t>.</w:t>
      </w:r>
    </w:p>
    <w:p w14:paraId="3DE24DE9" w14:textId="5F9D90FB" w:rsidR="00F1418D" w:rsidRPr="00F1418D" w:rsidRDefault="00F1418D" w:rsidP="004C5405">
      <w:pPr>
        <w:spacing w:after="0"/>
        <w:ind w:left="360"/>
        <w:rPr>
          <w:sz w:val="28"/>
          <w:szCs w:val="28"/>
        </w:rPr>
      </w:pPr>
      <w:r w:rsidRPr="00F1418D">
        <w:rPr>
          <w:sz w:val="28"/>
          <w:szCs w:val="28"/>
        </w:rPr>
        <w:t>Alice's partial key: A =</w:t>
      </w:r>
      <w:r>
        <w:rPr>
          <w:sz w:val="28"/>
          <w:szCs w:val="28"/>
        </w:rPr>
        <w:t xml:space="preserve"> </w:t>
      </w:r>
      <w:r w:rsidRPr="00F1418D">
        <w:rPr>
          <w:sz w:val="28"/>
          <w:szCs w:val="28"/>
        </w:rPr>
        <w:t>g</w:t>
      </w:r>
      <w:r w:rsidRPr="00F1418D">
        <w:rPr>
          <w:sz w:val="28"/>
          <w:szCs w:val="28"/>
          <w:vertAlign w:val="superscript"/>
        </w:rPr>
        <w:t>a</w:t>
      </w:r>
      <w:r w:rsidRPr="00F1418D">
        <w:rPr>
          <w:sz w:val="28"/>
          <w:szCs w:val="28"/>
        </w:rPr>
        <w:t xml:space="preserve"> mod p = 5</w:t>
      </w:r>
      <w:r w:rsidRPr="00F1418D">
        <w:rPr>
          <w:sz w:val="28"/>
          <w:szCs w:val="28"/>
          <w:vertAlign w:val="superscript"/>
        </w:rPr>
        <w:t>6</w:t>
      </w:r>
      <w:r w:rsidRPr="00F1418D">
        <w:rPr>
          <w:sz w:val="28"/>
          <w:szCs w:val="28"/>
        </w:rPr>
        <w:t xml:space="preserve"> mod 23 = 8 </w:t>
      </w:r>
    </w:p>
    <w:p w14:paraId="52F8A17C" w14:textId="77777777" w:rsidR="00F1418D" w:rsidRDefault="00F1418D" w:rsidP="004C5405">
      <w:pPr>
        <w:spacing w:after="0"/>
        <w:ind w:left="360"/>
        <w:rPr>
          <w:sz w:val="28"/>
          <w:szCs w:val="28"/>
        </w:rPr>
      </w:pPr>
      <w:r w:rsidRPr="00F1418D">
        <w:rPr>
          <w:sz w:val="28"/>
          <w:szCs w:val="28"/>
        </w:rPr>
        <w:t>Bob's partial key: B =</w:t>
      </w:r>
      <w:r>
        <w:rPr>
          <w:sz w:val="28"/>
          <w:szCs w:val="28"/>
        </w:rPr>
        <w:t xml:space="preserve"> </w:t>
      </w:r>
      <w:r w:rsidRPr="00F1418D">
        <w:rPr>
          <w:sz w:val="28"/>
          <w:szCs w:val="28"/>
        </w:rPr>
        <w:t>g</w:t>
      </w:r>
      <w:r w:rsidRPr="00F1418D">
        <w:rPr>
          <w:sz w:val="28"/>
          <w:szCs w:val="28"/>
          <w:vertAlign w:val="superscript"/>
        </w:rPr>
        <w:t>b</w:t>
      </w:r>
      <w:r w:rsidRPr="00F1418D">
        <w:rPr>
          <w:sz w:val="28"/>
          <w:szCs w:val="28"/>
        </w:rPr>
        <w:t xml:space="preserve"> mod p = 5</w:t>
      </w:r>
      <w:r w:rsidRPr="00F1418D">
        <w:rPr>
          <w:sz w:val="28"/>
          <w:szCs w:val="28"/>
          <w:vertAlign w:val="superscript"/>
        </w:rPr>
        <w:t>15</w:t>
      </w:r>
      <w:r w:rsidRPr="00F1418D">
        <w:rPr>
          <w:sz w:val="28"/>
          <w:szCs w:val="28"/>
        </w:rPr>
        <w:t xml:space="preserve"> mod 23 = 19</w:t>
      </w:r>
    </w:p>
    <w:p w14:paraId="60C38F01" w14:textId="79918229" w:rsidR="00BF0335" w:rsidRDefault="00F1418D" w:rsidP="004C5405">
      <w:pPr>
        <w:spacing w:after="0"/>
        <w:ind w:left="360"/>
        <w:rPr>
          <w:sz w:val="28"/>
          <w:szCs w:val="28"/>
        </w:rPr>
      </w:pPr>
      <w:r w:rsidRPr="00F1418D">
        <w:rPr>
          <w:sz w:val="28"/>
          <w:szCs w:val="28"/>
        </w:rPr>
        <w:br/>
        <w:t>Now, both Alice and Bob have computed the same shared secret key (</w:t>
      </w:r>
      <w:r w:rsidRPr="00F1418D">
        <w:rPr>
          <w:i/>
          <w:iCs/>
          <w:sz w:val="28"/>
          <w:szCs w:val="28"/>
        </w:rPr>
        <w:t>s</w:t>
      </w:r>
      <w:r w:rsidRPr="00F1418D">
        <w:rPr>
          <w:sz w:val="28"/>
          <w:szCs w:val="28"/>
        </w:rPr>
        <w:t>=2) without explicitly exchanging it over the insecure channel. This shared secret can be used as a symmetric key for encryption and decryption in subsequent communication.</w:t>
      </w:r>
    </w:p>
    <w:p w14:paraId="7D6823D8" w14:textId="77777777" w:rsidR="006333FF" w:rsidRDefault="006333FF" w:rsidP="00F65387">
      <w:pPr>
        <w:rPr>
          <w:rFonts w:cstheme="minorHAnsi"/>
          <w:b/>
          <w:bCs/>
          <w:sz w:val="28"/>
          <w:szCs w:val="28"/>
        </w:rPr>
        <w:sectPr w:rsidR="006333FF" w:rsidSect="006333FF">
          <w:pgSz w:w="11907" w:h="13041" w:code="9"/>
          <w:pgMar w:top="720" w:right="720" w:bottom="720" w:left="720" w:header="709" w:footer="709" w:gutter="0"/>
          <w:cols w:space="708"/>
          <w:docGrid w:linePitch="360"/>
        </w:sectPr>
      </w:pPr>
    </w:p>
    <w:p w14:paraId="5A1E1810" w14:textId="4EE4F583" w:rsidR="00F65387" w:rsidRDefault="006D1B3D" w:rsidP="00F65387">
      <w:pPr>
        <w:rPr>
          <w:rFonts w:cstheme="minorHAnsi"/>
          <w:b/>
          <w:bCs/>
          <w:sz w:val="28"/>
          <w:szCs w:val="28"/>
        </w:rPr>
      </w:pPr>
      <w:r>
        <w:rPr>
          <w:rFonts w:cstheme="minorHAnsi"/>
          <w:b/>
          <w:bCs/>
          <w:sz w:val="28"/>
          <w:szCs w:val="28"/>
        </w:rPr>
        <w:lastRenderedPageBreak/>
        <w:t xml:space="preserve">3. </w:t>
      </w:r>
      <w:r w:rsidR="00F65387" w:rsidRPr="00F65387">
        <w:rPr>
          <w:rFonts w:cstheme="minorHAnsi"/>
          <w:b/>
          <w:bCs/>
          <w:sz w:val="28"/>
          <w:szCs w:val="28"/>
        </w:rPr>
        <w:t>Explain in detail about MD5 Message Digest Algorithm.</w:t>
      </w:r>
    </w:p>
    <w:p w14:paraId="119D45C9" w14:textId="20742C57" w:rsidR="002F29F2" w:rsidRDefault="006D1B3D" w:rsidP="00F65387">
      <w:pPr>
        <w:rPr>
          <w:rFonts w:cstheme="minorHAnsi"/>
          <w:b/>
          <w:bCs/>
          <w:color w:val="FF0000"/>
          <w:sz w:val="28"/>
          <w:szCs w:val="28"/>
        </w:rPr>
      </w:pPr>
      <w:r>
        <w:rPr>
          <w:rFonts w:cstheme="minorHAnsi"/>
          <w:b/>
          <w:bCs/>
          <w:color w:val="FF0000"/>
          <w:sz w:val="28"/>
          <w:szCs w:val="28"/>
        </w:rPr>
        <w:t>Ans.3)</w:t>
      </w:r>
    </w:p>
    <w:p w14:paraId="2270C4DE" w14:textId="277018D7" w:rsidR="002F29F2" w:rsidRDefault="002F29F2" w:rsidP="00F65387">
      <w:pPr>
        <w:rPr>
          <w:rFonts w:cstheme="minorHAnsi"/>
          <w:b/>
          <w:bCs/>
          <w:color w:val="FF0000"/>
          <w:sz w:val="28"/>
          <w:szCs w:val="28"/>
        </w:rPr>
      </w:pPr>
      <w:r>
        <w:rPr>
          <w:rFonts w:cstheme="minorHAnsi"/>
          <w:b/>
          <w:bCs/>
          <w:noProof/>
          <w:color w:val="FF0000"/>
          <w:sz w:val="28"/>
          <w:szCs w:val="28"/>
        </w:rPr>
        <w:drawing>
          <wp:inline distT="0" distB="0" distL="0" distR="0" wp14:anchorId="1275C96C" wp14:editId="057F35D6">
            <wp:extent cx="6646545" cy="3134360"/>
            <wp:effectExtent l="0" t="0" r="1905" b="8890"/>
            <wp:docPr id="62075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5647" name="Picture 620755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134360"/>
                    </a:xfrm>
                    <a:prstGeom prst="rect">
                      <a:avLst/>
                    </a:prstGeom>
                  </pic:spPr>
                </pic:pic>
              </a:graphicData>
            </a:graphic>
          </wp:inline>
        </w:drawing>
      </w:r>
    </w:p>
    <w:p w14:paraId="2A4EC64A" w14:textId="77777777" w:rsidR="00CE1E6D" w:rsidRDefault="00CE1E6D" w:rsidP="006D1B3D">
      <w:pPr>
        <w:rPr>
          <w:rFonts w:cstheme="minorHAnsi"/>
          <w:b/>
          <w:bCs/>
          <w:color w:val="FF0000"/>
          <w:sz w:val="28"/>
          <w:szCs w:val="28"/>
        </w:rPr>
      </w:pPr>
    </w:p>
    <w:p w14:paraId="1BCAD56E" w14:textId="77777777" w:rsidR="00B34386" w:rsidRDefault="00B34386" w:rsidP="006D1B3D">
      <w:pPr>
        <w:rPr>
          <w:rFonts w:cstheme="minorHAnsi"/>
          <w:b/>
          <w:bCs/>
          <w:color w:val="FF0000"/>
          <w:sz w:val="28"/>
          <w:szCs w:val="28"/>
        </w:rPr>
        <w:sectPr w:rsidR="00B34386" w:rsidSect="00CE1E6D">
          <w:pgSz w:w="11907" w:h="8505" w:code="9"/>
          <w:pgMar w:top="720" w:right="720" w:bottom="720" w:left="720" w:header="709" w:footer="709" w:gutter="0"/>
          <w:cols w:space="708"/>
          <w:docGrid w:linePitch="360"/>
        </w:sectPr>
      </w:pPr>
    </w:p>
    <w:p w14:paraId="19ECF061" w14:textId="723EECF7" w:rsidR="00B34386" w:rsidRDefault="00B34386" w:rsidP="006D1B3D">
      <w:pPr>
        <w:rPr>
          <w:rFonts w:cstheme="minorHAnsi"/>
          <w:b/>
          <w:bCs/>
          <w:color w:val="FF0000"/>
          <w:sz w:val="28"/>
          <w:szCs w:val="28"/>
        </w:rPr>
      </w:pPr>
      <w:r>
        <w:rPr>
          <w:rFonts w:cstheme="minorHAnsi"/>
          <w:b/>
          <w:bCs/>
          <w:noProof/>
          <w:color w:val="FF0000"/>
          <w:sz w:val="28"/>
          <w:szCs w:val="28"/>
        </w:rPr>
        <w:lastRenderedPageBreak/>
        <w:drawing>
          <wp:anchor distT="0" distB="0" distL="114300" distR="114300" simplePos="0" relativeHeight="251658240" behindDoc="1" locked="0" layoutInCell="1" allowOverlap="1" wp14:anchorId="27DEB57F" wp14:editId="5DF62A58">
            <wp:simplePos x="0" y="0"/>
            <wp:positionH relativeFrom="column">
              <wp:posOffset>-479502</wp:posOffset>
            </wp:positionH>
            <wp:positionV relativeFrom="paragraph">
              <wp:posOffset>-457200</wp:posOffset>
            </wp:positionV>
            <wp:extent cx="7560310" cy="10660566"/>
            <wp:effectExtent l="0" t="0" r="2540" b="7620"/>
            <wp:wrapNone/>
            <wp:docPr id="11719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14389" name="Picture 1171914389"/>
                    <pic:cNvPicPr/>
                  </pic:nvPicPr>
                  <pic:blipFill>
                    <a:blip r:embed="rId7">
                      <a:extLst>
                        <a:ext uri="{28A0092B-C50C-407E-A947-70E740481C1C}">
                          <a14:useLocalDpi xmlns:a14="http://schemas.microsoft.com/office/drawing/2010/main" val="0"/>
                        </a:ext>
                      </a:extLst>
                    </a:blip>
                    <a:stretch>
                      <a:fillRect/>
                    </a:stretch>
                  </pic:blipFill>
                  <pic:spPr>
                    <a:xfrm>
                      <a:off x="0" y="0"/>
                      <a:ext cx="7566161" cy="10668816"/>
                    </a:xfrm>
                    <a:prstGeom prst="rect">
                      <a:avLst/>
                    </a:prstGeom>
                  </pic:spPr>
                </pic:pic>
              </a:graphicData>
            </a:graphic>
            <wp14:sizeRelH relativeFrom="margin">
              <wp14:pctWidth>0</wp14:pctWidth>
            </wp14:sizeRelH>
            <wp14:sizeRelV relativeFrom="margin">
              <wp14:pctHeight>0</wp14:pctHeight>
            </wp14:sizeRelV>
          </wp:anchor>
        </w:drawing>
      </w:r>
    </w:p>
    <w:p w14:paraId="71D49132" w14:textId="77777777" w:rsidR="00B34386" w:rsidRDefault="00B34386" w:rsidP="006D1B3D">
      <w:pPr>
        <w:rPr>
          <w:rFonts w:cstheme="minorHAnsi"/>
          <w:b/>
          <w:bCs/>
          <w:color w:val="FF0000"/>
          <w:sz w:val="28"/>
          <w:szCs w:val="28"/>
        </w:rPr>
      </w:pPr>
    </w:p>
    <w:p w14:paraId="792569FA" w14:textId="77777777" w:rsidR="00B34386" w:rsidRDefault="00B34386">
      <w:pPr>
        <w:rPr>
          <w:rFonts w:cstheme="minorHAnsi"/>
          <w:b/>
          <w:bCs/>
          <w:color w:val="FF0000"/>
          <w:sz w:val="28"/>
          <w:szCs w:val="28"/>
        </w:rPr>
      </w:pPr>
      <w:r>
        <w:rPr>
          <w:rFonts w:cstheme="minorHAnsi"/>
          <w:b/>
          <w:bCs/>
          <w:color w:val="FF0000"/>
          <w:sz w:val="28"/>
          <w:szCs w:val="28"/>
        </w:rPr>
        <w:br w:type="page"/>
      </w:r>
    </w:p>
    <w:p w14:paraId="020DBE11" w14:textId="02D32454" w:rsidR="0013013E" w:rsidRPr="00CE1E6D" w:rsidRDefault="00B34386" w:rsidP="006D1B3D">
      <w:pPr>
        <w:rPr>
          <w:rFonts w:cstheme="minorHAnsi"/>
          <w:b/>
          <w:bCs/>
          <w:color w:val="FF0000"/>
          <w:sz w:val="28"/>
          <w:szCs w:val="28"/>
        </w:rPr>
        <w:sectPr w:rsidR="0013013E" w:rsidRPr="00CE1E6D" w:rsidSect="00B34386">
          <w:pgSz w:w="11907" w:h="16840" w:code="9"/>
          <w:pgMar w:top="720" w:right="720" w:bottom="720" w:left="720" w:header="709" w:footer="709" w:gutter="0"/>
          <w:cols w:space="708"/>
          <w:docGrid w:linePitch="360"/>
        </w:sectPr>
      </w:pPr>
      <w:r>
        <w:rPr>
          <w:rFonts w:cstheme="minorHAnsi"/>
          <w:b/>
          <w:bCs/>
          <w:noProof/>
          <w:color w:val="FF0000"/>
          <w:sz w:val="28"/>
          <w:szCs w:val="28"/>
        </w:rPr>
        <w:lastRenderedPageBreak/>
        <w:drawing>
          <wp:anchor distT="0" distB="0" distL="114300" distR="114300" simplePos="0" relativeHeight="251659264" behindDoc="1" locked="0" layoutInCell="1" allowOverlap="1" wp14:anchorId="14546231" wp14:editId="4A6D44E1">
            <wp:simplePos x="0" y="0"/>
            <wp:positionH relativeFrom="page">
              <wp:align>right</wp:align>
            </wp:positionH>
            <wp:positionV relativeFrom="paragraph">
              <wp:posOffset>-858644</wp:posOffset>
            </wp:positionV>
            <wp:extent cx="7827645" cy="11441151"/>
            <wp:effectExtent l="0" t="0" r="1905" b="8255"/>
            <wp:wrapNone/>
            <wp:docPr id="2141508772"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8772" name="Picture 2" descr="A notebook with writing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828903" cy="11442989"/>
                    </a:xfrm>
                    <a:prstGeom prst="rect">
                      <a:avLst/>
                    </a:prstGeom>
                  </pic:spPr>
                </pic:pic>
              </a:graphicData>
            </a:graphic>
            <wp14:sizeRelH relativeFrom="margin">
              <wp14:pctWidth>0</wp14:pctWidth>
            </wp14:sizeRelH>
            <wp14:sizeRelV relativeFrom="margin">
              <wp14:pctHeight>0</wp14:pctHeight>
            </wp14:sizeRelV>
          </wp:anchor>
        </w:drawing>
      </w:r>
    </w:p>
    <w:p w14:paraId="4822AF2A" w14:textId="6B765D68" w:rsid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4. Explain the Hash Functions and their Security.</w:t>
      </w:r>
    </w:p>
    <w:p w14:paraId="0CFFB2DB" w14:textId="4919C7DD" w:rsidR="006D1B3D" w:rsidRDefault="006D1B3D" w:rsidP="006D1B3D">
      <w:pPr>
        <w:rPr>
          <w:rFonts w:cstheme="minorHAnsi"/>
          <w:b/>
          <w:bCs/>
          <w:color w:val="FF0000"/>
          <w:sz w:val="28"/>
          <w:szCs w:val="28"/>
        </w:rPr>
      </w:pPr>
      <w:r>
        <w:rPr>
          <w:rFonts w:cstheme="minorHAnsi"/>
          <w:b/>
          <w:bCs/>
          <w:color w:val="FF0000"/>
          <w:sz w:val="28"/>
          <w:szCs w:val="28"/>
        </w:rPr>
        <w:t>Ans.4)</w:t>
      </w:r>
    </w:p>
    <w:p w14:paraId="0F9E1DC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A hash function is a mathematical function that takes an input (or 'message') and produces a fixed-size string of characters, which is typically a hash value or hash code. The output, often a 'digest,' is unique to the specific input, and even a small change in the input should produce a substantially different hash.</w:t>
      </w:r>
    </w:p>
    <w:p w14:paraId="3FEA1DB6"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Properties of Hash Functions:</w:t>
      </w:r>
    </w:p>
    <w:p w14:paraId="13829999"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Deterministic:</w:t>
      </w:r>
    </w:p>
    <w:p w14:paraId="144B4B3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For the same input, the hash function will always produce the same output.</w:t>
      </w:r>
    </w:p>
    <w:p w14:paraId="27904AA7"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Fixed Output Length:</w:t>
      </w:r>
    </w:p>
    <w:p w14:paraId="658CB6D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The output of the hash function is of a fixed size, regardless of the input size.</w:t>
      </w:r>
    </w:p>
    <w:p w14:paraId="624E5B1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Efficient to Compute:</w:t>
      </w:r>
    </w:p>
    <w:p w14:paraId="7308B7FF"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computationally efficient to calculate the hash value for any given input.</w:t>
      </w:r>
    </w:p>
    <w:p w14:paraId="3087B88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Pre-image Resistance:</w:t>
      </w:r>
    </w:p>
    <w:p w14:paraId="61BE2B44"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Given a hash value, it should be computationally infeasible to reverse the process and find an input that produces that hash.</w:t>
      </w:r>
    </w:p>
    <w:p w14:paraId="578EB9F3"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Collision Resistance:</w:t>
      </w:r>
    </w:p>
    <w:p w14:paraId="19808ED9"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unlikely that two different inputs produce the same hash value.</w:t>
      </w:r>
    </w:p>
    <w:p w14:paraId="73F4E010"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of Hash Functions:</w:t>
      </w:r>
    </w:p>
    <w:p w14:paraId="1444BFB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Data Integrity:</w:t>
      </w:r>
    </w:p>
    <w:p w14:paraId="2C7BE41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widely used to ensure data integrity. By comparing hash values before and after transmission or storage, one can verify if the data has been altered.</w:t>
      </w:r>
    </w:p>
    <w:p w14:paraId="27E91B12"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Password Hashing:</w:t>
      </w:r>
    </w:p>
    <w:p w14:paraId="34C0528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used to store passwords securely. Rather than storing plaintext passwords, systems store the hash of the password. This way, even if the hash is compromised, the original password is not easily obtainable.</w:t>
      </w:r>
    </w:p>
    <w:p w14:paraId="512B392B"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Digital Signatures:</w:t>
      </w:r>
    </w:p>
    <w:p w14:paraId="023D19F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In digital signatures, hash functions are used to generate a fixed-size representation of a message, which is then signed. The recipient can use the sender's public key to verify the signature.</w:t>
      </w:r>
    </w:p>
    <w:p w14:paraId="7D18D491"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Cryptographic Applications:</w:t>
      </w:r>
    </w:p>
    <w:p w14:paraId="3C9FAA5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essential in various cryptographic protocols, including HMAC (Hash-based Message Authentication Code), digital certificates, and blockchain.</w:t>
      </w:r>
    </w:p>
    <w:p w14:paraId="545709D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Blockchain Technology:</w:t>
      </w:r>
    </w:p>
    <w:p w14:paraId="2A21AAC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play a crucial role in creating a chain of blocks in blockchain. The hash of a block is included in the subsequent block, ensuring the integrity of the entire chain.</w:t>
      </w:r>
    </w:p>
    <w:p w14:paraId="68A1E2D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Concerns:</w:t>
      </w:r>
    </w:p>
    <w:p w14:paraId="25895689"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Collision Attacks:</w:t>
      </w:r>
    </w:p>
    <w:p w14:paraId="20C9913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A collision occurs when two different inputs produce the same hash output. While hash functions aim to minimize the likelihood of collisions, the existence of collision-resistant hash functions is a topic of ongoing research.</w:t>
      </w:r>
    </w:p>
    <w:p w14:paraId="6FD50E2C"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Length Extension Attacks:</w:t>
      </w:r>
    </w:p>
    <w:p w14:paraId="5B8D9F5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Some hash functions are vulnerable to length extension attacks, where an attacker can extend the hash value without knowing the original input.</w:t>
      </w:r>
    </w:p>
    <w:p w14:paraId="632712CA"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Algorithmic Vulnerabilities:</w:t>
      </w:r>
    </w:p>
    <w:p w14:paraId="6D08BA14"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Cryptographic hash functions need to resist various attacks, such as birthday attacks and differential cryptanalysis.</w:t>
      </w:r>
    </w:p>
    <w:p w14:paraId="02D78449"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Common Hash Functions:</w:t>
      </w:r>
    </w:p>
    <w:p w14:paraId="20FA911B"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MD5 (Message Digest Algorithm 5):</w:t>
      </w:r>
    </w:p>
    <w:p w14:paraId="479D6F35"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Previously widely used but now considered insecure due to vulnerabilities.</w:t>
      </w:r>
    </w:p>
    <w:p w14:paraId="7DC03026"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SHA-1 (Secure Hash Algorithm 1):</w:t>
      </w:r>
    </w:p>
    <w:p w14:paraId="51041139"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Also deprecated due to vulnerabilities; SHA-256 and SHA-3 are more secure alternatives.</w:t>
      </w:r>
    </w:p>
    <w:p w14:paraId="24159572"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SHA-256 (Secure Hash Algorithm 256-bit):</w:t>
      </w:r>
    </w:p>
    <w:p w14:paraId="6B12F2CE"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Part of the SHA-2 family, commonly used in blockchain and other security protocols.</w:t>
      </w:r>
    </w:p>
    <w:p w14:paraId="50F9B21C"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SHA-3 (Secure Hash Algorithm 3):</w:t>
      </w:r>
    </w:p>
    <w:p w14:paraId="05496D77" w14:textId="56C20C2E" w:rsidR="001C15C3" w:rsidRPr="0013013E" w:rsidRDefault="00F1418D" w:rsidP="0013013E">
      <w:pPr>
        <w:numPr>
          <w:ilvl w:val="1"/>
          <w:numId w:val="13"/>
        </w:numPr>
        <w:rPr>
          <w:rFonts w:cstheme="minorHAnsi"/>
          <w:color w:val="000000" w:themeColor="text1"/>
          <w:sz w:val="28"/>
          <w:szCs w:val="28"/>
        </w:rPr>
      </w:pPr>
      <w:r w:rsidRPr="0013013E">
        <w:rPr>
          <w:rFonts w:cstheme="minorHAnsi"/>
          <w:color w:val="000000" w:themeColor="text1"/>
          <w:sz w:val="28"/>
          <w:szCs w:val="28"/>
        </w:rPr>
        <w:t>The latest member of the Secure Hash Algorithm family, designed to provide the same security as SHA-2.</w:t>
      </w:r>
    </w:p>
    <w:p w14:paraId="72B28C4B" w14:textId="77777777" w:rsidR="0013013E" w:rsidRDefault="0013013E" w:rsidP="001C15C3">
      <w:pPr>
        <w:rPr>
          <w:rFonts w:cstheme="minorHAnsi"/>
          <w:b/>
          <w:bCs/>
          <w:color w:val="000000" w:themeColor="text1"/>
          <w:sz w:val="28"/>
          <w:szCs w:val="28"/>
        </w:rPr>
        <w:sectPr w:rsidR="0013013E" w:rsidSect="0013013E">
          <w:pgSz w:w="11907" w:h="31185"/>
          <w:pgMar w:top="720" w:right="720" w:bottom="720" w:left="720" w:header="709" w:footer="709" w:gutter="0"/>
          <w:cols w:space="708"/>
          <w:docGrid w:linePitch="360"/>
        </w:sectPr>
      </w:pPr>
    </w:p>
    <w:p w14:paraId="5ABC8323" w14:textId="3355FFF7" w:rsidR="006D1B3D" w:rsidRPr="001C15C3" w:rsidRDefault="006D1B3D" w:rsidP="001C15C3">
      <w:pPr>
        <w:rPr>
          <w:rFonts w:cstheme="minorHAnsi"/>
          <w:b/>
          <w:bCs/>
          <w:color w:val="000000" w:themeColor="text1"/>
          <w:sz w:val="28"/>
          <w:szCs w:val="28"/>
        </w:rPr>
      </w:pPr>
      <w:r w:rsidRPr="001C15C3">
        <w:rPr>
          <w:rFonts w:cstheme="minorHAnsi"/>
          <w:b/>
          <w:bCs/>
          <w:color w:val="000000" w:themeColor="text1"/>
          <w:sz w:val="28"/>
          <w:szCs w:val="28"/>
        </w:rPr>
        <w:lastRenderedPageBreak/>
        <w:t>5. Explain in detail about Application Gateway firewall.</w:t>
      </w:r>
    </w:p>
    <w:p w14:paraId="331EFA60" w14:textId="60894F75" w:rsidR="006D1B3D" w:rsidRDefault="006D1B3D" w:rsidP="006D1B3D">
      <w:pPr>
        <w:rPr>
          <w:rFonts w:cstheme="minorHAnsi"/>
          <w:b/>
          <w:bCs/>
          <w:color w:val="FF0000"/>
          <w:sz w:val="28"/>
          <w:szCs w:val="28"/>
        </w:rPr>
      </w:pPr>
      <w:r>
        <w:rPr>
          <w:rFonts w:cstheme="minorHAnsi"/>
          <w:b/>
          <w:bCs/>
          <w:color w:val="FF0000"/>
          <w:sz w:val="28"/>
          <w:szCs w:val="28"/>
        </w:rPr>
        <w:t>Ans.5)</w:t>
      </w:r>
    </w:p>
    <w:p w14:paraId="413F7D80"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An application gateway is a network device or service that provides application-layer functions, such as protocol translation, content filtering, and load balancing. It operates at the application layer (Layer 7) of the OSI model and can handle various protocols and applications.</w:t>
      </w:r>
    </w:p>
    <w:p w14:paraId="3BBE70BD"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an application gateway may include:</w:t>
      </w:r>
    </w:p>
    <w:p w14:paraId="13F7E951"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Protocol Conversion:</w:t>
      </w:r>
    </w:p>
    <w:p w14:paraId="28BE760F"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Translating between different network protocols to enable communication between systems that use different protocols.</w:t>
      </w:r>
    </w:p>
    <w:p w14:paraId="2DC3E8AE"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Load Balancing:</w:t>
      </w:r>
    </w:p>
    <w:p w14:paraId="4FC21CC6"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Distributing incoming network traffic across multiple servers to ensure no single server is overwhelmed, improving reliability and performance.</w:t>
      </w:r>
    </w:p>
    <w:p w14:paraId="64D6AF4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SSL Termination:</w:t>
      </w:r>
    </w:p>
    <w:p w14:paraId="1B0FC882"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Handling the encryption and decryption of SSL/TLS traffic, offloading this process from backend servers.</w:t>
      </w:r>
    </w:p>
    <w:p w14:paraId="478BEB28"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Caching:</w:t>
      </w:r>
    </w:p>
    <w:p w14:paraId="5DC945C1"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Storing frequently accessed data in a cache to reduce latency and improve response times.</w:t>
      </w:r>
    </w:p>
    <w:p w14:paraId="0D85F05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Content Filtering:</w:t>
      </w:r>
    </w:p>
    <w:p w14:paraId="66629478"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Inspecting and filtering content based on predefined rules or policies.</w:t>
      </w:r>
    </w:p>
    <w:p w14:paraId="6EE6AF6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Firewall in Computer Networks:</w:t>
      </w:r>
    </w:p>
    <w:p w14:paraId="22E3431B"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 firewall is a network security device or software that monitors and controls incoming and outgoing network traffic based on predetermined security rules. The primary goal of a firewall is to establish a barrier between a trusted internal network and untrusted external networks, such as the internet.</w:t>
      </w:r>
    </w:p>
    <w:p w14:paraId="03922A1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 firewall may include:</w:t>
      </w:r>
    </w:p>
    <w:p w14:paraId="19649E0D"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Packet Filtering:</w:t>
      </w:r>
    </w:p>
    <w:p w14:paraId="44102453"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Examining packets of data and allowing or blocking them based on predefined rules. This is often done at the network layer (Layer 3) using rules based on source and destination IP addresses and ports.</w:t>
      </w:r>
    </w:p>
    <w:p w14:paraId="3A4E688F"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Stateful Inspection:</w:t>
      </w:r>
    </w:p>
    <w:p w14:paraId="6D0DF8B5"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Keeping track of the state of active connections and making decisions based on the context of the traffic. Stateful firewalls operate at both the network and transport layers (Layers 3 and 4).</w:t>
      </w:r>
    </w:p>
    <w:p w14:paraId="4C0B31E3"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Proxy Services:</w:t>
      </w:r>
    </w:p>
    <w:p w14:paraId="6485AE4D"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Acting as an intermediary between clients and servers, forwarding requests and responses to enhance security and privacy.</w:t>
      </w:r>
    </w:p>
    <w:p w14:paraId="777C9BD5"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Network Address Translation (NAT):</w:t>
      </w:r>
    </w:p>
    <w:p w14:paraId="02732EBF"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Modifying network address information in packet headers to allow multiple devices in a private network to share a single public IP address.</w:t>
      </w:r>
    </w:p>
    <w:p w14:paraId="2181B0BC" w14:textId="77777777" w:rsidR="0013013E" w:rsidRPr="006D1B3D" w:rsidRDefault="0013013E" w:rsidP="006D1B3D">
      <w:pPr>
        <w:rPr>
          <w:rFonts w:cstheme="minorHAnsi"/>
          <w:b/>
          <w:bCs/>
          <w:color w:val="FF0000"/>
          <w:sz w:val="28"/>
          <w:szCs w:val="28"/>
        </w:rPr>
      </w:pPr>
    </w:p>
    <w:p w14:paraId="38034E54" w14:textId="77777777" w:rsidR="008B4895" w:rsidRDefault="008B4895" w:rsidP="006D1B3D">
      <w:pPr>
        <w:rPr>
          <w:rFonts w:cstheme="minorHAnsi"/>
          <w:b/>
          <w:bCs/>
          <w:color w:val="000000" w:themeColor="text1"/>
          <w:sz w:val="28"/>
          <w:szCs w:val="28"/>
        </w:rPr>
        <w:sectPr w:rsidR="008B4895" w:rsidSect="0013013E">
          <w:pgSz w:w="11907" w:h="20979"/>
          <w:pgMar w:top="720" w:right="720" w:bottom="720" w:left="720" w:header="709" w:footer="709" w:gutter="0"/>
          <w:cols w:space="708"/>
          <w:docGrid w:linePitch="360"/>
        </w:sectPr>
      </w:pPr>
    </w:p>
    <w:p w14:paraId="23092BA7" w14:textId="084E6903" w:rsidR="006D1B3D" w:rsidRP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6. Explain in detail about SQL injection?</w:t>
      </w:r>
    </w:p>
    <w:p w14:paraId="7585FD50" w14:textId="1C3D0152" w:rsidR="006D1B3D" w:rsidRDefault="006D1B3D" w:rsidP="006D1B3D">
      <w:pPr>
        <w:rPr>
          <w:rFonts w:cstheme="minorHAnsi"/>
          <w:b/>
          <w:bCs/>
          <w:color w:val="FF0000"/>
          <w:sz w:val="28"/>
          <w:szCs w:val="28"/>
        </w:rPr>
      </w:pPr>
      <w:r>
        <w:rPr>
          <w:rFonts w:cstheme="minorHAnsi"/>
          <w:b/>
          <w:bCs/>
          <w:color w:val="FF0000"/>
          <w:sz w:val="28"/>
          <w:szCs w:val="28"/>
        </w:rPr>
        <w:t>Ans.6)</w:t>
      </w:r>
    </w:p>
    <w:p w14:paraId="0E932652"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SQL injection is a type of cyberattack that occurs when an attacker is able to insert or manipulate malicious SQL code into a query, typically through user inputs in web applications or other software that interacts with a database. The goal of SQL injection attacks is to manipulate the SQL queries executed by the application's database, often leading to unauthorized access, data manipulation, or other malicious activities.</w:t>
      </w:r>
    </w:p>
    <w:p w14:paraId="3E31D7B4"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How SQL Injection Works:</w:t>
      </w:r>
    </w:p>
    <w:p w14:paraId="192CEBE9"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User Input Vulnerability:</w:t>
      </w:r>
    </w:p>
    <w:p w14:paraId="6B63031D"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SQL injection usually occurs when a web application doesn't properly validate or sanitize user inputs before including them in SQL queries.</w:t>
      </w:r>
    </w:p>
    <w:p w14:paraId="507B5596"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Malicious Input:</w:t>
      </w:r>
    </w:p>
    <w:p w14:paraId="268F449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An attacker submits specially crafted input, often in the form of SQL code, into input fields or parameters expected by the application.</w:t>
      </w:r>
    </w:p>
    <w:p w14:paraId="6148352B"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Injection Points:</w:t>
      </w:r>
    </w:p>
    <w:p w14:paraId="2A2C8F4F"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attacker aims to exploit injection points where user input is directly concatenated into SQL queries.</w:t>
      </w:r>
    </w:p>
    <w:p w14:paraId="0A8297A1"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Manipulating SQL Queries:</w:t>
      </w:r>
    </w:p>
    <w:p w14:paraId="4EFFAB5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injected SQL code becomes part of the query executed by the database server, leading to unintended and potentially harmful consequences.</w:t>
      </w:r>
    </w:p>
    <w:p w14:paraId="415E119C"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Types of SQL Injection:</w:t>
      </w:r>
    </w:p>
    <w:p w14:paraId="50D66D0E"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Classic SQL Injection:</w:t>
      </w:r>
    </w:p>
    <w:p w14:paraId="4D2294B1"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Occurs when attackers inject malicious SQL code into user input fields, such as login forms or search boxes.</w:t>
      </w:r>
    </w:p>
    <w:p w14:paraId="42AF25A3"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Blind SQL Injection:</w:t>
      </w:r>
    </w:p>
    <w:p w14:paraId="5443C82A"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Attackers infer information from the database by injecting queries that result in true or false conditions. The application's response helps them deduce the structure or content of the database.</w:t>
      </w:r>
    </w:p>
    <w:p w14:paraId="4762C6F4"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Time-Based Blind SQL Injection:</w:t>
      </w:r>
    </w:p>
    <w:p w14:paraId="3377545C"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Similar to blind SQL injection, but the attacker induces the server to wait for a specified time before responding, revealing information based on the delay.</w:t>
      </w:r>
    </w:p>
    <w:p w14:paraId="03EC1F79"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Union-Based SQL Injection:</w:t>
      </w:r>
    </w:p>
    <w:p w14:paraId="14801477"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Involves injecting a SQL UNION statement to combine the results of the original query with results from another query, allowing attackers to extract data.</w:t>
      </w:r>
    </w:p>
    <w:p w14:paraId="109DD2DB"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Error-Based SQL Injection:</w:t>
      </w:r>
    </w:p>
    <w:p w14:paraId="11AEC2D3"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Exploits SQL errors generated by the application to extract information about the database structure or content.</w:t>
      </w:r>
    </w:p>
    <w:p w14:paraId="7874D305"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Preventing SQL Injection:</w:t>
      </w:r>
    </w:p>
    <w:p w14:paraId="34D053C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Parameterized Queries:</w:t>
      </w:r>
    </w:p>
    <w:p w14:paraId="372A3DE0"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parameterized queries or prepared statements that separate SQL code from user input.</w:t>
      </w:r>
    </w:p>
    <w:p w14:paraId="6A9492A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Input Validation and Sanitization:</w:t>
      </w:r>
    </w:p>
    <w:p w14:paraId="60CA765E"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Validate and sanitize user inputs to ensure they conform to expected formats and don't include malicious code.</w:t>
      </w:r>
    </w:p>
    <w:p w14:paraId="522BD75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Least Privilege Principle:</w:t>
      </w:r>
    </w:p>
    <w:p w14:paraId="76F1846A"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Limit database user permissions to the minimum necessary for the application to function, reducing the potential impact of an SQL injection attack.</w:t>
      </w:r>
    </w:p>
    <w:p w14:paraId="2A71C5D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Use ORM (Object-Relational Mapping) Libraries:</w:t>
      </w:r>
    </w:p>
    <w:p w14:paraId="69C0130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ORM libraries often provide abstraction layers that help prevent direct SQL injection by handling SQL queries behind the scenes.</w:t>
      </w:r>
    </w:p>
    <w:p w14:paraId="08A72E1E"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Stored Procedures:</w:t>
      </w:r>
    </w:p>
    <w:p w14:paraId="10A0F351"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stored procedures with parameterized inputs to encapsulate SQL logic and minimize the risk of injection.</w:t>
      </w:r>
    </w:p>
    <w:p w14:paraId="09A329AB"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Web Application Firewalls (WAF):</w:t>
      </w:r>
    </w:p>
    <w:p w14:paraId="5382444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Implement a WAF to filter and monitor HTTP traffic, blocking known SQL injection patterns.</w:t>
      </w:r>
    </w:p>
    <w:p w14:paraId="47828314"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Regular Security Audits:</w:t>
      </w:r>
    </w:p>
    <w:p w14:paraId="12561C4D" w14:textId="08CAE1F5" w:rsidR="008B4895" w:rsidRPr="008B4895" w:rsidRDefault="008B4895" w:rsidP="006D1B3D">
      <w:pPr>
        <w:numPr>
          <w:ilvl w:val="1"/>
          <w:numId w:val="18"/>
        </w:numPr>
        <w:rPr>
          <w:rFonts w:cstheme="minorHAnsi"/>
          <w:color w:val="000000" w:themeColor="text1"/>
          <w:sz w:val="28"/>
          <w:szCs w:val="28"/>
        </w:rPr>
      </w:pPr>
      <w:r w:rsidRPr="008B4895">
        <w:rPr>
          <w:rFonts w:cstheme="minorHAnsi"/>
          <w:color w:val="000000" w:themeColor="text1"/>
          <w:sz w:val="28"/>
          <w:szCs w:val="28"/>
        </w:rPr>
        <w:t>Regularly audit and test web applications for security vulnerabilities, including SQL injection, to identify and address potential risks.</w:t>
      </w:r>
    </w:p>
    <w:sectPr w:rsidR="008B4895" w:rsidRPr="008B4895" w:rsidSect="008B4895">
      <w:pgSz w:w="11907" w:h="29484"/>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5BF"/>
    <w:multiLevelType w:val="multilevel"/>
    <w:tmpl w:val="932C6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1F1F"/>
    <w:multiLevelType w:val="multilevel"/>
    <w:tmpl w:val="1FE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B3C"/>
    <w:multiLevelType w:val="multilevel"/>
    <w:tmpl w:val="EC40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35B"/>
    <w:multiLevelType w:val="hybridMultilevel"/>
    <w:tmpl w:val="13003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5845A1"/>
    <w:multiLevelType w:val="hybridMultilevel"/>
    <w:tmpl w:val="4C20C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B25F7D"/>
    <w:multiLevelType w:val="hybridMultilevel"/>
    <w:tmpl w:val="C7627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6764D"/>
    <w:multiLevelType w:val="multilevel"/>
    <w:tmpl w:val="7C4E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430D8"/>
    <w:multiLevelType w:val="multilevel"/>
    <w:tmpl w:val="23B8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36458"/>
    <w:multiLevelType w:val="multilevel"/>
    <w:tmpl w:val="7F86A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300E0"/>
    <w:multiLevelType w:val="hybridMultilevel"/>
    <w:tmpl w:val="FF3C2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370EA8"/>
    <w:multiLevelType w:val="hybridMultilevel"/>
    <w:tmpl w:val="1682E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A6551B"/>
    <w:multiLevelType w:val="multilevel"/>
    <w:tmpl w:val="6D3C1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430CE"/>
    <w:multiLevelType w:val="multilevel"/>
    <w:tmpl w:val="2FA2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A02DA"/>
    <w:multiLevelType w:val="multilevel"/>
    <w:tmpl w:val="157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2328E"/>
    <w:multiLevelType w:val="multilevel"/>
    <w:tmpl w:val="6F301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730C4C"/>
    <w:multiLevelType w:val="multilevel"/>
    <w:tmpl w:val="CF522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21FEE"/>
    <w:multiLevelType w:val="multilevel"/>
    <w:tmpl w:val="4D669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4A1964"/>
    <w:multiLevelType w:val="hybridMultilevel"/>
    <w:tmpl w:val="9DA68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67670471">
    <w:abstractNumId w:val="10"/>
  </w:num>
  <w:num w:numId="2" w16cid:durableId="1525703579">
    <w:abstractNumId w:val="5"/>
  </w:num>
  <w:num w:numId="3" w16cid:durableId="989477491">
    <w:abstractNumId w:val="3"/>
  </w:num>
  <w:num w:numId="4" w16cid:durableId="1535731518">
    <w:abstractNumId w:val="17"/>
  </w:num>
  <w:num w:numId="5" w16cid:durableId="1115055087">
    <w:abstractNumId w:val="9"/>
  </w:num>
  <w:num w:numId="6" w16cid:durableId="1589730274">
    <w:abstractNumId w:val="13"/>
  </w:num>
  <w:num w:numId="7" w16cid:durableId="1017468488">
    <w:abstractNumId w:val="6"/>
  </w:num>
  <w:num w:numId="8" w16cid:durableId="1761874108">
    <w:abstractNumId w:val="4"/>
  </w:num>
  <w:num w:numId="9" w16cid:durableId="1457604700">
    <w:abstractNumId w:val="1"/>
  </w:num>
  <w:num w:numId="10" w16cid:durableId="1212032920">
    <w:abstractNumId w:val="7"/>
  </w:num>
  <w:num w:numId="11" w16cid:durableId="1740857155">
    <w:abstractNumId w:val="12"/>
  </w:num>
  <w:num w:numId="12" w16cid:durableId="1683319124">
    <w:abstractNumId w:val="16"/>
  </w:num>
  <w:num w:numId="13" w16cid:durableId="472912325">
    <w:abstractNumId w:val="0"/>
  </w:num>
  <w:num w:numId="14" w16cid:durableId="657079516">
    <w:abstractNumId w:val="15"/>
  </w:num>
  <w:num w:numId="15" w16cid:durableId="1420562420">
    <w:abstractNumId w:val="2"/>
  </w:num>
  <w:num w:numId="16" w16cid:durableId="572159702">
    <w:abstractNumId w:val="11"/>
  </w:num>
  <w:num w:numId="17" w16cid:durableId="2112702589">
    <w:abstractNumId w:val="14"/>
  </w:num>
  <w:num w:numId="18" w16cid:durableId="1654675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24"/>
    <w:rsid w:val="00010DAF"/>
    <w:rsid w:val="0013013E"/>
    <w:rsid w:val="001C15C3"/>
    <w:rsid w:val="00213401"/>
    <w:rsid w:val="002F29F2"/>
    <w:rsid w:val="00357266"/>
    <w:rsid w:val="003D16B2"/>
    <w:rsid w:val="00404774"/>
    <w:rsid w:val="004C5405"/>
    <w:rsid w:val="005C0994"/>
    <w:rsid w:val="006333FF"/>
    <w:rsid w:val="006D1B3D"/>
    <w:rsid w:val="00747624"/>
    <w:rsid w:val="00784DC0"/>
    <w:rsid w:val="008B4895"/>
    <w:rsid w:val="009F724C"/>
    <w:rsid w:val="00A21F1D"/>
    <w:rsid w:val="00A97207"/>
    <w:rsid w:val="00AC5807"/>
    <w:rsid w:val="00AD41DA"/>
    <w:rsid w:val="00B34386"/>
    <w:rsid w:val="00BF0335"/>
    <w:rsid w:val="00CE1E6D"/>
    <w:rsid w:val="00D05858"/>
    <w:rsid w:val="00D3477B"/>
    <w:rsid w:val="00DF206A"/>
    <w:rsid w:val="00EF4646"/>
    <w:rsid w:val="00F1418D"/>
    <w:rsid w:val="00F65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1A7"/>
  <w15:chartTrackingRefBased/>
  <w15:docId w15:val="{DD88B325-1EB3-45AF-BC47-1370E8EC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B3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357266"/>
  </w:style>
  <w:style w:type="character" w:customStyle="1" w:styleId="mopen">
    <w:name w:val="mopen"/>
    <w:basedOn w:val="DefaultParagraphFont"/>
    <w:rsid w:val="00357266"/>
  </w:style>
  <w:style w:type="character" w:customStyle="1" w:styleId="mclose">
    <w:name w:val="mclose"/>
    <w:basedOn w:val="DefaultParagraphFont"/>
    <w:rsid w:val="00357266"/>
  </w:style>
  <w:style w:type="character" w:customStyle="1" w:styleId="mrel">
    <w:name w:val="mrel"/>
    <w:basedOn w:val="DefaultParagraphFont"/>
    <w:rsid w:val="00357266"/>
  </w:style>
  <w:style w:type="character" w:customStyle="1" w:styleId="mbin">
    <w:name w:val="mbin"/>
    <w:basedOn w:val="DefaultParagraphFont"/>
    <w:rsid w:val="00357266"/>
  </w:style>
  <w:style w:type="character" w:customStyle="1" w:styleId="minner">
    <w:name w:val="minner"/>
    <w:basedOn w:val="DefaultParagraphFont"/>
    <w:rsid w:val="00357266"/>
  </w:style>
  <w:style w:type="character" w:customStyle="1" w:styleId="delimsizing">
    <w:name w:val="delimsizing"/>
    <w:basedOn w:val="DefaultParagraphFont"/>
    <w:rsid w:val="00357266"/>
  </w:style>
  <w:style w:type="character" w:customStyle="1" w:styleId="vlist-s">
    <w:name w:val="vlist-s"/>
    <w:basedOn w:val="DefaultParagraphFont"/>
    <w:rsid w:val="00357266"/>
  </w:style>
  <w:style w:type="character" w:styleId="PlaceholderText">
    <w:name w:val="Placeholder Text"/>
    <w:basedOn w:val="DefaultParagraphFont"/>
    <w:uiPriority w:val="99"/>
    <w:semiHidden/>
    <w:rsid w:val="00357266"/>
    <w:rPr>
      <w:color w:val="808080"/>
    </w:rPr>
  </w:style>
  <w:style w:type="paragraph" w:styleId="ListParagraph">
    <w:name w:val="List Paragraph"/>
    <w:basedOn w:val="Normal"/>
    <w:uiPriority w:val="34"/>
    <w:qFormat/>
    <w:rsid w:val="00F65387"/>
    <w:pPr>
      <w:ind w:left="720"/>
      <w:contextualSpacing/>
    </w:pPr>
  </w:style>
  <w:style w:type="character" w:customStyle="1" w:styleId="katex-mathml">
    <w:name w:val="katex-mathml"/>
    <w:basedOn w:val="DefaultParagraphFont"/>
    <w:rsid w:val="00F1418D"/>
  </w:style>
  <w:style w:type="paragraph" w:styleId="NormalWeb">
    <w:name w:val="Normal (Web)"/>
    <w:basedOn w:val="Normal"/>
    <w:uiPriority w:val="99"/>
    <w:semiHidden/>
    <w:unhideWhenUsed/>
    <w:rsid w:val="00F141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426">
      <w:bodyDiv w:val="1"/>
      <w:marLeft w:val="0"/>
      <w:marRight w:val="0"/>
      <w:marTop w:val="0"/>
      <w:marBottom w:val="0"/>
      <w:divBdr>
        <w:top w:val="none" w:sz="0" w:space="0" w:color="auto"/>
        <w:left w:val="none" w:sz="0" w:space="0" w:color="auto"/>
        <w:bottom w:val="none" w:sz="0" w:space="0" w:color="auto"/>
        <w:right w:val="none" w:sz="0" w:space="0" w:color="auto"/>
      </w:divBdr>
    </w:div>
    <w:div w:id="111170071">
      <w:bodyDiv w:val="1"/>
      <w:marLeft w:val="0"/>
      <w:marRight w:val="0"/>
      <w:marTop w:val="0"/>
      <w:marBottom w:val="0"/>
      <w:divBdr>
        <w:top w:val="none" w:sz="0" w:space="0" w:color="auto"/>
        <w:left w:val="none" w:sz="0" w:space="0" w:color="auto"/>
        <w:bottom w:val="none" w:sz="0" w:space="0" w:color="auto"/>
        <w:right w:val="none" w:sz="0" w:space="0" w:color="auto"/>
      </w:divBdr>
    </w:div>
    <w:div w:id="127820369">
      <w:bodyDiv w:val="1"/>
      <w:marLeft w:val="0"/>
      <w:marRight w:val="0"/>
      <w:marTop w:val="0"/>
      <w:marBottom w:val="0"/>
      <w:divBdr>
        <w:top w:val="none" w:sz="0" w:space="0" w:color="auto"/>
        <w:left w:val="none" w:sz="0" w:space="0" w:color="auto"/>
        <w:bottom w:val="none" w:sz="0" w:space="0" w:color="auto"/>
        <w:right w:val="none" w:sz="0" w:space="0" w:color="auto"/>
      </w:divBdr>
    </w:div>
    <w:div w:id="199170646">
      <w:bodyDiv w:val="1"/>
      <w:marLeft w:val="0"/>
      <w:marRight w:val="0"/>
      <w:marTop w:val="0"/>
      <w:marBottom w:val="0"/>
      <w:divBdr>
        <w:top w:val="none" w:sz="0" w:space="0" w:color="auto"/>
        <w:left w:val="none" w:sz="0" w:space="0" w:color="auto"/>
        <w:bottom w:val="none" w:sz="0" w:space="0" w:color="auto"/>
        <w:right w:val="none" w:sz="0" w:space="0" w:color="auto"/>
      </w:divBdr>
    </w:div>
    <w:div w:id="312217111">
      <w:bodyDiv w:val="1"/>
      <w:marLeft w:val="0"/>
      <w:marRight w:val="0"/>
      <w:marTop w:val="0"/>
      <w:marBottom w:val="0"/>
      <w:divBdr>
        <w:top w:val="none" w:sz="0" w:space="0" w:color="auto"/>
        <w:left w:val="none" w:sz="0" w:space="0" w:color="auto"/>
        <w:bottom w:val="none" w:sz="0" w:space="0" w:color="auto"/>
        <w:right w:val="none" w:sz="0" w:space="0" w:color="auto"/>
      </w:divBdr>
    </w:div>
    <w:div w:id="346105268">
      <w:bodyDiv w:val="1"/>
      <w:marLeft w:val="0"/>
      <w:marRight w:val="0"/>
      <w:marTop w:val="0"/>
      <w:marBottom w:val="0"/>
      <w:divBdr>
        <w:top w:val="none" w:sz="0" w:space="0" w:color="auto"/>
        <w:left w:val="none" w:sz="0" w:space="0" w:color="auto"/>
        <w:bottom w:val="none" w:sz="0" w:space="0" w:color="auto"/>
        <w:right w:val="none" w:sz="0" w:space="0" w:color="auto"/>
      </w:divBdr>
    </w:div>
    <w:div w:id="560025015">
      <w:bodyDiv w:val="1"/>
      <w:marLeft w:val="0"/>
      <w:marRight w:val="0"/>
      <w:marTop w:val="0"/>
      <w:marBottom w:val="0"/>
      <w:divBdr>
        <w:top w:val="none" w:sz="0" w:space="0" w:color="auto"/>
        <w:left w:val="none" w:sz="0" w:space="0" w:color="auto"/>
        <w:bottom w:val="none" w:sz="0" w:space="0" w:color="auto"/>
        <w:right w:val="none" w:sz="0" w:space="0" w:color="auto"/>
      </w:divBdr>
    </w:div>
    <w:div w:id="736323262">
      <w:bodyDiv w:val="1"/>
      <w:marLeft w:val="0"/>
      <w:marRight w:val="0"/>
      <w:marTop w:val="0"/>
      <w:marBottom w:val="0"/>
      <w:divBdr>
        <w:top w:val="none" w:sz="0" w:space="0" w:color="auto"/>
        <w:left w:val="none" w:sz="0" w:space="0" w:color="auto"/>
        <w:bottom w:val="none" w:sz="0" w:space="0" w:color="auto"/>
        <w:right w:val="none" w:sz="0" w:space="0" w:color="auto"/>
      </w:divBdr>
    </w:div>
    <w:div w:id="763263936">
      <w:bodyDiv w:val="1"/>
      <w:marLeft w:val="0"/>
      <w:marRight w:val="0"/>
      <w:marTop w:val="0"/>
      <w:marBottom w:val="0"/>
      <w:divBdr>
        <w:top w:val="none" w:sz="0" w:space="0" w:color="auto"/>
        <w:left w:val="none" w:sz="0" w:space="0" w:color="auto"/>
        <w:bottom w:val="none" w:sz="0" w:space="0" w:color="auto"/>
        <w:right w:val="none" w:sz="0" w:space="0" w:color="auto"/>
      </w:divBdr>
    </w:div>
    <w:div w:id="808328454">
      <w:bodyDiv w:val="1"/>
      <w:marLeft w:val="0"/>
      <w:marRight w:val="0"/>
      <w:marTop w:val="0"/>
      <w:marBottom w:val="0"/>
      <w:divBdr>
        <w:top w:val="none" w:sz="0" w:space="0" w:color="auto"/>
        <w:left w:val="none" w:sz="0" w:space="0" w:color="auto"/>
        <w:bottom w:val="none" w:sz="0" w:space="0" w:color="auto"/>
        <w:right w:val="none" w:sz="0" w:space="0" w:color="auto"/>
      </w:divBdr>
    </w:div>
    <w:div w:id="812523630">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
    <w:div w:id="823426202">
      <w:bodyDiv w:val="1"/>
      <w:marLeft w:val="0"/>
      <w:marRight w:val="0"/>
      <w:marTop w:val="0"/>
      <w:marBottom w:val="0"/>
      <w:divBdr>
        <w:top w:val="none" w:sz="0" w:space="0" w:color="auto"/>
        <w:left w:val="none" w:sz="0" w:space="0" w:color="auto"/>
        <w:bottom w:val="none" w:sz="0" w:space="0" w:color="auto"/>
        <w:right w:val="none" w:sz="0" w:space="0" w:color="auto"/>
      </w:divBdr>
    </w:div>
    <w:div w:id="828248929">
      <w:bodyDiv w:val="1"/>
      <w:marLeft w:val="0"/>
      <w:marRight w:val="0"/>
      <w:marTop w:val="0"/>
      <w:marBottom w:val="0"/>
      <w:divBdr>
        <w:top w:val="none" w:sz="0" w:space="0" w:color="auto"/>
        <w:left w:val="none" w:sz="0" w:space="0" w:color="auto"/>
        <w:bottom w:val="none" w:sz="0" w:space="0" w:color="auto"/>
        <w:right w:val="none" w:sz="0" w:space="0" w:color="auto"/>
      </w:divBdr>
    </w:div>
    <w:div w:id="1046292569">
      <w:bodyDiv w:val="1"/>
      <w:marLeft w:val="0"/>
      <w:marRight w:val="0"/>
      <w:marTop w:val="0"/>
      <w:marBottom w:val="0"/>
      <w:divBdr>
        <w:top w:val="none" w:sz="0" w:space="0" w:color="auto"/>
        <w:left w:val="none" w:sz="0" w:space="0" w:color="auto"/>
        <w:bottom w:val="none" w:sz="0" w:space="0" w:color="auto"/>
        <w:right w:val="none" w:sz="0" w:space="0" w:color="auto"/>
      </w:divBdr>
    </w:div>
    <w:div w:id="1136994101">
      <w:bodyDiv w:val="1"/>
      <w:marLeft w:val="0"/>
      <w:marRight w:val="0"/>
      <w:marTop w:val="0"/>
      <w:marBottom w:val="0"/>
      <w:divBdr>
        <w:top w:val="none" w:sz="0" w:space="0" w:color="auto"/>
        <w:left w:val="none" w:sz="0" w:space="0" w:color="auto"/>
        <w:bottom w:val="none" w:sz="0" w:space="0" w:color="auto"/>
        <w:right w:val="none" w:sz="0" w:space="0" w:color="auto"/>
      </w:divBdr>
    </w:div>
    <w:div w:id="1314986293">
      <w:bodyDiv w:val="1"/>
      <w:marLeft w:val="0"/>
      <w:marRight w:val="0"/>
      <w:marTop w:val="0"/>
      <w:marBottom w:val="0"/>
      <w:divBdr>
        <w:top w:val="none" w:sz="0" w:space="0" w:color="auto"/>
        <w:left w:val="none" w:sz="0" w:space="0" w:color="auto"/>
        <w:bottom w:val="none" w:sz="0" w:space="0" w:color="auto"/>
        <w:right w:val="none" w:sz="0" w:space="0" w:color="auto"/>
      </w:divBdr>
    </w:div>
    <w:div w:id="1420367402">
      <w:bodyDiv w:val="1"/>
      <w:marLeft w:val="0"/>
      <w:marRight w:val="0"/>
      <w:marTop w:val="0"/>
      <w:marBottom w:val="0"/>
      <w:divBdr>
        <w:top w:val="none" w:sz="0" w:space="0" w:color="auto"/>
        <w:left w:val="none" w:sz="0" w:space="0" w:color="auto"/>
        <w:bottom w:val="none" w:sz="0" w:space="0" w:color="auto"/>
        <w:right w:val="none" w:sz="0" w:space="0" w:color="auto"/>
      </w:divBdr>
    </w:div>
    <w:div w:id="1584025072">
      <w:bodyDiv w:val="1"/>
      <w:marLeft w:val="0"/>
      <w:marRight w:val="0"/>
      <w:marTop w:val="0"/>
      <w:marBottom w:val="0"/>
      <w:divBdr>
        <w:top w:val="none" w:sz="0" w:space="0" w:color="auto"/>
        <w:left w:val="none" w:sz="0" w:space="0" w:color="auto"/>
        <w:bottom w:val="none" w:sz="0" w:space="0" w:color="auto"/>
        <w:right w:val="none" w:sz="0" w:space="0" w:color="auto"/>
      </w:divBdr>
    </w:div>
    <w:div w:id="2006129201">
      <w:bodyDiv w:val="1"/>
      <w:marLeft w:val="0"/>
      <w:marRight w:val="0"/>
      <w:marTop w:val="0"/>
      <w:marBottom w:val="0"/>
      <w:divBdr>
        <w:top w:val="none" w:sz="0" w:space="0" w:color="auto"/>
        <w:left w:val="none" w:sz="0" w:space="0" w:color="auto"/>
        <w:bottom w:val="none" w:sz="0" w:space="0" w:color="auto"/>
        <w:right w:val="none" w:sz="0" w:space="0" w:color="auto"/>
      </w:divBdr>
    </w:div>
    <w:div w:id="214292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A218-1B87-40DA-8212-016BE51C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1775</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11</cp:revision>
  <cp:lastPrinted>2023-10-17T18:08:00Z</cp:lastPrinted>
  <dcterms:created xsi:type="dcterms:W3CDTF">2023-10-17T19:57:00Z</dcterms:created>
  <dcterms:modified xsi:type="dcterms:W3CDTF">2023-11-19T07:51:00Z</dcterms:modified>
</cp:coreProperties>
</file>