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E391" w14:textId="77777777" w:rsidR="0003223E" w:rsidRDefault="0003223E" w:rsidP="002331A1">
      <w:pPr>
        <w:pStyle w:val="Heading1"/>
        <w:spacing w:before="0"/>
        <w:ind w:left="1730" w:right="1713"/>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151991B7" w14:textId="441139C3" w:rsidR="0003223E" w:rsidRDefault="0003223E" w:rsidP="0003223E">
      <w:pPr>
        <w:spacing w:before="1"/>
        <w:ind w:left="1716" w:right="1713"/>
        <w:jc w:val="center"/>
        <w:rPr>
          <w:b/>
          <w:sz w:val="36"/>
          <w:szCs w:val="36"/>
        </w:rPr>
      </w:pPr>
      <w:r w:rsidRPr="0003223E">
        <w:rPr>
          <w:b/>
          <w:w w:val="120"/>
          <w:sz w:val="32"/>
          <w:szCs w:val="36"/>
        </w:rPr>
        <w:t>Question</w:t>
      </w:r>
      <w:r w:rsidRPr="0003223E">
        <w:rPr>
          <w:b/>
          <w:spacing w:val="11"/>
          <w:w w:val="120"/>
          <w:sz w:val="32"/>
          <w:szCs w:val="36"/>
        </w:rPr>
        <w:t xml:space="preserve"> </w:t>
      </w:r>
      <w:r w:rsidRPr="0003223E">
        <w:rPr>
          <w:b/>
          <w:w w:val="120"/>
          <w:sz w:val="32"/>
          <w:szCs w:val="36"/>
        </w:rPr>
        <w:t>Bank</w:t>
      </w:r>
      <w:r w:rsidRPr="0003223E">
        <w:rPr>
          <w:b/>
          <w:sz w:val="32"/>
          <w:szCs w:val="36"/>
        </w:rPr>
        <w:t xml:space="preserve"> </w:t>
      </w:r>
      <w:r w:rsidRPr="0003223E">
        <w:rPr>
          <w:b/>
          <w:sz w:val="36"/>
          <w:szCs w:val="36"/>
        </w:rPr>
        <w:t xml:space="preserve">Unit </w:t>
      </w:r>
      <w:r w:rsidR="00FA688B">
        <w:rPr>
          <w:b/>
          <w:sz w:val="36"/>
          <w:szCs w:val="36"/>
        </w:rPr>
        <w:t>1 Missing</w:t>
      </w:r>
    </w:p>
    <w:p w14:paraId="5AADECE7" w14:textId="1720DFFA" w:rsidR="007E7A35" w:rsidRPr="007E7A35" w:rsidRDefault="00516B7C" w:rsidP="00411786">
      <w:pPr>
        <w:pStyle w:val="ListParagraph"/>
        <w:numPr>
          <w:ilvl w:val="0"/>
          <w:numId w:val="3"/>
        </w:numPr>
        <w:ind w:left="284" w:hanging="284"/>
        <w:rPr>
          <w:b/>
          <w:bCs/>
        </w:rPr>
      </w:pPr>
      <w:r w:rsidRPr="00516B7C">
        <w:rPr>
          <w:b/>
          <w:bCs/>
        </w:rPr>
        <w:t>Explain the importance of hashing with respect to blockchain</w:t>
      </w:r>
    </w:p>
    <w:p w14:paraId="3B61B1C6" w14:textId="77777777" w:rsidR="00516B7C" w:rsidRDefault="007E7A35" w:rsidP="00411786">
      <w:pPr>
        <w:pStyle w:val="ListParagraph"/>
        <w:ind w:left="284" w:hanging="284"/>
      </w:pPr>
      <w:r>
        <w:rPr>
          <w:color w:val="FF0000"/>
        </w:rPr>
        <w:t xml:space="preserve">Ans .1)  </w:t>
      </w:r>
      <w:r w:rsidR="00516B7C">
        <w:t>Hashing plays a crucial role in the functioning and security of blockchain technology. Here are some key points highlighting the importance of hashing in the context of blockchain:</w:t>
      </w:r>
    </w:p>
    <w:p w14:paraId="2DEDDE75" w14:textId="77777777" w:rsidR="00516B7C" w:rsidRDefault="00516B7C" w:rsidP="00411786">
      <w:pPr>
        <w:pStyle w:val="ListParagraph"/>
        <w:ind w:left="284" w:hanging="284"/>
      </w:pPr>
    </w:p>
    <w:p w14:paraId="197C0D11" w14:textId="6B85A1C0" w:rsidR="00516B7C" w:rsidRDefault="00516B7C" w:rsidP="00411786">
      <w:pPr>
        <w:pStyle w:val="ListParagraph"/>
        <w:ind w:left="284" w:hanging="284"/>
      </w:pPr>
      <w:r>
        <w:t>1. Data Integrity: Hash functions are used to create a unique digital fingerprint of data. In a blockchain, each block contains a hash of the previous block's data. This forms a chain of blocks where any alteration in the data of a block will change its hash, thus breaking the chain. This feature ensures the integrity of the data stored in the blockchain [T2].</w:t>
      </w:r>
    </w:p>
    <w:p w14:paraId="470E017E" w14:textId="77777777" w:rsidR="00516B7C" w:rsidRDefault="00516B7C" w:rsidP="00411786">
      <w:pPr>
        <w:pStyle w:val="ListParagraph"/>
        <w:ind w:left="284" w:hanging="284"/>
      </w:pPr>
    </w:p>
    <w:p w14:paraId="7F5C2113" w14:textId="4F97C8CD" w:rsidR="00516B7C" w:rsidRDefault="00516B7C" w:rsidP="00411786">
      <w:pPr>
        <w:pStyle w:val="ListParagraph"/>
        <w:ind w:left="284" w:hanging="284"/>
      </w:pPr>
      <w:r>
        <w:t>2. Tamper Detection: Hashing helps in detecting any tampering or unauthorized changes to the data stored in a block. If any part of the data is altered, the hash of that block will change, alerting the network to the presence of tampered data. This tamper-evident property makes it extremely difficult for malicious actors to alter the data stored in the blockchain without being detected [T1].</w:t>
      </w:r>
    </w:p>
    <w:p w14:paraId="0C6DE219" w14:textId="77777777" w:rsidR="00516B7C" w:rsidRDefault="00516B7C" w:rsidP="00411786">
      <w:pPr>
        <w:pStyle w:val="ListParagraph"/>
        <w:ind w:left="284" w:hanging="284"/>
      </w:pPr>
    </w:p>
    <w:p w14:paraId="6E8786DC" w14:textId="394F9F80" w:rsidR="00516B7C" w:rsidRDefault="00516B7C" w:rsidP="00411786">
      <w:pPr>
        <w:pStyle w:val="ListParagraph"/>
        <w:ind w:left="284" w:hanging="284"/>
      </w:pPr>
      <w:r>
        <w:t>3. Security: Cryptographic hash functions used in blockchain are designed to be one-way functions, meaning it is computationally infeasible to reverse-engineer the original data from its hash. This property ensures that the data stored in the blockchain remains secure and private [T4].</w:t>
      </w:r>
    </w:p>
    <w:p w14:paraId="604DA573" w14:textId="77777777" w:rsidR="00516B7C" w:rsidRDefault="00516B7C" w:rsidP="00411786">
      <w:pPr>
        <w:pStyle w:val="ListParagraph"/>
        <w:ind w:left="284" w:hanging="284"/>
      </w:pPr>
    </w:p>
    <w:p w14:paraId="1DD10C9D" w14:textId="1C446347" w:rsidR="00516B7C" w:rsidRDefault="00516B7C" w:rsidP="00411786">
      <w:pPr>
        <w:pStyle w:val="ListParagraph"/>
        <w:ind w:left="284" w:hanging="284"/>
      </w:pPr>
      <w:r>
        <w:t>4. Efficiency: Hashing allows for quick verification of data integrity. By comparing hash values, nodes in the blockchain network can efficiently validate the consistency of the data across the network without the need to compare entire blocks of data [T6].</w:t>
      </w:r>
    </w:p>
    <w:p w14:paraId="77DDA2B9" w14:textId="77777777" w:rsidR="00516B7C" w:rsidRDefault="00516B7C" w:rsidP="00411786">
      <w:pPr>
        <w:pStyle w:val="ListParagraph"/>
        <w:ind w:left="284" w:hanging="284"/>
      </w:pPr>
    </w:p>
    <w:p w14:paraId="0CB87C2F" w14:textId="7580DC05" w:rsidR="00516B7C" w:rsidRDefault="00516B7C" w:rsidP="00411786">
      <w:pPr>
        <w:pStyle w:val="ListParagraph"/>
        <w:ind w:left="284" w:hanging="284"/>
      </w:pPr>
      <w:r>
        <w:t>5. Linking Blocks: Hash pointers are used to link blocks in a blockchain. Each block contains the hash of the previous block, creating a chronological and immutable chain of blocks. This linking mechanism ensures the transparency and traceability of transactions recorded in the blockchain [T3].</w:t>
      </w:r>
    </w:p>
    <w:p w14:paraId="1C80DCFC" w14:textId="77777777" w:rsidR="00516B7C" w:rsidRDefault="00516B7C" w:rsidP="00411786">
      <w:pPr>
        <w:pStyle w:val="ListParagraph"/>
        <w:ind w:left="284" w:hanging="284"/>
      </w:pPr>
    </w:p>
    <w:p w14:paraId="252253E6" w14:textId="351E79EA" w:rsidR="002331A1" w:rsidRPr="00771F86" w:rsidRDefault="00516B7C" w:rsidP="00411786">
      <w:pPr>
        <w:pStyle w:val="ListParagraph"/>
        <w:ind w:left="284" w:hanging="284"/>
        <w:rPr>
          <w:color w:val="FF0000"/>
        </w:rPr>
      </w:pPr>
      <w:r>
        <w:t>Hashing in blockchain technology ensures data integrity, tamper detection, security, efficiency in data verification, and the linking of blocks to form an immutable chain. These properties make hashing a fundamental component of blockchain systems, providing trust and reliability in decentralized networks.</w:t>
      </w:r>
      <w:r w:rsidR="002331A1">
        <w:rPr>
          <w:color w:val="FF0000"/>
        </w:rPr>
        <w:br w:type="page"/>
      </w:r>
    </w:p>
    <w:p w14:paraId="40FDF0C1" w14:textId="7680E53F" w:rsidR="0003223E" w:rsidRDefault="00AF4DF4" w:rsidP="00411786">
      <w:pPr>
        <w:pStyle w:val="ListParagraph"/>
        <w:numPr>
          <w:ilvl w:val="0"/>
          <w:numId w:val="3"/>
        </w:numPr>
        <w:ind w:left="284" w:hanging="284"/>
        <w:rPr>
          <w:b/>
          <w:bCs/>
        </w:rPr>
      </w:pPr>
      <w:r w:rsidRPr="00AF4DF4">
        <w:rPr>
          <w:b/>
          <w:bCs/>
        </w:rPr>
        <w:lastRenderedPageBreak/>
        <w:t>Explain how and why SHA 256 is used in Blockchain</w:t>
      </w:r>
    </w:p>
    <w:p w14:paraId="5966B5E6" w14:textId="77777777" w:rsidR="004010CD" w:rsidRDefault="00736534" w:rsidP="00411786">
      <w:pPr>
        <w:pStyle w:val="ListParagraph"/>
        <w:ind w:left="284" w:hanging="284"/>
      </w:pPr>
      <w:r w:rsidRPr="00411786">
        <w:rPr>
          <w:b/>
          <w:bCs/>
          <w:color w:val="FF0000"/>
        </w:rPr>
        <w:t xml:space="preserve">Ans.2)  </w:t>
      </w:r>
      <w:r w:rsidR="004010CD">
        <w:t>SHA-256 (Secure Hash Algorithm 256-bit) is a cryptographic hash function that plays a significant role in blockchain technology, particularly in the context of cryptocurrencies like Bitcoin. Here is an explanation of how and why SHA-256 is used in blockchain:</w:t>
      </w:r>
    </w:p>
    <w:p w14:paraId="545D21FA" w14:textId="77777777" w:rsidR="004010CD" w:rsidRDefault="004010CD" w:rsidP="00411786">
      <w:pPr>
        <w:pStyle w:val="ListParagraph"/>
        <w:ind w:left="284" w:hanging="284"/>
      </w:pPr>
    </w:p>
    <w:p w14:paraId="13ED6377" w14:textId="6075370E" w:rsidR="004010CD" w:rsidRDefault="004010CD" w:rsidP="00411786">
      <w:pPr>
        <w:pStyle w:val="ListParagraph"/>
        <w:ind w:left="284" w:hanging="284"/>
      </w:pPr>
      <w:r>
        <w:t>1. Data Integrity: SHA-256 is used to generate a unique fixed-size hash value (256 bits) for a given input data. In blockchain, each block contains the hash of the previous block's data. This chaining of blocks using SHA-256 ensures the integrity of the entire blockchain. Any modification to the data in a block will result in a completely different hash value, alerting the network to tampering attempts [T6].</w:t>
      </w:r>
    </w:p>
    <w:p w14:paraId="150D986F" w14:textId="77777777" w:rsidR="004010CD" w:rsidRDefault="004010CD" w:rsidP="00411786">
      <w:pPr>
        <w:pStyle w:val="ListParagraph"/>
        <w:ind w:left="284" w:hanging="284"/>
      </w:pPr>
    </w:p>
    <w:p w14:paraId="459DA9C0" w14:textId="5161372D" w:rsidR="004010CD" w:rsidRDefault="004010CD" w:rsidP="00411786">
      <w:pPr>
        <w:pStyle w:val="ListParagraph"/>
        <w:ind w:left="284" w:hanging="284"/>
      </w:pPr>
      <w:r>
        <w:t>2. Mining and Proof of Work: In the process of mining new blocks in a blockchain, miners compete to solve a complex mathematical puzzle. The solution involves finding a nonce (a random number) that, when combined with the block's data, produces a hash value that meets certain criteria (e.g., starts with a certain number of zeros). Miners use the SHA-256 algorithm to hash different combinations until a valid nonce is found. This process, known as Proof of Work, is essential for reaching consensus in decentralized networks like Bitcoin [T6].</w:t>
      </w:r>
    </w:p>
    <w:p w14:paraId="4C85F2E8" w14:textId="77777777" w:rsidR="004010CD" w:rsidRDefault="004010CD" w:rsidP="00411786">
      <w:pPr>
        <w:pStyle w:val="ListParagraph"/>
        <w:ind w:left="284" w:hanging="284"/>
      </w:pPr>
    </w:p>
    <w:p w14:paraId="49C4850C" w14:textId="0F01BAFB" w:rsidR="004010CD" w:rsidRDefault="004010CD" w:rsidP="00411786">
      <w:pPr>
        <w:pStyle w:val="ListParagraph"/>
        <w:ind w:left="284" w:hanging="284"/>
      </w:pPr>
      <w:r>
        <w:t>3. Security: SHA-256 is a widely used and trusted cryptographic hash function. It is designed to be collision-resistant, meaning it is computationally infeasible to find two different inputs that produce the same hash value. This property ensures the security and immutability of data stored in the blockchain. Any attempt to alter the data in a block would require recalculating all subsequent blocks, making it extremely difficult to tamper with the blockchain [T6].</w:t>
      </w:r>
    </w:p>
    <w:p w14:paraId="1331043D" w14:textId="77777777" w:rsidR="004010CD" w:rsidRDefault="004010CD" w:rsidP="00411786">
      <w:pPr>
        <w:pStyle w:val="ListParagraph"/>
        <w:ind w:left="284" w:hanging="284"/>
      </w:pPr>
    </w:p>
    <w:p w14:paraId="5A7C5AB2" w14:textId="4B644343" w:rsidR="004010CD" w:rsidRDefault="004010CD" w:rsidP="00411786">
      <w:pPr>
        <w:pStyle w:val="ListParagraph"/>
        <w:ind w:left="284" w:hanging="284"/>
      </w:pPr>
      <w:r>
        <w:t>4. Standardization: SHA-256 is part of the SHA-2 family of cryptographic hash functions developed by the United States National Security Agency (NSA). It is widely adopted and considered secure for various applications, including blockchain technology. The use of a standardized hash function like SHA-256 ensures interoperability and consistency across different blockchain implementations [T6].</w:t>
      </w:r>
    </w:p>
    <w:p w14:paraId="6FB043E4" w14:textId="77777777" w:rsidR="004010CD" w:rsidRDefault="004010CD" w:rsidP="00411786">
      <w:pPr>
        <w:pStyle w:val="ListParagraph"/>
        <w:ind w:left="284" w:hanging="284"/>
      </w:pPr>
    </w:p>
    <w:p w14:paraId="731E8BAD" w14:textId="124E426B" w:rsidR="002331A1" w:rsidRDefault="004010CD" w:rsidP="00411786">
      <w:pPr>
        <w:pStyle w:val="ListParagraph"/>
        <w:ind w:left="284" w:hanging="284"/>
      </w:pPr>
      <w:r>
        <w:t>SHA-256 is used in blockchain for ensuring data integrity, facilitating the mining process through Proof of Work, providing security against tampering, and benefiting from its standardized and trusted nature. Its properties make it a fundamental component in the design and operation of secure and decentralized blockchain networks like Bitcoin</w:t>
      </w:r>
      <w:r w:rsidR="00736534" w:rsidRPr="00736534">
        <w:t>.</w:t>
      </w:r>
    </w:p>
    <w:p w14:paraId="62C42C16" w14:textId="29DE51A9" w:rsidR="00736534" w:rsidRPr="002331A1" w:rsidRDefault="002331A1" w:rsidP="002331A1">
      <w:r>
        <w:br w:type="page"/>
      </w:r>
    </w:p>
    <w:p w14:paraId="6909EDDC" w14:textId="44E0CB08" w:rsidR="0003223E" w:rsidRDefault="009C4B2F" w:rsidP="00411786">
      <w:pPr>
        <w:pStyle w:val="ListParagraph"/>
        <w:numPr>
          <w:ilvl w:val="0"/>
          <w:numId w:val="3"/>
        </w:numPr>
        <w:ind w:left="284" w:hanging="284"/>
        <w:rPr>
          <w:b/>
          <w:bCs/>
        </w:rPr>
      </w:pPr>
      <w:r w:rsidRPr="009C4B2F">
        <w:rPr>
          <w:b/>
          <w:bCs/>
        </w:rPr>
        <w:lastRenderedPageBreak/>
        <w:t>Explain Markle tree and structure of Markle tree</w:t>
      </w:r>
    </w:p>
    <w:p w14:paraId="6ED51F04" w14:textId="77777777" w:rsidR="009C4B2F" w:rsidRPr="009C4B2F" w:rsidRDefault="003F60F9" w:rsidP="00411786">
      <w:pPr>
        <w:pStyle w:val="ListParagraph"/>
        <w:ind w:left="284" w:hanging="284"/>
        <w:rPr>
          <w:lang w:val="en-IN"/>
        </w:rPr>
      </w:pPr>
      <w:r w:rsidRPr="003F60F9">
        <w:rPr>
          <w:b/>
          <w:bCs/>
          <w:color w:val="FF0000"/>
          <w:lang w:val="en-IN"/>
        </w:rPr>
        <w:t>Ans.3)</w:t>
      </w:r>
      <w:r w:rsidRPr="003F60F9">
        <w:rPr>
          <w:color w:val="FF0000"/>
          <w:lang w:val="en-IN"/>
        </w:rPr>
        <w:t xml:space="preserve"> </w:t>
      </w:r>
      <w:r>
        <w:rPr>
          <w:lang w:val="en-IN"/>
        </w:rPr>
        <w:t xml:space="preserve"> </w:t>
      </w:r>
      <w:r w:rsidR="009C4B2F" w:rsidRPr="009C4B2F">
        <w:rPr>
          <w:lang w:val="en-IN"/>
        </w:rPr>
        <w:t>A Merkle tree, also known as a hash tree, is a fundamental data structure used in blockchain technology to efficiently store and verify the integrity of data in a block. The Merkle tree is constructed by recursively hashing pairs of data (transactions in the case of blockchain) until a single hash, known as the Merkle root, is obtained. This Merkle root is then included in the block header, which is used to verify the integrity of all transactions in the block.</w:t>
      </w:r>
    </w:p>
    <w:p w14:paraId="0113CE33" w14:textId="77777777" w:rsidR="009C4B2F" w:rsidRPr="009C4B2F" w:rsidRDefault="009C4B2F" w:rsidP="00411786">
      <w:pPr>
        <w:pStyle w:val="ListParagraph"/>
        <w:ind w:left="284" w:hanging="284"/>
        <w:rPr>
          <w:lang w:val="en-IN"/>
        </w:rPr>
      </w:pPr>
    </w:p>
    <w:p w14:paraId="6FDA23CF" w14:textId="77777777" w:rsidR="009C4B2F" w:rsidRPr="009C4B2F" w:rsidRDefault="009C4B2F" w:rsidP="00411786">
      <w:pPr>
        <w:pStyle w:val="ListParagraph"/>
        <w:ind w:left="284" w:hanging="284"/>
        <w:rPr>
          <w:lang w:val="en-IN"/>
        </w:rPr>
      </w:pPr>
      <w:r w:rsidRPr="009C4B2F">
        <w:rPr>
          <w:lang w:val="en-IN"/>
        </w:rPr>
        <w:t>The structure of a Merkle tree can be visualized as follows:</w:t>
      </w:r>
    </w:p>
    <w:p w14:paraId="1E9CBFA1" w14:textId="3FCA59F6" w:rsidR="009C4B2F" w:rsidRPr="009C4B2F" w:rsidRDefault="00A7740D" w:rsidP="00411786">
      <w:pPr>
        <w:pStyle w:val="ListParagraph"/>
        <w:ind w:left="284" w:hanging="284"/>
        <w:rPr>
          <w:lang w:val="en-IN"/>
        </w:rPr>
      </w:pPr>
      <w:r>
        <w:rPr>
          <w:noProof/>
          <w:lang w:val="en-IN"/>
        </w:rPr>
        <w:drawing>
          <wp:inline distT="0" distB="0" distL="0" distR="0" wp14:anchorId="1A2661A6" wp14:editId="5A6FB668">
            <wp:extent cx="4516120" cy="2946400"/>
            <wp:effectExtent l="0" t="0" r="0" b="6350"/>
            <wp:docPr id="36772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296" t="9342" r="29852" b="14342"/>
                    <a:stretch/>
                  </pic:blipFill>
                  <pic:spPr bwMode="auto">
                    <a:xfrm>
                      <a:off x="0" y="0"/>
                      <a:ext cx="4516120" cy="2946400"/>
                    </a:xfrm>
                    <a:prstGeom prst="rect">
                      <a:avLst/>
                    </a:prstGeom>
                    <a:noFill/>
                    <a:ln>
                      <a:noFill/>
                    </a:ln>
                    <a:extLst>
                      <a:ext uri="{53640926-AAD7-44D8-BBD7-CCE9431645EC}">
                        <a14:shadowObscured xmlns:a14="http://schemas.microsoft.com/office/drawing/2010/main"/>
                      </a:ext>
                    </a:extLst>
                  </pic:spPr>
                </pic:pic>
              </a:graphicData>
            </a:graphic>
          </wp:inline>
        </w:drawing>
      </w:r>
    </w:p>
    <w:p w14:paraId="7E703310" w14:textId="77777777" w:rsidR="009C4B2F" w:rsidRPr="009C4B2F" w:rsidRDefault="009C4B2F" w:rsidP="00411786">
      <w:pPr>
        <w:pStyle w:val="ListParagraph"/>
        <w:ind w:left="284" w:hanging="284"/>
        <w:rPr>
          <w:lang w:val="en-IN"/>
        </w:rPr>
      </w:pPr>
      <w:r w:rsidRPr="009C4B2F">
        <w:rPr>
          <w:lang w:val="en-IN"/>
        </w:rPr>
        <w:t>- At the lowest level of the tree are the individual transactions (or data elements).</w:t>
      </w:r>
    </w:p>
    <w:p w14:paraId="3163FA21" w14:textId="77777777" w:rsidR="009C4B2F" w:rsidRPr="009C4B2F" w:rsidRDefault="009C4B2F" w:rsidP="00411786">
      <w:pPr>
        <w:pStyle w:val="ListParagraph"/>
        <w:ind w:left="284" w:hanging="284"/>
        <w:rPr>
          <w:lang w:val="en-IN"/>
        </w:rPr>
      </w:pPr>
      <w:r w:rsidRPr="009C4B2F">
        <w:rPr>
          <w:lang w:val="en-IN"/>
        </w:rPr>
        <w:t>- Each transaction is hashed individually to create a hash value.</w:t>
      </w:r>
    </w:p>
    <w:p w14:paraId="637F8DA4" w14:textId="77777777" w:rsidR="009C4B2F" w:rsidRPr="009C4B2F" w:rsidRDefault="009C4B2F" w:rsidP="00411786">
      <w:pPr>
        <w:pStyle w:val="ListParagraph"/>
        <w:ind w:left="284" w:hanging="284"/>
        <w:rPr>
          <w:lang w:val="en-IN"/>
        </w:rPr>
      </w:pPr>
      <w:r w:rsidRPr="009C4B2F">
        <w:rPr>
          <w:lang w:val="en-IN"/>
        </w:rPr>
        <w:t>- These hash values are then paired and hashed together to create a new set of hash values.</w:t>
      </w:r>
    </w:p>
    <w:p w14:paraId="2F69BBA0" w14:textId="77777777" w:rsidR="009C4B2F" w:rsidRPr="009C4B2F" w:rsidRDefault="009C4B2F" w:rsidP="00411786">
      <w:pPr>
        <w:pStyle w:val="ListParagraph"/>
        <w:ind w:left="284" w:hanging="284"/>
        <w:rPr>
          <w:lang w:val="en-IN"/>
        </w:rPr>
      </w:pPr>
      <w:r w:rsidRPr="009C4B2F">
        <w:rPr>
          <w:lang w:val="en-IN"/>
        </w:rPr>
        <w:t>- This process continues until a single hash value, the Merkle root, is obtained at the top of the tree.</w:t>
      </w:r>
    </w:p>
    <w:p w14:paraId="064FA3F3" w14:textId="77777777" w:rsidR="009C4B2F" w:rsidRPr="009C4B2F" w:rsidRDefault="009C4B2F" w:rsidP="00411786">
      <w:pPr>
        <w:pStyle w:val="ListParagraph"/>
        <w:ind w:left="284" w:hanging="284"/>
        <w:rPr>
          <w:lang w:val="en-IN"/>
        </w:rPr>
      </w:pPr>
    </w:p>
    <w:p w14:paraId="385144F2" w14:textId="77777777" w:rsidR="009C4B2F" w:rsidRPr="009C4B2F" w:rsidRDefault="009C4B2F" w:rsidP="00411786">
      <w:pPr>
        <w:pStyle w:val="ListParagraph"/>
        <w:ind w:left="284" w:hanging="284"/>
        <w:rPr>
          <w:lang w:val="en-IN"/>
        </w:rPr>
      </w:pPr>
      <w:r w:rsidRPr="009C4B2F">
        <w:rPr>
          <w:lang w:val="en-IN"/>
        </w:rPr>
        <w:t>By including the Merkle root in the block header, any change in a transaction would require changing all subsequent hash values up to the Merkle root. This property makes it computationally infeasible to tamper with the data in a block without detection, as changing even a single transaction would lead to a mismatch in the Merkle root.</w:t>
      </w:r>
    </w:p>
    <w:p w14:paraId="20CEBD13" w14:textId="77777777" w:rsidR="009C4B2F" w:rsidRPr="009C4B2F" w:rsidRDefault="009C4B2F" w:rsidP="00411786">
      <w:pPr>
        <w:pStyle w:val="ListParagraph"/>
        <w:ind w:left="284" w:hanging="284"/>
        <w:rPr>
          <w:lang w:val="en-IN"/>
        </w:rPr>
      </w:pPr>
    </w:p>
    <w:p w14:paraId="7D2EEF6F" w14:textId="36384E7B" w:rsidR="009C4B2F" w:rsidRPr="003F60F9" w:rsidRDefault="009C4B2F" w:rsidP="00411786">
      <w:pPr>
        <w:pStyle w:val="ListParagraph"/>
        <w:ind w:left="284" w:hanging="284"/>
        <w:rPr>
          <w:lang w:val="en-IN"/>
        </w:rPr>
      </w:pPr>
      <w:r w:rsidRPr="009C4B2F">
        <w:rPr>
          <w:lang w:val="en-IN"/>
        </w:rPr>
        <w:t>Overall, the Merkle tree structure provides a secure and efficient way to verify the integrity of data in a block, ensuring the immutability and trustworthiness of the blockchain [T3].</w:t>
      </w:r>
    </w:p>
    <w:p w14:paraId="11EBADC2" w14:textId="26C89652" w:rsidR="003F60F9" w:rsidRDefault="003F60F9" w:rsidP="003F60F9">
      <w:pPr>
        <w:pStyle w:val="ListParagraph"/>
        <w:ind w:left="709"/>
        <w:rPr>
          <w:lang w:val="en-IN"/>
        </w:rPr>
      </w:pPr>
    </w:p>
    <w:p w14:paraId="0B5C029B" w14:textId="190EF322" w:rsidR="007B78DE" w:rsidRPr="003F60F9" w:rsidRDefault="003F60F9" w:rsidP="003F60F9">
      <w:pPr>
        <w:rPr>
          <w:lang w:val="en-IN"/>
        </w:rPr>
      </w:pPr>
      <w:r>
        <w:rPr>
          <w:lang w:val="en-IN"/>
        </w:rPr>
        <w:br w:type="page"/>
      </w:r>
    </w:p>
    <w:p w14:paraId="3CF6F148" w14:textId="46CEDF02" w:rsidR="0003223E" w:rsidRDefault="00411786" w:rsidP="00EC13E8">
      <w:pPr>
        <w:pStyle w:val="ListParagraph"/>
        <w:numPr>
          <w:ilvl w:val="0"/>
          <w:numId w:val="3"/>
        </w:numPr>
        <w:ind w:left="284" w:hanging="720"/>
        <w:rPr>
          <w:b/>
          <w:bCs/>
        </w:rPr>
      </w:pPr>
      <w:r w:rsidRPr="00411786">
        <w:rPr>
          <w:b/>
          <w:bCs/>
        </w:rPr>
        <w:lastRenderedPageBreak/>
        <w:t>Discuss RSA algorithm for key generation and verification with an example.</w:t>
      </w:r>
    </w:p>
    <w:p w14:paraId="66DA735E" w14:textId="77777777" w:rsidR="00411786" w:rsidRDefault="003F60F9" w:rsidP="00EC13E8">
      <w:pPr>
        <w:pStyle w:val="ListParagraph"/>
        <w:ind w:left="284" w:hanging="720"/>
      </w:pPr>
      <w:r w:rsidRPr="00C054C8">
        <w:rPr>
          <w:b/>
          <w:bCs/>
          <w:color w:val="FF0000"/>
        </w:rPr>
        <w:t>Ans.4)</w:t>
      </w:r>
      <w:r>
        <w:t xml:space="preserve">  </w:t>
      </w:r>
      <w:r w:rsidR="00411786">
        <w:t>The RSA algorithm is a widely used asymmetric cryptographic algorithm for secure data transmission and digital signatures. It involves key generation, encryption, and decryption processes. Here is a detailed explanation of the RSA algorithm for key generation and verification with an example:</w:t>
      </w:r>
    </w:p>
    <w:p w14:paraId="6588BE8E" w14:textId="77777777" w:rsidR="00411786" w:rsidRDefault="00411786" w:rsidP="00EC13E8">
      <w:pPr>
        <w:pStyle w:val="ListParagraph"/>
        <w:ind w:left="426" w:hanging="284"/>
      </w:pPr>
    </w:p>
    <w:p w14:paraId="4A032C85" w14:textId="35D3C1E0" w:rsidR="00411786" w:rsidRDefault="00411786" w:rsidP="00EC13E8">
      <w:pPr>
        <w:pStyle w:val="ListParagraph"/>
        <w:ind w:left="426" w:hanging="284"/>
      </w:pPr>
      <w:r>
        <w:t>1. Key Generation:</w:t>
      </w:r>
    </w:p>
    <w:p w14:paraId="76CFC979" w14:textId="77777777" w:rsidR="00411786" w:rsidRDefault="00411786" w:rsidP="00EC13E8">
      <w:pPr>
        <w:pStyle w:val="ListParagraph"/>
        <w:ind w:left="426" w:hanging="284"/>
      </w:pPr>
      <w:r>
        <w:t xml:space="preserve">   - Select two large prime numbers, p and q.</w:t>
      </w:r>
    </w:p>
    <w:p w14:paraId="1C711B06" w14:textId="77777777" w:rsidR="00411786" w:rsidRDefault="00411786" w:rsidP="00EC13E8">
      <w:pPr>
        <w:pStyle w:val="ListParagraph"/>
        <w:ind w:left="426" w:hanging="284"/>
      </w:pPr>
      <w:r>
        <w:t xml:space="preserve">   - Calculate the modulus, n, as n = p * q.</w:t>
      </w:r>
    </w:p>
    <w:p w14:paraId="3A267698" w14:textId="77777777" w:rsidR="00411786" w:rsidRDefault="00411786" w:rsidP="00EC13E8">
      <w:pPr>
        <w:pStyle w:val="ListParagraph"/>
        <w:ind w:left="426" w:hanging="284"/>
      </w:pPr>
      <w:r>
        <w:t xml:space="preserve">   - Compute Euler's totient function, φ(n), as φ(n) = (p-1) * (q-1).</w:t>
      </w:r>
    </w:p>
    <w:p w14:paraId="109944CA" w14:textId="77777777" w:rsidR="00DB67FA" w:rsidRDefault="00411786" w:rsidP="00EC13E8">
      <w:pPr>
        <w:pStyle w:val="ListParagraph"/>
        <w:ind w:left="426" w:hanging="284"/>
      </w:pPr>
      <w:r>
        <w:t xml:space="preserve">   - Choose a public exponent, e, such that 1 &lt; e &lt; φ(n) and gcd(e, φ(n)) = 1</w:t>
      </w:r>
    </w:p>
    <w:p w14:paraId="70A06EA5" w14:textId="5E2BE0AC" w:rsidR="00411786" w:rsidRDefault="00DB67FA" w:rsidP="00EC13E8">
      <w:pPr>
        <w:pStyle w:val="ListParagraph"/>
        <w:ind w:left="426" w:hanging="284"/>
      </w:pPr>
      <w:r>
        <w:t xml:space="preserve">    </w:t>
      </w:r>
      <w:r w:rsidR="00411786">
        <w:t xml:space="preserve"> (e is usually a small prime like 3 or 65537).</w:t>
      </w:r>
    </w:p>
    <w:p w14:paraId="6CD681AB" w14:textId="77777777" w:rsidR="00DB67FA" w:rsidRDefault="00411786" w:rsidP="00EC13E8">
      <w:pPr>
        <w:pStyle w:val="ListParagraph"/>
        <w:ind w:left="426" w:hanging="284"/>
      </w:pPr>
      <w:r>
        <w:t xml:space="preserve">   - Calculate the private exponent, d, as the modular multiplicative inverse of e modulo φ(n) </w:t>
      </w:r>
    </w:p>
    <w:p w14:paraId="55C1B071" w14:textId="6F842EEA" w:rsidR="00411786" w:rsidRDefault="00DB67FA" w:rsidP="00EC13E8">
      <w:pPr>
        <w:pStyle w:val="ListParagraph"/>
        <w:ind w:left="426" w:hanging="284"/>
      </w:pPr>
      <w:r>
        <w:t xml:space="preserve">     </w:t>
      </w:r>
      <w:r w:rsidR="00411786">
        <w:t>(i.e., d * e ≡ 1 (mod φ(n))).</w:t>
      </w:r>
    </w:p>
    <w:p w14:paraId="029ACCAD" w14:textId="77777777" w:rsidR="00411786" w:rsidRDefault="00411786" w:rsidP="00EC13E8">
      <w:pPr>
        <w:pStyle w:val="ListParagraph"/>
        <w:ind w:left="426" w:hanging="284"/>
      </w:pPr>
      <w:r>
        <w:t xml:space="preserve">   - The public key is (e, n) and the private key is (d, n).</w:t>
      </w:r>
    </w:p>
    <w:p w14:paraId="07AAB25D" w14:textId="77777777" w:rsidR="00411786" w:rsidRDefault="00411786" w:rsidP="00EC13E8">
      <w:pPr>
        <w:pStyle w:val="ListParagraph"/>
        <w:ind w:left="426" w:hanging="284"/>
      </w:pPr>
    </w:p>
    <w:p w14:paraId="3A893F07" w14:textId="74E72AEB" w:rsidR="00411786" w:rsidRDefault="00411786" w:rsidP="00EC13E8">
      <w:pPr>
        <w:pStyle w:val="ListParagraph"/>
        <w:ind w:left="426" w:hanging="284"/>
      </w:pPr>
      <w:r>
        <w:t>2. Example:</w:t>
      </w:r>
    </w:p>
    <w:p w14:paraId="3E43C494" w14:textId="77777777" w:rsidR="00411786" w:rsidRDefault="00411786" w:rsidP="00EC13E8">
      <w:pPr>
        <w:pStyle w:val="ListParagraph"/>
        <w:ind w:left="426" w:hanging="284"/>
      </w:pPr>
      <w:r>
        <w:t xml:space="preserve">   - Let's consider p = 17 and q = 11.</w:t>
      </w:r>
    </w:p>
    <w:p w14:paraId="48D9328A" w14:textId="77777777" w:rsidR="00411786" w:rsidRDefault="00411786" w:rsidP="00EC13E8">
      <w:pPr>
        <w:pStyle w:val="ListParagraph"/>
        <w:ind w:left="426" w:hanging="284"/>
      </w:pPr>
      <w:r>
        <w:t xml:space="preserve">   - Calculate n = p * q = 17 * 11 = 187.</w:t>
      </w:r>
    </w:p>
    <w:p w14:paraId="4F74AAA1" w14:textId="77777777" w:rsidR="00411786" w:rsidRDefault="00411786" w:rsidP="00EC13E8">
      <w:pPr>
        <w:pStyle w:val="ListParagraph"/>
        <w:ind w:left="426" w:hanging="284"/>
      </w:pPr>
      <w:r>
        <w:t xml:space="preserve">   - Compute φ(n) = (p-1) * (q-1) = 16 * 10 = 160.</w:t>
      </w:r>
    </w:p>
    <w:p w14:paraId="49C2BBCD" w14:textId="77777777" w:rsidR="00411786" w:rsidRDefault="00411786" w:rsidP="00EC13E8">
      <w:pPr>
        <w:pStyle w:val="ListParagraph"/>
        <w:ind w:left="426" w:hanging="284"/>
      </w:pPr>
      <w:r>
        <w:t xml:space="preserve">   - Choose e = 7 (a common choice).</w:t>
      </w:r>
    </w:p>
    <w:p w14:paraId="4EAB9518" w14:textId="77777777" w:rsidR="00411786" w:rsidRDefault="00411786" w:rsidP="00EC13E8">
      <w:pPr>
        <w:pStyle w:val="ListParagraph"/>
        <w:ind w:left="426" w:hanging="284"/>
      </w:pPr>
      <w:r>
        <w:t xml:space="preserve">   - Determine d such that d * e ≡ 1 (mod 160); we find d = 23 since 23 * 7 ≡ 161 ≡ 1 (mod 160).</w:t>
      </w:r>
    </w:p>
    <w:p w14:paraId="27838998" w14:textId="77777777" w:rsidR="00411786" w:rsidRDefault="00411786" w:rsidP="00EC13E8">
      <w:pPr>
        <w:pStyle w:val="ListParagraph"/>
        <w:ind w:left="426" w:hanging="284"/>
      </w:pPr>
      <w:r>
        <w:t xml:space="preserve">   - Therefore, the public key is (7, 187) and the private key is (23, 187).</w:t>
      </w:r>
    </w:p>
    <w:p w14:paraId="7C4257D1" w14:textId="77777777" w:rsidR="00411786" w:rsidRDefault="00411786" w:rsidP="00EC13E8">
      <w:pPr>
        <w:pStyle w:val="ListParagraph"/>
        <w:ind w:left="426" w:hanging="284"/>
      </w:pPr>
    </w:p>
    <w:p w14:paraId="182FF7B2" w14:textId="63667959" w:rsidR="00411786" w:rsidRDefault="00411786" w:rsidP="00EC13E8">
      <w:pPr>
        <w:pStyle w:val="ListParagraph"/>
        <w:ind w:left="426" w:hanging="284"/>
      </w:pPr>
      <w:r>
        <w:t>3. Key Verification:</w:t>
      </w:r>
    </w:p>
    <w:p w14:paraId="033E2A6E" w14:textId="77777777" w:rsidR="00411786" w:rsidRDefault="00411786" w:rsidP="00EC13E8">
      <w:pPr>
        <w:pStyle w:val="ListParagraph"/>
        <w:ind w:left="426" w:hanging="284"/>
      </w:pPr>
      <w:r>
        <w:t xml:space="preserve">   - To verify a signature or decrypt a message encrypted with the public key, the recipient uses the private key.</w:t>
      </w:r>
    </w:p>
    <w:p w14:paraId="02EE6B5F" w14:textId="77777777" w:rsidR="00411786" w:rsidRDefault="00411786" w:rsidP="00EC13E8">
      <w:pPr>
        <w:pStyle w:val="ListParagraph"/>
        <w:ind w:left="426" w:hanging="284"/>
      </w:pPr>
      <w:r>
        <w:t xml:space="preserve">   - The recipient applies the private exponent, d, to the ciphertext to recover the original message or signature.</w:t>
      </w:r>
    </w:p>
    <w:p w14:paraId="0F99D1D7" w14:textId="77777777" w:rsidR="00411786" w:rsidRDefault="00411786" w:rsidP="00EC13E8">
      <w:pPr>
        <w:pStyle w:val="ListParagraph"/>
        <w:ind w:left="426" w:hanging="284"/>
      </w:pPr>
      <w:r>
        <w:t xml:space="preserve">   - If the decrypted message matches the original plaintext or the signature is valid, the verification is successful.</w:t>
      </w:r>
    </w:p>
    <w:p w14:paraId="1B13E3AB" w14:textId="77777777" w:rsidR="00411786" w:rsidRDefault="00411786" w:rsidP="00EC13E8">
      <w:pPr>
        <w:pStyle w:val="ListParagraph"/>
        <w:ind w:left="426" w:hanging="284"/>
      </w:pPr>
    </w:p>
    <w:p w14:paraId="3EB38C24" w14:textId="794B9A08" w:rsidR="003F60F9" w:rsidRPr="003F60F9" w:rsidRDefault="00411786" w:rsidP="00EC13E8">
      <w:pPr>
        <w:pStyle w:val="ListParagraph"/>
        <w:ind w:left="426" w:hanging="284"/>
      </w:pPr>
      <w:r>
        <w:t xml:space="preserve">In summary, the RSA algorithm involves generating a public-private key pair, where the public key is used for encryption and signature verification, while the private key is used for decryption and signing. The security of RSA relies on the difficulty of factoring large composite numbers. </w:t>
      </w:r>
      <w:r w:rsidR="00A21A0A">
        <w:br w:type="page"/>
      </w:r>
    </w:p>
    <w:p w14:paraId="68932142" w14:textId="2B54EC07" w:rsidR="0003223E" w:rsidRPr="00A2125B" w:rsidRDefault="00A2125B" w:rsidP="00A2125B">
      <w:pPr>
        <w:pStyle w:val="ListParagraph"/>
        <w:numPr>
          <w:ilvl w:val="0"/>
          <w:numId w:val="3"/>
        </w:numPr>
        <w:ind w:left="284" w:hanging="284"/>
        <w:rPr>
          <w:b/>
          <w:bCs/>
        </w:rPr>
      </w:pPr>
      <w:r w:rsidRPr="00A2125B">
        <w:rPr>
          <w:b/>
          <w:bCs/>
        </w:rPr>
        <w:lastRenderedPageBreak/>
        <w:t>Alice employs the RSA cryptosystem with the prime numbers P=7 and Q=17 toderive her public and private keys. Given that Alice’s public key is 11 , what will</w:t>
      </w:r>
      <w:r>
        <w:rPr>
          <w:b/>
          <w:bCs/>
        </w:rPr>
        <w:t xml:space="preserve"> </w:t>
      </w:r>
      <w:r w:rsidRPr="00A2125B">
        <w:rPr>
          <w:b/>
          <w:bCs/>
        </w:rPr>
        <w:t>be her private key?</w:t>
      </w:r>
    </w:p>
    <w:p w14:paraId="470DE4BD" w14:textId="77777777" w:rsidR="00A2125B" w:rsidRDefault="00A21A0A" w:rsidP="00A2125B">
      <w:pPr>
        <w:pStyle w:val="ListParagraph"/>
        <w:ind w:left="284" w:hanging="284"/>
      </w:pPr>
      <w:r w:rsidRPr="00CA3424">
        <w:rPr>
          <w:b/>
          <w:bCs/>
          <w:color w:val="FF0000"/>
        </w:rPr>
        <w:t>Ans. 5)</w:t>
      </w:r>
      <w:r w:rsidRPr="00CA3424">
        <w:rPr>
          <w:color w:val="FF0000"/>
        </w:rPr>
        <w:t xml:space="preserve"> </w:t>
      </w:r>
      <w:r w:rsidR="00A2125B">
        <w:t>To determine Alice's private key using the RSA cryptosystem with the prime numbers P = 7 and Q = 17, and knowing that her public key is 11, we can follow these steps:</w:t>
      </w:r>
    </w:p>
    <w:p w14:paraId="7B0D10D5" w14:textId="77777777" w:rsidR="00A2125B" w:rsidRDefault="00A2125B" w:rsidP="00A2125B">
      <w:pPr>
        <w:pStyle w:val="ListParagraph"/>
        <w:ind w:left="284" w:hanging="284"/>
      </w:pPr>
    </w:p>
    <w:p w14:paraId="3F4BA3FB" w14:textId="77777777" w:rsidR="00A2125B" w:rsidRDefault="00A2125B" w:rsidP="00A2125B">
      <w:pPr>
        <w:pStyle w:val="ListParagraph"/>
        <w:ind w:left="284" w:hanging="284"/>
      </w:pPr>
      <w:r>
        <w:t>1. Calculate the modulus, n:</w:t>
      </w:r>
    </w:p>
    <w:p w14:paraId="53DE9D8A" w14:textId="77777777" w:rsidR="00A2125B" w:rsidRDefault="00A2125B" w:rsidP="00A2125B">
      <w:pPr>
        <w:pStyle w:val="ListParagraph"/>
        <w:ind w:left="284" w:hanging="284"/>
      </w:pPr>
      <w:r>
        <w:t xml:space="preserve">   n = P * Q</w:t>
      </w:r>
    </w:p>
    <w:p w14:paraId="1E4E8A4E" w14:textId="77777777" w:rsidR="00A2125B" w:rsidRDefault="00A2125B" w:rsidP="00A2125B">
      <w:pPr>
        <w:pStyle w:val="ListParagraph"/>
        <w:ind w:left="284" w:hanging="284"/>
      </w:pPr>
      <w:r>
        <w:t xml:space="preserve">   n = 7 * 17</w:t>
      </w:r>
    </w:p>
    <w:p w14:paraId="461C9DA4" w14:textId="77777777" w:rsidR="00A2125B" w:rsidRDefault="00A2125B" w:rsidP="00A2125B">
      <w:pPr>
        <w:pStyle w:val="ListParagraph"/>
        <w:ind w:left="284" w:hanging="284"/>
      </w:pPr>
      <w:r>
        <w:t xml:space="preserve">   n = 119</w:t>
      </w:r>
    </w:p>
    <w:p w14:paraId="52D8651C" w14:textId="77777777" w:rsidR="00A2125B" w:rsidRDefault="00A2125B" w:rsidP="00A2125B">
      <w:pPr>
        <w:pStyle w:val="ListParagraph"/>
        <w:ind w:left="284" w:hanging="284"/>
      </w:pPr>
    </w:p>
    <w:p w14:paraId="52ABB66B" w14:textId="77777777" w:rsidR="00A2125B" w:rsidRDefault="00A2125B" w:rsidP="00A2125B">
      <w:pPr>
        <w:pStyle w:val="ListParagraph"/>
        <w:ind w:left="284" w:hanging="284"/>
      </w:pPr>
      <w:r>
        <w:t>2. Compute Euler's totient function, φ(n):</w:t>
      </w:r>
    </w:p>
    <w:p w14:paraId="2081F925" w14:textId="77777777" w:rsidR="00A2125B" w:rsidRDefault="00A2125B" w:rsidP="00A2125B">
      <w:pPr>
        <w:pStyle w:val="ListParagraph"/>
        <w:ind w:left="284" w:hanging="284"/>
      </w:pPr>
      <w:r>
        <w:t xml:space="preserve">   φ(n) = (P-1) * (Q-1)</w:t>
      </w:r>
    </w:p>
    <w:p w14:paraId="353FC4DA" w14:textId="77777777" w:rsidR="00A2125B" w:rsidRDefault="00A2125B" w:rsidP="00A2125B">
      <w:pPr>
        <w:pStyle w:val="ListParagraph"/>
        <w:ind w:left="284" w:hanging="284"/>
      </w:pPr>
      <w:r>
        <w:t xml:space="preserve">   φ(n) = 6 * 16</w:t>
      </w:r>
    </w:p>
    <w:p w14:paraId="6A6FB2D0" w14:textId="77777777" w:rsidR="00A2125B" w:rsidRDefault="00A2125B" w:rsidP="00A2125B">
      <w:pPr>
        <w:pStyle w:val="ListParagraph"/>
        <w:ind w:left="284" w:hanging="284"/>
      </w:pPr>
      <w:r>
        <w:t xml:space="preserve">   φ(n) = 96</w:t>
      </w:r>
    </w:p>
    <w:p w14:paraId="5A2BCAAD" w14:textId="77777777" w:rsidR="00A2125B" w:rsidRDefault="00A2125B" w:rsidP="00A2125B">
      <w:pPr>
        <w:pStyle w:val="ListParagraph"/>
        <w:ind w:left="284" w:hanging="284"/>
      </w:pPr>
    </w:p>
    <w:p w14:paraId="5D0B2504" w14:textId="77777777" w:rsidR="00A2125B" w:rsidRDefault="00A2125B" w:rsidP="00A2125B">
      <w:pPr>
        <w:pStyle w:val="ListParagraph"/>
        <w:ind w:left="284" w:hanging="284"/>
      </w:pPr>
      <w:r>
        <w:t>3. Given that Alice's public key is e = 11, we need to find her private key, d, such that:</w:t>
      </w:r>
    </w:p>
    <w:p w14:paraId="0F97DFF3" w14:textId="77777777" w:rsidR="00A2125B" w:rsidRDefault="00A2125B" w:rsidP="00A2125B">
      <w:pPr>
        <w:pStyle w:val="ListParagraph"/>
        <w:ind w:left="284" w:hanging="284"/>
      </w:pPr>
      <w:r>
        <w:t xml:space="preserve">   d * e ≡ 1 (mod φ(n))</w:t>
      </w:r>
    </w:p>
    <w:p w14:paraId="50772A6B" w14:textId="77777777" w:rsidR="00A2125B" w:rsidRDefault="00A2125B" w:rsidP="00A2125B">
      <w:pPr>
        <w:pStyle w:val="ListParagraph"/>
        <w:ind w:left="284" w:hanging="284"/>
      </w:pPr>
    </w:p>
    <w:p w14:paraId="06A32D1B" w14:textId="77777777" w:rsidR="00A2125B" w:rsidRDefault="00A2125B" w:rsidP="00A2125B">
      <w:pPr>
        <w:pStyle w:val="ListParagraph"/>
        <w:ind w:left="284" w:hanging="284"/>
      </w:pPr>
      <w:r>
        <w:t>4. To find d, we need to calculate the modular multiplicative inverse of e modulo φ(n):</w:t>
      </w:r>
    </w:p>
    <w:p w14:paraId="3D061D4E" w14:textId="77777777" w:rsidR="00A2125B" w:rsidRDefault="00A2125B" w:rsidP="00A2125B">
      <w:pPr>
        <w:pStyle w:val="ListParagraph"/>
        <w:ind w:left="284" w:hanging="284"/>
      </w:pPr>
      <w:r>
        <w:t xml:space="preserve">   d ≡ e^(-1) (mod φ(n))</w:t>
      </w:r>
    </w:p>
    <w:p w14:paraId="2E9F1187" w14:textId="77777777" w:rsidR="00A2125B" w:rsidRDefault="00A2125B" w:rsidP="00A2125B">
      <w:pPr>
        <w:pStyle w:val="ListParagraph"/>
        <w:ind w:left="284" w:hanging="284"/>
      </w:pPr>
    </w:p>
    <w:p w14:paraId="277039DE" w14:textId="77777777" w:rsidR="00A2125B" w:rsidRDefault="00A2125B" w:rsidP="00A2125B">
      <w:pPr>
        <w:pStyle w:val="ListParagraph"/>
        <w:ind w:left="284" w:hanging="284"/>
      </w:pPr>
      <w:r>
        <w:t>5. Using the Extended Euclidean Algorithm or other methods to find the modular multiplicative inverse, we can calculate:</w:t>
      </w:r>
    </w:p>
    <w:p w14:paraId="1768BA9D" w14:textId="77777777" w:rsidR="00A2125B" w:rsidRDefault="00A2125B" w:rsidP="00A2125B">
      <w:pPr>
        <w:pStyle w:val="ListParagraph"/>
        <w:ind w:left="284" w:hanging="284"/>
      </w:pPr>
      <w:r>
        <w:t xml:space="preserve">   11 * d ≡ 1 (mod 96)</w:t>
      </w:r>
    </w:p>
    <w:p w14:paraId="27CBDF05" w14:textId="77777777" w:rsidR="00A2125B" w:rsidRDefault="00A2125B" w:rsidP="00A2125B">
      <w:pPr>
        <w:pStyle w:val="ListParagraph"/>
        <w:ind w:left="284" w:hanging="284"/>
      </w:pPr>
    </w:p>
    <w:p w14:paraId="53378F51" w14:textId="77777777" w:rsidR="00A2125B" w:rsidRDefault="00A2125B" w:rsidP="00A2125B">
      <w:pPr>
        <w:pStyle w:val="ListParagraph"/>
        <w:ind w:left="284" w:hanging="284"/>
      </w:pPr>
      <w:r>
        <w:t>6. Solving the above congruence equation, we find that Alice's private key, d, is:</w:t>
      </w:r>
    </w:p>
    <w:p w14:paraId="158201BA" w14:textId="77777777" w:rsidR="00A2125B" w:rsidRDefault="00A2125B" w:rsidP="00A2125B">
      <w:pPr>
        <w:pStyle w:val="ListParagraph"/>
        <w:ind w:left="284" w:hanging="284"/>
      </w:pPr>
      <w:r>
        <w:t xml:space="preserve">   d = 11^(-1) mod 96</w:t>
      </w:r>
    </w:p>
    <w:p w14:paraId="3788F43E" w14:textId="77777777" w:rsidR="00A2125B" w:rsidRDefault="00A2125B" w:rsidP="00A2125B">
      <w:pPr>
        <w:pStyle w:val="ListParagraph"/>
        <w:ind w:left="284" w:hanging="284"/>
      </w:pPr>
      <w:r>
        <w:t xml:space="preserve">   d = 11^(-1) mod 96</w:t>
      </w:r>
    </w:p>
    <w:p w14:paraId="1C0EC6CB" w14:textId="77777777" w:rsidR="00A2125B" w:rsidRDefault="00A2125B" w:rsidP="00A2125B">
      <w:pPr>
        <w:pStyle w:val="ListParagraph"/>
        <w:ind w:left="284" w:hanging="284"/>
      </w:pPr>
      <w:r>
        <w:t xml:space="preserve">   d = 11^71 mod 96</w:t>
      </w:r>
    </w:p>
    <w:p w14:paraId="7DED0C2B" w14:textId="77777777" w:rsidR="00A2125B" w:rsidRDefault="00A2125B" w:rsidP="00A2125B">
      <w:pPr>
        <w:pStyle w:val="ListParagraph"/>
        <w:ind w:left="284" w:hanging="284"/>
      </w:pPr>
      <w:r>
        <w:t xml:space="preserve">   d = 59</w:t>
      </w:r>
    </w:p>
    <w:p w14:paraId="09F8D731" w14:textId="77777777" w:rsidR="00A2125B" w:rsidRDefault="00A2125B" w:rsidP="00A2125B">
      <w:pPr>
        <w:pStyle w:val="ListParagraph"/>
        <w:ind w:left="284" w:hanging="284"/>
      </w:pPr>
    </w:p>
    <w:p w14:paraId="3FB908FD" w14:textId="7C86EF56" w:rsidR="00CA3424" w:rsidRDefault="00A2125B" w:rsidP="00A2125B">
      <w:pPr>
        <w:pStyle w:val="ListParagraph"/>
        <w:ind w:left="284" w:hanging="284"/>
      </w:pPr>
      <w:r>
        <w:t>Therefore, Alice's private key in this scenario, where her public key is 11 and the prime numbers are P = 7 and Q = 17, would be 59</w:t>
      </w:r>
      <w:r w:rsidR="00CA3424">
        <w:t>.</w:t>
      </w:r>
    </w:p>
    <w:p w14:paraId="3E746636" w14:textId="5669E3A8" w:rsidR="00A21A0A" w:rsidRPr="00CA3424" w:rsidRDefault="00CA3424" w:rsidP="00CA3424">
      <w:r>
        <w:br w:type="page"/>
      </w:r>
    </w:p>
    <w:p w14:paraId="6F6FD377" w14:textId="6777B811" w:rsidR="0003223E" w:rsidRDefault="00CD6342" w:rsidP="00CD6342">
      <w:pPr>
        <w:pStyle w:val="ListParagraph"/>
        <w:numPr>
          <w:ilvl w:val="0"/>
          <w:numId w:val="3"/>
        </w:numPr>
        <w:ind w:left="284" w:hanging="284"/>
        <w:rPr>
          <w:b/>
          <w:bCs/>
        </w:rPr>
      </w:pPr>
      <w:r w:rsidRPr="00CD6342">
        <w:rPr>
          <w:b/>
          <w:bCs/>
        </w:rPr>
        <w:lastRenderedPageBreak/>
        <w:t xml:space="preserve">Explain </w:t>
      </w:r>
      <w:r>
        <w:rPr>
          <w:b/>
          <w:bCs/>
        </w:rPr>
        <w:t>e</w:t>
      </w:r>
      <w:r w:rsidRPr="00CD6342">
        <w:rPr>
          <w:b/>
          <w:bCs/>
        </w:rPr>
        <w:t>volution of blockchain.</w:t>
      </w:r>
    </w:p>
    <w:p w14:paraId="3B829A76" w14:textId="77777777" w:rsidR="00CD6342" w:rsidRDefault="001C5568" w:rsidP="00CD6342">
      <w:pPr>
        <w:pStyle w:val="ListParagraph"/>
        <w:tabs>
          <w:tab w:val="left" w:pos="142"/>
        </w:tabs>
        <w:ind w:left="284" w:hanging="284"/>
      </w:pPr>
      <w:r w:rsidRPr="003C591C">
        <w:rPr>
          <w:b/>
          <w:bCs/>
          <w:color w:val="FF0000"/>
        </w:rPr>
        <w:t xml:space="preserve">Ans. 6) </w:t>
      </w:r>
      <w:r w:rsidR="00CD6342">
        <w:t>The evolution of blockchain technology has been a fascinating journey that has transformed the way we perceive and utilize digital transactions. Here is a brief overview of the key milestones in the evolution of blockchain:</w:t>
      </w:r>
    </w:p>
    <w:p w14:paraId="1C6C8426" w14:textId="77777777" w:rsidR="00CD6342" w:rsidRDefault="00CD6342" w:rsidP="00CD6342">
      <w:pPr>
        <w:pStyle w:val="ListParagraph"/>
        <w:tabs>
          <w:tab w:val="left" w:pos="142"/>
        </w:tabs>
        <w:ind w:left="284" w:hanging="284"/>
      </w:pPr>
    </w:p>
    <w:p w14:paraId="0A167322" w14:textId="6F1A8535" w:rsidR="00CD6342" w:rsidRDefault="00CD6342" w:rsidP="00CD6342">
      <w:pPr>
        <w:pStyle w:val="ListParagraph"/>
        <w:tabs>
          <w:tab w:val="left" w:pos="142"/>
        </w:tabs>
        <w:ind w:left="284" w:hanging="284"/>
      </w:pPr>
      <w:r>
        <w:t>1. Pre-Bitcoin Era:</w:t>
      </w:r>
    </w:p>
    <w:p w14:paraId="1A4BA437" w14:textId="77777777" w:rsidR="00CD6342" w:rsidRDefault="00CD6342" w:rsidP="00CD6342">
      <w:pPr>
        <w:pStyle w:val="ListParagraph"/>
        <w:tabs>
          <w:tab w:val="left" w:pos="142"/>
        </w:tabs>
        <w:ind w:left="284" w:hanging="284"/>
      </w:pPr>
      <w:r>
        <w:t xml:space="preserve">   - The concept of a blockchain-like structure was first introduced by Stuart Haber and W. Scott Stornetta in 1991 to timestamp digital documents cryptographically.</w:t>
      </w:r>
    </w:p>
    <w:p w14:paraId="62E782AF" w14:textId="77777777" w:rsidR="00CD6342" w:rsidRDefault="00CD6342" w:rsidP="00CD6342">
      <w:pPr>
        <w:pStyle w:val="ListParagraph"/>
        <w:tabs>
          <w:tab w:val="left" w:pos="142"/>
        </w:tabs>
        <w:ind w:left="284" w:hanging="284"/>
      </w:pPr>
      <w:r>
        <w:t xml:space="preserve">   - In 1998, Nick Szabo conceptualized "Bit Gold," a decentralized digital currency system that laid the groundwork for future cryptocurrencies.</w:t>
      </w:r>
    </w:p>
    <w:p w14:paraId="668D4FF5" w14:textId="77777777" w:rsidR="00CD6342" w:rsidRDefault="00CD6342" w:rsidP="00CD6342">
      <w:pPr>
        <w:pStyle w:val="ListParagraph"/>
        <w:tabs>
          <w:tab w:val="left" w:pos="142"/>
        </w:tabs>
        <w:ind w:left="284" w:hanging="284"/>
      </w:pPr>
    </w:p>
    <w:p w14:paraId="564168C8" w14:textId="1747227B" w:rsidR="00CD6342" w:rsidRDefault="00CD6342" w:rsidP="00CD6342">
      <w:pPr>
        <w:pStyle w:val="ListParagraph"/>
        <w:tabs>
          <w:tab w:val="left" w:pos="142"/>
        </w:tabs>
        <w:ind w:left="284" w:hanging="284"/>
      </w:pPr>
      <w:r>
        <w:t>2. Bitcoin and Proof of Work:</w:t>
      </w:r>
    </w:p>
    <w:p w14:paraId="265DA763" w14:textId="77777777" w:rsidR="00CD6342" w:rsidRDefault="00CD6342" w:rsidP="00CD6342">
      <w:pPr>
        <w:pStyle w:val="ListParagraph"/>
        <w:tabs>
          <w:tab w:val="left" w:pos="142"/>
        </w:tabs>
        <w:ind w:left="284" w:hanging="284"/>
      </w:pPr>
      <w:r>
        <w:t xml:space="preserve">   - In 2008, an individual or group using the pseudonym Satoshi Nakamoto published the Bitcoin whitepaper, introducing the concept of a peer-to-peer electronic cash system.</w:t>
      </w:r>
    </w:p>
    <w:p w14:paraId="71EB3590" w14:textId="77777777" w:rsidR="00CD6342" w:rsidRDefault="00CD6342" w:rsidP="00CD6342">
      <w:pPr>
        <w:pStyle w:val="ListParagraph"/>
        <w:tabs>
          <w:tab w:val="left" w:pos="142"/>
        </w:tabs>
        <w:ind w:left="284" w:hanging="284"/>
      </w:pPr>
      <w:r>
        <w:t xml:space="preserve">   - The launch of Bitcoin in 2009 marked the beginning of blockchain technology as we know it today, with its decentralized, immutable, and transparent ledger.</w:t>
      </w:r>
    </w:p>
    <w:p w14:paraId="6772C2C8" w14:textId="77777777" w:rsidR="00CD6342" w:rsidRDefault="00CD6342" w:rsidP="00CD6342">
      <w:pPr>
        <w:pStyle w:val="ListParagraph"/>
        <w:tabs>
          <w:tab w:val="left" w:pos="142"/>
        </w:tabs>
        <w:ind w:left="284" w:hanging="284"/>
      </w:pPr>
      <w:r>
        <w:t xml:space="preserve">   - Bitcoin's consensus mechanism, Proof of Work (PoW), revolutionized trustless transactions by enabling a decentralized network to validate and secure transactions.</w:t>
      </w:r>
    </w:p>
    <w:p w14:paraId="38A75B08" w14:textId="77777777" w:rsidR="00CD6342" w:rsidRDefault="00CD6342" w:rsidP="00CD6342">
      <w:pPr>
        <w:pStyle w:val="ListParagraph"/>
        <w:tabs>
          <w:tab w:val="left" w:pos="142"/>
        </w:tabs>
        <w:ind w:left="284" w:hanging="284"/>
      </w:pPr>
    </w:p>
    <w:p w14:paraId="075C1CB9" w14:textId="3D4DE379" w:rsidR="00CD6342" w:rsidRDefault="00CD6342" w:rsidP="00CD6342">
      <w:pPr>
        <w:pStyle w:val="ListParagraph"/>
        <w:tabs>
          <w:tab w:val="left" w:pos="142"/>
        </w:tabs>
        <w:ind w:left="284" w:hanging="284"/>
      </w:pPr>
      <w:r>
        <w:t>3. Altcoins and Diversification:</w:t>
      </w:r>
    </w:p>
    <w:p w14:paraId="73C69E60" w14:textId="77777777" w:rsidR="00CD6342" w:rsidRDefault="00CD6342" w:rsidP="00CD6342">
      <w:pPr>
        <w:pStyle w:val="ListParagraph"/>
        <w:tabs>
          <w:tab w:val="left" w:pos="142"/>
        </w:tabs>
        <w:ind w:left="284" w:hanging="284"/>
      </w:pPr>
      <w:r>
        <w:t xml:space="preserve">   - Following the success of Bitcoin, alternative cryptocurrencies (altcoins) like Litecoin (2011) and Ethereum (2015) were introduced, each with unique features and use cases.</w:t>
      </w:r>
    </w:p>
    <w:p w14:paraId="25B6B96B" w14:textId="77777777" w:rsidR="00CD6342" w:rsidRDefault="00CD6342" w:rsidP="00CD6342">
      <w:pPr>
        <w:pStyle w:val="ListParagraph"/>
        <w:tabs>
          <w:tab w:val="left" w:pos="142"/>
        </w:tabs>
        <w:ind w:left="284" w:hanging="284"/>
      </w:pPr>
      <w:r>
        <w:t xml:space="preserve">   - These altcoins expanded the blockchain ecosystem, showcasing the versatility of blockchain technology beyond digital currencies.</w:t>
      </w:r>
    </w:p>
    <w:p w14:paraId="6DF4111D" w14:textId="77777777" w:rsidR="00CD6342" w:rsidRDefault="00CD6342" w:rsidP="00CD6342">
      <w:pPr>
        <w:pStyle w:val="ListParagraph"/>
        <w:tabs>
          <w:tab w:val="left" w:pos="142"/>
        </w:tabs>
        <w:ind w:left="284" w:hanging="284"/>
      </w:pPr>
    </w:p>
    <w:p w14:paraId="47417E2B" w14:textId="0CEE7EFC" w:rsidR="00CD6342" w:rsidRDefault="00CD6342" w:rsidP="00CD6342">
      <w:pPr>
        <w:pStyle w:val="ListParagraph"/>
        <w:tabs>
          <w:tab w:val="left" w:pos="142"/>
        </w:tabs>
        <w:ind w:left="284" w:hanging="284"/>
      </w:pPr>
      <w:r>
        <w:t>4. Smart Contracts and Decentralized Applications (DApps):</w:t>
      </w:r>
    </w:p>
    <w:p w14:paraId="3692228B" w14:textId="77777777" w:rsidR="00CD6342" w:rsidRDefault="00CD6342" w:rsidP="00CD6342">
      <w:pPr>
        <w:pStyle w:val="ListParagraph"/>
        <w:tabs>
          <w:tab w:val="left" w:pos="142"/>
        </w:tabs>
        <w:ind w:left="284" w:hanging="284"/>
      </w:pPr>
      <w:r>
        <w:t xml:space="preserve">   - Ethereum introduced smart contracts, self-executing contracts with the terms of the agreement directly written into code. This innovation enabled the development of decentralized applications (DApps) on the blockchain.</w:t>
      </w:r>
    </w:p>
    <w:p w14:paraId="1F44100E" w14:textId="77777777" w:rsidR="00CD6342" w:rsidRDefault="00CD6342" w:rsidP="00CD6342">
      <w:pPr>
        <w:pStyle w:val="ListParagraph"/>
        <w:tabs>
          <w:tab w:val="left" w:pos="142"/>
        </w:tabs>
        <w:ind w:left="284" w:hanging="284"/>
      </w:pPr>
      <w:r>
        <w:t xml:space="preserve">   - The rise of DApps opened up new possibilities for decentralized finance (DeFi), non-fungible tokens (NFTs), and other blockchain-based applications.</w:t>
      </w:r>
    </w:p>
    <w:p w14:paraId="1128AF99" w14:textId="77777777" w:rsidR="00CD6342" w:rsidRDefault="00CD6342" w:rsidP="00CD6342">
      <w:pPr>
        <w:pStyle w:val="ListParagraph"/>
        <w:tabs>
          <w:tab w:val="left" w:pos="142"/>
        </w:tabs>
        <w:ind w:left="284" w:hanging="284"/>
      </w:pPr>
    </w:p>
    <w:p w14:paraId="60E53122" w14:textId="37EC0E7D" w:rsidR="00CD6342" w:rsidRDefault="00CD6342" w:rsidP="00CD6342">
      <w:pPr>
        <w:pStyle w:val="ListParagraph"/>
        <w:tabs>
          <w:tab w:val="left" w:pos="142"/>
        </w:tabs>
        <w:ind w:left="284" w:hanging="284"/>
      </w:pPr>
      <w:r>
        <w:t>5. Enterprise Adoption and Interoperability:</w:t>
      </w:r>
    </w:p>
    <w:p w14:paraId="539ADA2A" w14:textId="77777777" w:rsidR="00CD6342" w:rsidRDefault="00CD6342" w:rsidP="00CD6342">
      <w:pPr>
        <w:pStyle w:val="ListParagraph"/>
        <w:tabs>
          <w:tab w:val="left" w:pos="142"/>
        </w:tabs>
        <w:ind w:left="284" w:hanging="284"/>
      </w:pPr>
      <w:r>
        <w:t xml:space="preserve">   - Enterprises recognized the potential of blockchain for enhancing transparency, security, and efficiency in various industries, leading to initiatives like Hyperledger and R3 Corda.</w:t>
      </w:r>
    </w:p>
    <w:p w14:paraId="76B05DEA" w14:textId="77777777" w:rsidR="00CD6342" w:rsidRDefault="00CD6342" w:rsidP="00CD6342">
      <w:pPr>
        <w:pStyle w:val="ListParagraph"/>
        <w:tabs>
          <w:tab w:val="left" w:pos="142"/>
        </w:tabs>
        <w:ind w:left="284" w:hanging="284"/>
      </w:pPr>
      <w:r>
        <w:t xml:space="preserve">   - Interoperability solutions like Polkadot and Cosmos emerged to facilitate communication and data exchange between different blockchains, fostering a more connected blockchain ecosystem.</w:t>
      </w:r>
    </w:p>
    <w:p w14:paraId="670FBFFC" w14:textId="77777777" w:rsidR="00CD6342" w:rsidRDefault="00CD6342" w:rsidP="00CD6342">
      <w:pPr>
        <w:pStyle w:val="ListParagraph"/>
        <w:tabs>
          <w:tab w:val="left" w:pos="142"/>
        </w:tabs>
        <w:ind w:left="284" w:hanging="284"/>
      </w:pPr>
    </w:p>
    <w:p w14:paraId="624508A0" w14:textId="44D39983" w:rsidR="00CD6342" w:rsidRDefault="00CD6342" w:rsidP="00CD6342">
      <w:pPr>
        <w:pStyle w:val="ListParagraph"/>
        <w:tabs>
          <w:tab w:val="left" w:pos="142"/>
        </w:tabs>
        <w:ind w:left="284" w:hanging="284"/>
      </w:pPr>
      <w:r>
        <w:t>6. Evolution of Consensus Mechanisms:</w:t>
      </w:r>
    </w:p>
    <w:p w14:paraId="0D68D96A" w14:textId="77777777" w:rsidR="00CD6342" w:rsidRDefault="00CD6342" w:rsidP="00CD6342">
      <w:pPr>
        <w:pStyle w:val="ListParagraph"/>
        <w:tabs>
          <w:tab w:val="left" w:pos="142"/>
        </w:tabs>
        <w:ind w:left="284" w:hanging="284"/>
      </w:pPr>
      <w:r>
        <w:t xml:space="preserve">   - Beyond PoW, new consensus mechanisms like Proof of Stake (PoS), Delegated Proof of Stake (DPoS), and Proof of Authority (PoA) were developed to address scalability, energy efficiency, and governance issues.</w:t>
      </w:r>
    </w:p>
    <w:p w14:paraId="0A697195" w14:textId="77777777" w:rsidR="00CD6342" w:rsidRDefault="00CD6342" w:rsidP="00CD6342">
      <w:pPr>
        <w:pStyle w:val="ListParagraph"/>
        <w:tabs>
          <w:tab w:val="left" w:pos="142"/>
        </w:tabs>
        <w:ind w:left="284" w:hanging="284"/>
      </w:pPr>
    </w:p>
    <w:p w14:paraId="0A370BD7" w14:textId="2EF9B804" w:rsidR="00CD6342" w:rsidRDefault="00CD6342" w:rsidP="00CD6342">
      <w:pPr>
        <w:pStyle w:val="ListParagraph"/>
        <w:tabs>
          <w:tab w:val="left" w:pos="142"/>
        </w:tabs>
        <w:ind w:left="284" w:hanging="284"/>
      </w:pPr>
      <w:r>
        <w:t>7. Institutional Adoption and Regulation:</w:t>
      </w:r>
    </w:p>
    <w:p w14:paraId="7CCDFF1C" w14:textId="77777777" w:rsidR="00CD6342" w:rsidRDefault="00CD6342" w:rsidP="00CD6342">
      <w:pPr>
        <w:pStyle w:val="ListParagraph"/>
        <w:tabs>
          <w:tab w:val="left" w:pos="142"/>
        </w:tabs>
        <w:ind w:left="284" w:hanging="284"/>
      </w:pPr>
      <w:r>
        <w:t xml:space="preserve">   - Institutional investors and governments started showing interest in blockchain technology, leading to the development of regulatory frameworks and initiatives to integrate blockchain into traditional financial systems.</w:t>
      </w:r>
    </w:p>
    <w:p w14:paraId="05C0C45F" w14:textId="77777777" w:rsidR="00CD6342" w:rsidRDefault="00CD6342" w:rsidP="00CD6342">
      <w:pPr>
        <w:pStyle w:val="ListParagraph"/>
        <w:tabs>
          <w:tab w:val="left" w:pos="142"/>
        </w:tabs>
        <w:ind w:left="284" w:hanging="284"/>
      </w:pPr>
    </w:p>
    <w:p w14:paraId="4F3A12E7" w14:textId="3D15478C" w:rsidR="00CD6342" w:rsidRDefault="00CD6342" w:rsidP="00CD6342">
      <w:pPr>
        <w:pStyle w:val="ListParagraph"/>
        <w:tabs>
          <w:tab w:val="left" w:pos="142"/>
        </w:tabs>
        <w:ind w:left="284" w:hanging="284"/>
      </w:pPr>
      <w:r>
        <w:t>8. Future Trends:</w:t>
      </w:r>
    </w:p>
    <w:p w14:paraId="01F41013" w14:textId="77777777" w:rsidR="00CD6342" w:rsidRDefault="00CD6342" w:rsidP="00CD6342">
      <w:pPr>
        <w:pStyle w:val="ListParagraph"/>
        <w:tabs>
          <w:tab w:val="left" w:pos="142"/>
        </w:tabs>
        <w:ind w:left="284" w:hanging="284"/>
      </w:pPr>
      <w:r>
        <w:t xml:space="preserve">   - The evolution of blockchain continues with advancements in scalability, privacy, interoperability, and sustainability, paving the way for Web3.0 and the decentralized internet of the future.</w:t>
      </w:r>
    </w:p>
    <w:p w14:paraId="0B194873" w14:textId="77777777" w:rsidR="00CD6342" w:rsidRDefault="00CD6342" w:rsidP="00CD6342">
      <w:pPr>
        <w:pStyle w:val="ListParagraph"/>
        <w:tabs>
          <w:tab w:val="left" w:pos="142"/>
        </w:tabs>
        <w:ind w:left="284" w:hanging="284"/>
      </w:pPr>
    </w:p>
    <w:p w14:paraId="1B8DF846" w14:textId="21BA9015" w:rsidR="00CC0B3C" w:rsidRDefault="00CD6342" w:rsidP="00DA0A53">
      <w:pPr>
        <w:pStyle w:val="ListParagraph"/>
        <w:tabs>
          <w:tab w:val="left" w:pos="142"/>
        </w:tabs>
        <w:ind w:left="284" w:hanging="284"/>
      </w:pPr>
      <w:r>
        <w:t xml:space="preserve">This brief overview highlights the significant milestones in the evolution of blockchain technology, showcasing its transformative impact on various industries and paving the way for a more decentralized and secure digital future. </w:t>
      </w:r>
    </w:p>
    <w:p w14:paraId="4EC089C5" w14:textId="77777777" w:rsidR="001750B9" w:rsidRPr="001750B9" w:rsidRDefault="001750B9" w:rsidP="001750B9">
      <w:pPr>
        <w:pStyle w:val="ListParagraph"/>
        <w:tabs>
          <w:tab w:val="left" w:pos="142"/>
        </w:tabs>
        <w:ind w:left="284" w:hanging="284"/>
      </w:pPr>
      <w:r w:rsidRPr="001750B9">
        <w:lastRenderedPageBreak/>
        <w:t>The evolution of blockchain technology can be traced through several key stages:</w:t>
      </w:r>
    </w:p>
    <w:p w14:paraId="4B722D8C" w14:textId="77777777" w:rsidR="001750B9" w:rsidRPr="001750B9" w:rsidRDefault="001750B9" w:rsidP="001750B9">
      <w:pPr>
        <w:pStyle w:val="ListParagraph"/>
        <w:tabs>
          <w:tab w:val="left" w:pos="142"/>
        </w:tabs>
        <w:ind w:left="284" w:hanging="284"/>
      </w:pPr>
    </w:p>
    <w:p w14:paraId="764A2BAC" w14:textId="72690331" w:rsidR="001750B9" w:rsidRPr="001750B9" w:rsidRDefault="001750B9" w:rsidP="001750B9">
      <w:pPr>
        <w:pStyle w:val="ListParagraph"/>
        <w:tabs>
          <w:tab w:val="left" w:pos="142"/>
        </w:tabs>
        <w:ind w:left="284" w:hanging="284"/>
      </w:pPr>
      <w:r w:rsidRPr="001750B9">
        <w:t>1. Inception of Blockchain: The concept of blockchain was first introduced in 2008 by an unknown person or group of people using the pseudonym Satoshi Nakamoto in a whitepaper titled "Bitcoin: A Peer-to-Peer Electronic Cash System." This paper laid the foundation for the first blockchain-based cryptocurrency, Bitcoin.</w:t>
      </w:r>
    </w:p>
    <w:p w14:paraId="167A6132" w14:textId="77777777" w:rsidR="001750B9" w:rsidRPr="001750B9" w:rsidRDefault="001750B9" w:rsidP="001750B9">
      <w:pPr>
        <w:pStyle w:val="ListParagraph"/>
        <w:tabs>
          <w:tab w:val="left" w:pos="142"/>
        </w:tabs>
        <w:ind w:left="284" w:hanging="284"/>
      </w:pPr>
    </w:p>
    <w:p w14:paraId="6FEF6A71" w14:textId="0F05ECDF" w:rsidR="001750B9" w:rsidRPr="001750B9" w:rsidRDefault="001750B9" w:rsidP="001750B9">
      <w:pPr>
        <w:pStyle w:val="ListParagraph"/>
        <w:tabs>
          <w:tab w:val="left" w:pos="142"/>
        </w:tabs>
        <w:ind w:left="284" w:hanging="284"/>
      </w:pPr>
      <w:r w:rsidRPr="001750B9">
        <w:t>2. Bitcoin Network and Creation of Coins: The Bitcoin network was launched in 2009, marking the beginning of the first successful implementation of blockchain technology. Through a process called mining, new bitcoins are created and transactions are recorded on the decentralized ledger known as the blockchain.</w:t>
      </w:r>
    </w:p>
    <w:p w14:paraId="4ED3627E" w14:textId="77777777" w:rsidR="001750B9" w:rsidRPr="001750B9" w:rsidRDefault="001750B9" w:rsidP="001750B9">
      <w:pPr>
        <w:pStyle w:val="ListParagraph"/>
        <w:tabs>
          <w:tab w:val="left" w:pos="142"/>
        </w:tabs>
        <w:ind w:left="284" w:hanging="284"/>
      </w:pPr>
    </w:p>
    <w:p w14:paraId="1E7655EA" w14:textId="10C3EFC5" w:rsidR="001750B9" w:rsidRPr="001750B9" w:rsidRDefault="001750B9" w:rsidP="001750B9">
      <w:pPr>
        <w:pStyle w:val="ListParagraph"/>
        <w:tabs>
          <w:tab w:val="left" w:pos="142"/>
        </w:tabs>
        <w:ind w:left="284" w:hanging="284"/>
      </w:pPr>
      <w:r w:rsidRPr="001750B9">
        <w:t>3. Variation of Block Reward with Time: Initially, the block reward for mining a new block on the Bitcoin blockchain was set at 50 bitcoins. However, this reward is halved approximately every four years in a process known as the "halving," designed to control the supply of bitcoins and mimic the scarcity of a finite resource like gold.</w:t>
      </w:r>
    </w:p>
    <w:p w14:paraId="3CCAB931" w14:textId="77777777" w:rsidR="001750B9" w:rsidRPr="001750B9" w:rsidRDefault="001750B9" w:rsidP="001750B9">
      <w:pPr>
        <w:pStyle w:val="ListParagraph"/>
        <w:tabs>
          <w:tab w:val="left" w:pos="142"/>
        </w:tabs>
        <w:ind w:left="284" w:hanging="284"/>
      </w:pPr>
    </w:p>
    <w:p w14:paraId="482F55B5" w14:textId="5F449DC1" w:rsidR="001750B9" w:rsidRPr="001750B9" w:rsidRDefault="001750B9" w:rsidP="001750B9">
      <w:pPr>
        <w:pStyle w:val="ListParagraph"/>
        <w:tabs>
          <w:tab w:val="left" w:pos="142"/>
        </w:tabs>
        <w:ind w:left="284" w:hanging="284"/>
      </w:pPr>
      <w:r w:rsidRPr="001750B9">
        <w:t>4. Handling of Double Spending Problem: One of the key challenges in digital currencies is the double-spending problem, where the same digital token is spent more than once. Blockchain technology solves this issue by ensuring that each transaction is verified and recorded on a distributed ledger, making it nearly impossible to alter or duplicate transactions.</w:t>
      </w:r>
    </w:p>
    <w:p w14:paraId="5AF7D07A" w14:textId="77777777" w:rsidR="001750B9" w:rsidRPr="001750B9" w:rsidRDefault="001750B9" w:rsidP="001750B9">
      <w:pPr>
        <w:pStyle w:val="ListParagraph"/>
        <w:tabs>
          <w:tab w:val="left" w:pos="142"/>
        </w:tabs>
        <w:ind w:left="284" w:hanging="284"/>
      </w:pPr>
    </w:p>
    <w:p w14:paraId="7005BC59" w14:textId="4680A000" w:rsidR="001750B9" w:rsidRPr="001750B9" w:rsidRDefault="001750B9" w:rsidP="001750B9">
      <w:pPr>
        <w:pStyle w:val="ListParagraph"/>
        <w:tabs>
          <w:tab w:val="left" w:pos="142"/>
        </w:tabs>
        <w:ind w:left="284" w:hanging="284"/>
      </w:pPr>
      <w:r w:rsidRPr="001750B9">
        <w:t>5. Payment using Bitcoin and Anonymity: Bitcoin transactions provide a certain level of anonymity as they are pseudonymous, meaning that users are identified by their wallet addresses rather than personal information. This feature has made Bitcoin popular for online payments and transactions where privacy is valued.</w:t>
      </w:r>
    </w:p>
    <w:p w14:paraId="27178EFB" w14:textId="77777777" w:rsidR="001750B9" w:rsidRPr="001750B9" w:rsidRDefault="001750B9" w:rsidP="001750B9">
      <w:pPr>
        <w:pStyle w:val="ListParagraph"/>
        <w:tabs>
          <w:tab w:val="left" w:pos="142"/>
        </w:tabs>
        <w:ind w:left="284" w:hanging="284"/>
      </w:pPr>
    </w:p>
    <w:p w14:paraId="4DD4F558" w14:textId="06FACC7D" w:rsidR="001750B9" w:rsidRPr="001750B9" w:rsidRDefault="001750B9" w:rsidP="001750B9">
      <w:pPr>
        <w:pStyle w:val="ListParagraph"/>
        <w:tabs>
          <w:tab w:val="left" w:pos="142"/>
        </w:tabs>
        <w:ind w:left="284" w:hanging="284"/>
      </w:pPr>
      <w:r w:rsidRPr="001750B9">
        <w:t>6. Blockchain Applications Beyond Bitcoin: Over time, blockchain technology has evolved beyond cryptocurrencies like Bitcoin to find applications in various industries such as supply chain management, healthcare, finance, and voting systems. These applications leverage the transparency, security, and immutability of blockchain ledgers to streamline processes and enhance trust.</w:t>
      </w:r>
    </w:p>
    <w:p w14:paraId="7DD519B7" w14:textId="77777777" w:rsidR="001750B9" w:rsidRPr="001750B9" w:rsidRDefault="001750B9" w:rsidP="001750B9">
      <w:pPr>
        <w:pStyle w:val="ListParagraph"/>
        <w:tabs>
          <w:tab w:val="left" w:pos="142"/>
        </w:tabs>
        <w:ind w:left="284" w:hanging="284"/>
      </w:pPr>
    </w:p>
    <w:p w14:paraId="73487F22" w14:textId="799BDF4E" w:rsidR="001750B9" w:rsidRPr="001750B9" w:rsidRDefault="001750B9" w:rsidP="001750B9">
      <w:pPr>
        <w:pStyle w:val="ListParagraph"/>
        <w:tabs>
          <w:tab w:val="left" w:pos="142"/>
        </w:tabs>
        <w:ind w:left="284" w:hanging="284"/>
      </w:pPr>
      <w:r w:rsidRPr="001750B9">
        <w:t>7. Emergence of Altcoins and Diverse Blockchain Platforms: Following the success of Bitcoin, numerous alternative cryptocurrencies (altcoins) have been developed, each with its unique features and use cases. Additionally, various blockchain platforms like Ethereum, Ripple, and Hyperledger have emerged, offering smart contract functionality, faster transaction speeds, and scalability improvements.</w:t>
      </w:r>
    </w:p>
    <w:p w14:paraId="3F422CB8" w14:textId="77777777" w:rsidR="001750B9" w:rsidRPr="001750B9" w:rsidRDefault="001750B9" w:rsidP="001750B9">
      <w:pPr>
        <w:pStyle w:val="ListParagraph"/>
        <w:tabs>
          <w:tab w:val="left" w:pos="142"/>
        </w:tabs>
        <w:ind w:left="284" w:hanging="284"/>
      </w:pPr>
    </w:p>
    <w:p w14:paraId="68BA61F0" w14:textId="0995710B" w:rsidR="001750B9" w:rsidRPr="001750B9" w:rsidRDefault="001750B9" w:rsidP="001750B9">
      <w:pPr>
        <w:pStyle w:val="ListParagraph"/>
        <w:tabs>
          <w:tab w:val="left" w:pos="142"/>
        </w:tabs>
        <w:ind w:left="284" w:hanging="284"/>
      </w:pPr>
      <w:r w:rsidRPr="001750B9">
        <w:t>8. Integration of Blockchain with Emerging Technologies: Blockchain technology is increasingly being integrated with other emerging technologies such as artificial intelligence, Internet of Things (IoT), and big data analytics to create innovative solutions for complex challenges. This convergence is driving the next phase of blockchain evolution towards more interconnected and efficient systems.</w:t>
      </w:r>
    </w:p>
    <w:p w14:paraId="514C1EE2" w14:textId="77777777" w:rsidR="001750B9" w:rsidRPr="001750B9" w:rsidRDefault="001750B9" w:rsidP="001750B9">
      <w:pPr>
        <w:pStyle w:val="ListParagraph"/>
        <w:tabs>
          <w:tab w:val="left" w:pos="142"/>
        </w:tabs>
        <w:ind w:left="284" w:hanging="284"/>
      </w:pPr>
    </w:p>
    <w:p w14:paraId="433137A2" w14:textId="7049B71D" w:rsidR="001750B9" w:rsidRPr="001750B9" w:rsidRDefault="001750B9" w:rsidP="001750B9">
      <w:pPr>
        <w:pStyle w:val="ListParagraph"/>
        <w:tabs>
          <w:tab w:val="left" w:pos="142"/>
        </w:tabs>
        <w:ind w:left="284" w:hanging="284"/>
      </w:pPr>
      <w:r w:rsidRPr="001750B9">
        <w:t>By understanding the historical development and ongoing advancements in blockchain technology, we can appreciate its transformative potential across diverse sectors and anticipate further innovations in the future.</w:t>
      </w:r>
    </w:p>
    <w:sectPr w:rsidR="001750B9" w:rsidRPr="001750B9" w:rsidSect="00E238FF">
      <w:pgSz w:w="12240" w:h="15840"/>
      <w:pgMar w:top="142" w:right="72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5CE1"/>
    <w:multiLevelType w:val="hybridMultilevel"/>
    <w:tmpl w:val="F17A932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9503D5"/>
    <w:multiLevelType w:val="hybridMultilevel"/>
    <w:tmpl w:val="3F66C05C"/>
    <w:lvl w:ilvl="0" w:tplc="FFFFFFFF">
      <w:start w:val="1"/>
      <w:numFmt w:val="bullet"/>
      <w:lvlText w:val=""/>
      <w:lvlJc w:val="left"/>
      <w:pPr>
        <w:ind w:left="578" w:hanging="360"/>
      </w:pPr>
      <w:rPr>
        <w:rFonts w:ascii="Symbol" w:hAnsi="Symbol" w:hint="default"/>
      </w:rPr>
    </w:lvl>
    <w:lvl w:ilvl="1" w:tplc="04090001">
      <w:start w:val="1"/>
      <w:numFmt w:val="bullet"/>
      <w:lvlText w:val=""/>
      <w:lvlJc w:val="left"/>
      <w:pPr>
        <w:ind w:left="1298"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 w15:restartNumberingAfterBreak="0">
    <w:nsid w:val="09BC2017"/>
    <w:multiLevelType w:val="hybridMultilevel"/>
    <w:tmpl w:val="AD6A30D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BD35651"/>
    <w:multiLevelType w:val="hybridMultilevel"/>
    <w:tmpl w:val="71B4A60C"/>
    <w:lvl w:ilvl="0" w:tplc="A720E588">
      <w:numFmt w:val="bullet"/>
      <w:lvlText w:val="●"/>
      <w:lvlJc w:val="left"/>
      <w:pPr>
        <w:ind w:left="619" w:hanging="521"/>
      </w:pPr>
      <w:rPr>
        <w:rFonts w:hint="default"/>
        <w:w w:val="129"/>
        <w:lang w:val="en-US" w:eastAsia="en-US" w:bidi="ar-SA"/>
      </w:rPr>
    </w:lvl>
    <w:lvl w:ilvl="1" w:tplc="3B1C2994">
      <w:start w:val="1"/>
      <w:numFmt w:val="upperRoman"/>
      <w:lvlText w:val="%2."/>
      <w:lvlJc w:val="left"/>
      <w:pPr>
        <w:ind w:left="748" w:hanging="209"/>
      </w:pPr>
      <w:rPr>
        <w:rFonts w:ascii="Trebuchet MS" w:eastAsia="Trebuchet MS" w:hAnsi="Trebuchet MS" w:cs="Trebuchet MS" w:hint="default"/>
        <w:w w:val="77"/>
        <w:sz w:val="20"/>
        <w:szCs w:val="20"/>
        <w:lang w:val="en-US" w:eastAsia="en-US" w:bidi="ar-SA"/>
      </w:rPr>
    </w:lvl>
    <w:lvl w:ilvl="2" w:tplc="7012DB66">
      <w:numFmt w:val="bullet"/>
      <w:lvlText w:val="•"/>
      <w:lvlJc w:val="left"/>
      <w:pPr>
        <w:ind w:left="1607" w:hanging="209"/>
      </w:pPr>
      <w:rPr>
        <w:rFonts w:hint="default"/>
        <w:lang w:val="en-US" w:eastAsia="en-US" w:bidi="ar-SA"/>
      </w:rPr>
    </w:lvl>
    <w:lvl w:ilvl="3" w:tplc="699049AE">
      <w:numFmt w:val="bullet"/>
      <w:lvlText w:val="•"/>
      <w:lvlJc w:val="left"/>
      <w:pPr>
        <w:ind w:left="2474" w:hanging="209"/>
      </w:pPr>
      <w:rPr>
        <w:rFonts w:hint="default"/>
        <w:lang w:val="en-US" w:eastAsia="en-US" w:bidi="ar-SA"/>
      </w:rPr>
    </w:lvl>
    <w:lvl w:ilvl="4" w:tplc="E640A244">
      <w:numFmt w:val="bullet"/>
      <w:lvlText w:val="•"/>
      <w:lvlJc w:val="left"/>
      <w:pPr>
        <w:ind w:left="3342" w:hanging="209"/>
      </w:pPr>
      <w:rPr>
        <w:rFonts w:hint="default"/>
        <w:lang w:val="en-US" w:eastAsia="en-US" w:bidi="ar-SA"/>
      </w:rPr>
    </w:lvl>
    <w:lvl w:ilvl="5" w:tplc="9C504E06">
      <w:numFmt w:val="bullet"/>
      <w:lvlText w:val="•"/>
      <w:lvlJc w:val="left"/>
      <w:pPr>
        <w:ind w:left="4209" w:hanging="209"/>
      </w:pPr>
      <w:rPr>
        <w:rFonts w:hint="default"/>
        <w:lang w:val="en-US" w:eastAsia="en-US" w:bidi="ar-SA"/>
      </w:rPr>
    </w:lvl>
    <w:lvl w:ilvl="6" w:tplc="AE9060F0">
      <w:numFmt w:val="bullet"/>
      <w:lvlText w:val="•"/>
      <w:lvlJc w:val="left"/>
      <w:pPr>
        <w:ind w:left="5076" w:hanging="209"/>
      </w:pPr>
      <w:rPr>
        <w:rFonts w:hint="default"/>
        <w:lang w:val="en-US" w:eastAsia="en-US" w:bidi="ar-SA"/>
      </w:rPr>
    </w:lvl>
    <w:lvl w:ilvl="7" w:tplc="400C62FA">
      <w:numFmt w:val="bullet"/>
      <w:lvlText w:val="•"/>
      <w:lvlJc w:val="left"/>
      <w:pPr>
        <w:ind w:left="5944" w:hanging="209"/>
      </w:pPr>
      <w:rPr>
        <w:rFonts w:hint="default"/>
        <w:lang w:val="en-US" w:eastAsia="en-US" w:bidi="ar-SA"/>
      </w:rPr>
    </w:lvl>
    <w:lvl w:ilvl="8" w:tplc="8758B9A6">
      <w:numFmt w:val="bullet"/>
      <w:lvlText w:val="•"/>
      <w:lvlJc w:val="left"/>
      <w:pPr>
        <w:ind w:left="6811" w:hanging="209"/>
      </w:pPr>
      <w:rPr>
        <w:rFonts w:hint="default"/>
        <w:lang w:val="en-US" w:eastAsia="en-US" w:bidi="ar-SA"/>
      </w:rPr>
    </w:lvl>
  </w:abstractNum>
  <w:abstractNum w:abstractNumId="4" w15:restartNumberingAfterBreak="0">
    <w:nsid w:val="0E7958B0"/>
    <w:multiLevelType w:val="hybridMultilevel"/>
    <w:tmpl w:val="2D604AE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9C2FB1"/>
    <w:multiLevelType w:val="hybridMultilevel"/>
    <w:tmpl w:val="029A332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173593"/>
    <w:multiLevelType w:val="multilevel"/>
    <w:tmpl w:val="1AA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66FF7"/>
    <w:multiLevelType w:val="hybridMultilevel"/>
    <w:tmpl w:val="54E427EC"/>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AD4746B"/>
    <w:multiLevelType w:val="hybridMultilevel"/>
    <w:tmpl w:val="DD628B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 w15:restartNumberingAfterBreak="0">
    <w:nsid w:val="1BC75626"/>
    <w:multiLevelType w:val="multilevel"/>
    <w:tmpl w:val="5B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6901E2"/>
    <w:multiLevelType w:val="hybridMultilevel"/>
    <w:tmpl w:val="F72CF53E"/>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DD82AE8"/>
    <w:multiLevelType w:val="hybridMultilevel"/>
    <w:tmpl w:val="80EC62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235D513E"/>
    <w:multiLevelType w:val="hybridMultilevel"/>
    <w:tmpl w:val="E18C3EC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EE6D7C"/>
    <w:multiLevelType w:val="hybridMultilevel"/>
    <w:tmpl w:val="E61C532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67F1C6A"/>
    <w:multiLevelType w:val="hybridMultilevel"/>
    <w:tmpl w:val="8D4288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D6D7C18"/>
    <w:multiLevelType w:val="hybridMultilevel"/>
    <w:tmpl w:val="DC5C6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156FD2"/>
    <w:multiLevelType w:val="multilevel"/>
    <w:tmpl w:val="4D6A4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3D4F16"/>
    <w:multiLevelType w:val="hybridMultilevel"/>
    <w:tmpl w:val="B11605A8"/>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15:restartNumberingAfterBreak="0">
    <w:nsid w:val="31A6660B"/>
    <w:multiLevelType w:val="multilevel"/>
    <w:tmpl w:val="FC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2917EA"/>
    <w:multiLevelType w:val="hybridMultilevel"/>
    <w:tmpl w:val="34AAD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6C737E1"/>
    <w:multiLevelType w:val="hybridMultilevel"/>
    <w:tmpl w:val="C33A3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B7F2768"/>
    <w:multiLevelType w:val="hybridMultilevel"/>
    <w:tmpl w:val="D2BACAE0"/>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D6635D4"/>
    <w:multiLevelType w:val="hybridMultilevel"/>
    <w:tmpl w:val="85E6653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4B46B0E"/>
    <w:multiLevelType w:val="hybridMultilevel"/>
    <w:tmpl w:val="84E016C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68C3888"/>
    <w:multiLevelType w:val="hybridMultilevel"/>
    <w:tmpl w:val="B2E2178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B49785C"/>
    <w:multiLevelType w:val="multilevel"/>
    <w:tmpl w:val="5EA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27601"/>
    <w:multiLevelType w:val="hybridMultilevel"/>
    <w:tmpl w:val="AEA2FF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7" w15:restartNumberingAfterBreak="0">
    <w:nsid w:val="5D247009"/>
    <w:multiLevelType w:val="hybridMultilevel"/>
    <w:tmpl w:val="A24E2E54"/>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5D403A3B"/>
    <w:multiLevelType w:val="hybridMultilevel"/>
    <w:tmpl w:val="68A26F3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440B20"/>
    <w:multiLevelType w:val="hybridMultilevel"/>
    <w:tmpl w:val="E4E24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3CC5C0B"/>
    <w:multiLevelType w:val="hybridMultilevel"/>
    <w:tmpl w:val="C15202AA"/>
    <w:lvl w:ilvl="0" w:tplc="40090001">
      <w:start w:val="1"/>
      <w:numFmt w:val="bullet"/>
      <w:lvlText w:val=""/>
      <w:lvlJc w:val="left"/>
      <w:pPr>
        <w:ind w:left="578" w:hanging="360"/>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1" w15:restartNumberingAfterBreak="0">
    <w:nsid w:val="6A395FAA"/>
    <w:multiLevelType w:val="hybridMultilevel"/>
    <w:tmpl w:val="6BE6B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E5A351A"/>
    <w:multiLevelType w:val="multilevel"/>
    <w:tmpl w:val="E8A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F430CC"/>
    <w:multiLevelType w:val="hybridMultilevel"/>
    <w:tmpl w:val="9A7288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8441D9F"/>
    <w:multiLevelType w:val="hybridMultilevel"/>
    <w:tmpl w:val="39828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8F659ED"/>
    <w:multiLevelType w:val="hybridMultilevel"/>
    <w:tmpl w:val="31B0A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B29206B"/>
    <w:multiLevelType w:val="multilevel"/>
    <w:tmpl w:val="9C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DC7CB9"/>
    <w:multiLevelType w:val="hybridMultilevel"/>
    <w:tmpl w:val="2036136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CF1DE0"/>
    <w:multiLevelType w:val="hybridMultilevel"/>
    <w:tmpl w:val="AAD0A06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EEA24BB"/>
    <w:multiLevelType w:val="multilevel"/>
    <w:tmpl w:val="99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78780B"/>
    <w:multiLevelType w:val="multilevel"/>
    <w:tmpl w:val="359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848757">
    <w:abstractNumId w:val="3"/>
  </w:num>
  <w:num w:numId="2" w16cid:durableId="1490244246">
    <w:abstractNumId w:val="5"/>
  </w:num>
  <w:num w:numId="3" w16cid:durableId="858474113">
    <w:abstractNumId w:val="33"/>
  </w:num>
  <w:num w:numId="4" w16cid:durableId="1683361007">
    <w:abstractNumId w:val="27"/>
  </w:num>
  <w:num w:numId="5" w16cid:durableId="1263105086">
    <w:abstractNumId w:val="20"/>
  </w:num>
  <w:num w:numId="6" w16cid:durableId="1512841173">
    <w:abstractNumId w:val="29"/>
  </w:num>
  <w:num w:numId="7" w16cid:durableId="1959991915">
    <w:abstractNumId w:val="6"/>
  </w:num>
  <w:num w:numId="8" w16cid:durableId="2129616188">
    <w:abstractNumId w:val="25"/>
  </w:num>
  <w:num w:numId="9" w16cid:durableId="335151694">
    <w:abstractNumId w:val="10"/>
  </w:num>
  <w:num w:numId="10" w16cid:durableId="1651516094">
    <w:abstractNumId w:val="2"/>
  </w:num>
  <w:num w:numId="11" w16cid:durableId="724911082">
    <w:abstractNumId w:val="21"/>
  </w:num>
  <w:num w:numId="12" w16cid:durableId="409814517">
    <w:abstractNumId w:val="0"/>
  </w:num>
  <w:num w:numId="13" w16cid:durableId="526917611">
    <w:abstractNumId w:val="23"/>
  </w:num>
  <w:num w:numId="14" w16cid:durableId="1900555961">
    <w:abstractNumId w:val="19"/>
  </w:num>
  <w:num w:numId="15" w16cid:durableId="340662807">
    <w:abstractNumId w:val="14"/>
  </w:num>
  <w:num w:numId="16" w16cid:durableId="658115954">
    <w:abstractNumId w:val="34"/>
  </w:num>
  <w:num w:numId="17" w16cid:durableId="378011994">
    <w:abstractNumId w:val="35"/>
  </w:num>
  <w:num w:numId="18" w16cid:durableId="1671954748">
    <w:abstractNumId w:val="7"/>
  </w:num>
  <w:num w:numId="19" w16cid:durableId="844052680">
    <w:abstractNumId w:val="8"/>
  </w:num>
  <w:num w:numId="20" w16cid:durableId="62073670">
    <w:abstractNumId w:val="26"/>
  </w:num>
  <w:num w:numId="21" w16cid:durableId="1882279249">
    <w:abstractNumId w:val="24"/>
  </w:num>
  <w:num w:numId="22" w16cid:durableId="951016367">
    <w:abstractNumId w:val="11"/>
  </w:num>
  <w:num w:numId="23" w16cid:durableId="1596744243">
    <w:abstractNumId w:val="39"/>
  </w:num>
  <w:num w:numId="24" w16cid:durableId="644703645">
    <w:abstractNumId w:val="40"/>
  </w:num>
  <w:num w:numId="25" w16cid:durableId="770204244">
    <w:abstractNumId w:val="9"/>
  </w:num>
  <w:num w:numId="26" w16cid:durableId="944001978">
    <w:abstractNumId w:val="36"/>
  </w:num>
  <w:num w:numId="27" w16cid:durableId="1351177723">
    <w:abstractNumId w:val="18"/>
  </w:num>
  <w:num w:numId="28" w16cid:durableId="116947940">
    <w:abstractNumId w:val="15"/>
  </w:num>
  <w:num w:numId="29" w16cid:durableId="203056877">
    <w:abstractNumId w:val="31"/>
  </w:num>
  <w:num w:numId="30" w16cid:durableId="2083524981">
    <w:abstractNumId w:val="30"/>
  </w:num>
  <w:num w:numId="31" w16cid:durableId="567227522">
    <w:abstractNumId w:val="1"/>
  </w:num>
  <w:num w:numId="32" w16cid:durableId="738944426">
    <w:abstractNumId w:val="37"/>
  </w:num>
  <w:num w:numId="33" w16cid:durableId="1857887496">
    <w:abstractNumId w:val="16"/>
  </w:num>
  <w:num w:numId="34" w16cid:durableId="1266965077">
    <w:abstractNumId w:val="32"/>
  </w:num>
  <w:num w:numId="35" w16cid:durableId="1186600502">
    <w:abstractNumId w:val="28"/>
  </w:num>
  <w:num w:numId="36" w16cid:durableId="1074354432">
    <w:abstractNumId w:val="4"/>
  </w:num>
  <w:num w:numId="37" w16cid:durableId="1587152069">
    <w:abstractNumId w:val="12"/>
  </w:num>
  <w:num w:numId="38" w16cid:durableId="1090927234">
    <w:abstractNumId w:val="17"/>
  </w:num>
  <w:num w:numId="39" w16cid:durableId="1978953038">
    <w:abstractNumId w:val="13"/>
  </w:num>
  <w:num w:numId="40" w16cid:durableId="421339733">
    <w:abstractNumId w:val="22"/>
  </w:num>
  <w:num w:numId="41" w16cid:durableId="202840892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3E"/>
    <w:rsid w:val="000050EB"/>
    <w:rsid w:val="0003223E"/>
    <w:rsid w:val="000355F9"/>
    <w:rsid w:val="000C1F0E"/>
    <w:rsid w:val="00134B4A"/>
    <w:rsid w:val="001750B9"/>
    <w:rsid w:val="001C5568"/>
    <w:rsid w:val="001D46FA"/>
    <w:rsid w:val="0023269E"/>
    <w:rsid w:val="002331A1"/>
    <w:rsid w:val="002B47FD"/>
    <w:rsid w:val="002D5FD7"/>
    <w:rsid w:val="003C591C"/>
    <w:rsid w:val="003F60F9"/>
    <w:rsid w:val="004010CD"/>
    <w:rsid w:val="00411786"/>
    <w:rsid w:val="004774B2"/>
    <w:rsid w:val="00516B7C"/>
    <w:rsid w:val="00562293"/>
    <w:rsid w:val="00713DD8"/>
    <w:rsid w:val="00736534"/>
    <w:rsid w:val="00771F86"/>
    <w:rsid w:val="007B78DE"/>
    <w:rsid w:val="007C0CF1"/>
    <w:rsid w:val="007E7A35"/>
    <w:rsid w:val="007F0033"/>
    <w:rsid w:val="00895E63"/>
    <w:rsid w:val="008A1D48"/>
    <w:rsid w:val="009A1C0C"/>
    <w:rsid w:val="009B6D2A"/>
    <w:rsid w:val="009C4B2F"/>
    <w:rsid w:val="00A2125B"/>
    <w:rsid w:val="00A21A0A"/>
    <w:rsid w:val="00A7740D"/>
    <w:rsid w:val="00A9546D"/>
    <w:rsid w:val="00AC76EE"/>
    <w:rsid w:val="00AF4DF4"/>
    <w:rsid w:val="00B77113"/>
    <w:rsid w:val="00BC0EAC"/>
    <w:rsid w:val="00C054C8"/>
    <w:rsid w:val="00CA3424"/>
    <w:rsid w:val="00CC0B3C"/>
    <w:rsid w:val="00CD6342"/>
    <w:rsid w:val="00CE49DC"/>
    <w:rsid w:val="00DA0A53"/>
    <w:rsid w:val="00DA5CF8"/>
    <w:rsid w:val="00DB67FA"/>
    <w:rsid w:val="00E238FF"/>
    <w:rsid w:val="00EC13E8"/>
    <w:rsid w:val="00FA2B09"/>
    <w:rsid w:val="00FA6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CCFA"/>
  <w15:chartTrackingRefBased/>
  <w15:docId w15:val="{32F13CBE-8477-496B-845A-8FC80FC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3E"/>
    <w:rPr>
      <w:rFonts w:eastAsiaTheme="majorEastAsia" w:cstheme="majorBidi"/>
      <w:color w:val="272727" w:themeColor="text1" w:themeTint="D8"/>
    </w:rPr>
  </w:style>
  <w:style w:type="paragraph" w:styleId="Title">
    <w:name w:val="Title"/>
    <w:basedOn w:val="Normal"/>
    <w:next w:val="Normal"/>
    <w:link w:val="TitleChar"/>
    <w:uiPriority w:val="10"/>
    <w:qFormat/>
    <w:rsid w:val="0003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3E"/>
    <w:pPr>
      <w:spacing w:before="160"/>
      <w:jc w:val="center"/>
    </w:pPr>
    <w:rPr>
      <w:i/>
      <w:iCs/>
      <w:color w:val="404040" w:themeColor="text1" w:themeTint="BF"/>
    </w:rPr>
  </w:style>
  <w:style w:type="character" w:customStyle="1" w:styleId="QuoteChar">
    <w:name w:val="Quote Char"/>
    <w:basedOn w:val="DefaultParagraphFont"/>
    <w:link w:val="Quote"/>
    <w:uiPriority w:val="29"/>
    <w:rsid w:val="0003223E"/>
    <w:rPr>
      <w:i/>
      <w:iCs/>
      <w:color w:val="404040" w:themeColor="text1" w:themeTint="BF"/>
    </w:rPr>
  </w:style>
  <w:style w:type="paragraph" w:styleId="ListParagraph">
    <w:name w:val="List Paragraph"/>
    <w:basedOn w:val="Normal"/>
    <w:uiPriority w:val="1"/>
    <w:qFormat/>
    <w:rsid w:val="0003223E"/>
    <w:pPr>
      <w:ind w:left="720"/>
      <w:contextualSpacing/>
    </w:pPr>
  </w:style>
  <w:style w:type="character" w:styleId="IntenseEmphasis">
    <w:name w:val="Intense Emphasis"/>
    <w:basedOn w:val="DefaultParagraphFont"/>
    <w:uiPriority w:val="21"/>
    <w:qFormat/>
    <w:rsid w:val="0003223E"/>
    <w:rPr>
      <w:i/>
      <w:iCs/>
      <w:color w:val="0F4761" w:themeColor="accent1" w:themeShade="BF"/>
    </w:rPr>
  </w:style>
  <w:style w:type="paragraph" w:styleId="IntenseQuote">
    <w:name w:val="Intense Quote"/>
    <w:basedOn w:val="Normal"/>
    <w:next w:val="Normal"/>
    <w:link w:val="IntenseQuoteChar"/>
    <w:uiPriority w:val="30"/>
    <w:qFormat/>
    <w:rsid w:val="0003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3E"/>
    <w:rPr>
      <w:i/>
      <w:iCs/>
      <w:color w:val="0F4761" w:themeColor="accent1" w:themeShade="BF"/>
    </w:rPr>
  </w:style>
  <w:style w:type="character" w:styleId="IntenseReference">
    <w:name w:val="Intense Reference"/>
    <w:basedOn w:val="DefaultParagraphFont"/>
    <w:uiPriority w:val="32"/>
    <w:qFormat/>
    <w:rsid w:val="0003223E"/>
    <w:rPr>
      <w:b/>
      <w:bCs/>
      <w:smallCaps/>
      <w:color w:val="0F4761" w:themeColor="accent1" w:themeShade="BF"/>
      <w:spacing w:val="5"/>
    </w:rPr>
  </w:style>
  <w:style w:type="character" w:styleId="Hyperlink">
    <w:name w:val="Hyperlink"/>
    <w:basedOn w:val="DefaultParagraphFont"/>
    <w:uiPriority w:val="99"/>
    <w:unhideWhenUsed/>
    <w:rsid w:val="007B78DE"/>
    <w:rPr>
      <w:color w:val="467886" w:themeColor="hyperlink"/>
      <w:u w:val="single"/>
    </w:rPr>
  </w:style>
  <w:style w:type="character" w:styleId="UnresolvedMention">
    <w:name w:val="Unresolved Mention"/>
    <w:basedOn w:val="DefaultParagraphFont"/>
    <w:uiPriority w:val="99"/>
    <w:semiHidden/>
    <w:unhideWhenUsed/>
    <w:rsid w:val="007B78DE"/>
    <w:rPr>
      <w:color w:val="605E5C"/>
      <w:shd w:val="clear" w:color="auto" w:fill="E1DFDD"/>
    </w:rPr>
  </w:style>
  <w:style w:type="character" w:styleId="Strong">
    <w:name w:val="Strong"/>
    <w:basedOn w:val="DefaultParagraphFont"/>
    <w:uiPriority w:val="22"/>
    <w:qFormat/>
    <w:rsid w:val="00FA2B09"/>
    <w:rPr>
      <w:b/>
      <w:bCs/>
    </w:rPr>
  </w:style>
  <w:style w:type="character" w:customStyle="1" w:styleId="katex-mathml">
    <w:name w:val="katex-mathml"/>
    <w:basedOn w:val="DefaultParagraphFont"/>
    <w:rsid w:val="00FA2B09"/>
  </w:style>
  <w:style w:type="character" w:customStyle="1" w:styleId="mord">
    <w:name w:val="mord"/>
    <w:basedOn w:val="DefaultParagraphFont"/>
    <w:rsid w:val="00FA2B09"/>
  </w:style>
  <w:style w:type="character" w:customStyle="1" w:styleId="mrel">
    <w:name w:val="mrel"/>
    <w:basedOn w:val="DefaultParagraphFont"/>
    <w:rsid w:val="00FA2B09"/>
  </w:style>
  <w:style w:type="character" w:customStyle="1" w:styleId="mopen">
    <w:name w:val="mopen"/>
    <w:basedOn w:val="DefaultParagraphFont"/>
    <w:rsid w:val="00FA2B09"/>
  </w:style>
  <w:style w:type="character" w:customStyle="1" w:styleId="mpunct">
    <w:name w:val="mpunct"/>
    <w:basedOn w:val="DefaultParagraphFont"/>
    <w:rsid w:val="00FA2B09"/>
  </w:style>
  <w:style w:type="character" w:customStyle="1" w:styleId="mclose">
    <w:name w:val="mclose"/>
    <w:basedOn w:val="DefaultParagraphFont"/>
    <w:rsid w:val="00FA2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66629">
      <w:bodyDiv w:val="1"/>
      <w:marLeft w:val="0"/>
      <w:marRight w:val="0"/>
      <w:marTop w:val="0"/>
      <w:marBottom w:val="0"/>
      <w:divBdr>
        <w:top w:val="none" w:sz="0" w:space="0" w:color="auto"/>
        <w:left w:val="none" w:sz="0" w:space="0" w:color="auto"/>
        <w:bottom w:val="none" w:sz="0" w:space="0" w:color="auto"/>
        <w:right w:val="none" w:sz="0" w:space="0" w:color="auto"/>
      </w:divBdr>
      <w:divsChild>
        <w:div w:id="6300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04247">
      <w:bodyDiv w:val="1"/>
      <w:marLeft w:val="0"/>
      <w:marRight w:val="0"/>
      <w:marTop w:val="0"/>
      <w:marBottom w:val="0"/>
      <w:divBdr>
        <w:top w:val="none" w:sz="0" w:space="0" w:color="auto"/>
        <w:left w:val="none" w:sz="0" w:space="0" w:color="auto"/>
        <w:bottom w:val="none" w:sz="0" w:space="0" w:color="auto"/>
        <w:right w:val="none" w:sz="0" w:space="0" w:color="auto"/>
      </w:divBdr>
    </w:div>
    <w:div w:id="176844588">
      <w:bodyDiv w:val="1"/>
      <w:marLeft w:val="0"/>
      <w:marRight w:val="0"/>
      <w:marTop w:val="0"/>
      <w:marBottom w:val="0"/>
      <w:divBdr>
        <w:top w:val="none" w:sz="0" w:space="0" w:color="auto"/>
        <w:left w:val="none" w:sz="0" w:space="0" w:color="auto"/>
        <w:bottom w:val="none" w:sz="0" w:space="0" w:color="auto"/>
        <w:right w:val="none" w:sz="0" w:space="0" w:color="auto"/>
      </w:divBdr>
    </w:div>
    <w:div w:id="346757442">
      <w:bodyDiv w:val="1"/>
      <w:marLeft w:val="0"/>
      <w:marRight w:val="0"/>
      <w:marTop w:val="0"/>
      <w:marBottom w:val="0"/>
      <w:divBdr>
        <w:top w:val="none" w:sz="0" w:space="0" w:color="auto"/>
        <w:left w:val="none" w:sz="0" w:space="0" w:color="auto"/>
        <w:bottom w:val="none" w:sz="0" w:space="0" w:color="auto"/>
        <w:right w:val="none" w:sz="0" w:space="0" w:color="auto"/>
      </w:divBdr>
      <w:divsChild>
        <w:div w:id="1426994477">
          <w:marLeft w:val="0"/>
          <w:marRight w:val="0"/>
          <w:marTop w:val="0"/>
          <w:marBottom w:val="0"/>
          <w:divBdr>
            <w:top w:val="single" w:sz="2" w:space="0" w:color="E5E7EB"/>
            <w:left w:val="single" w:sz="2" w:space="0" w:color="E5E7EB"/>
            <w:bottom w:val="single" w:sz="2" w:space="0" w:color="E5E7EB"/>
            <w:right w:val="single" w:sz="2" w:space="0" w:color="E5E7EB"/>
          </w:divBdr>
        </w:div>
        <w:div w:id="1900479480">
          <w:marLeft w:val="0"/>
          <w:marRight w:val="0"/>
          <w:marTop w:val="0"/>
          <w:marBottom w:val="0"/>
          <w:divBdr>
            <w:top w:val="single" w:sz="2" w:space="0" w:color="E5E7EB"/>
            <w:left w:val="single" w:sz="2" w:space="0" w:color="E5E7EB"/>
            <w:bottom w:val="single" w:sz="2" w:space="0" w:color="E5E7EB"/>
            <w:right w:val="single" w:sz="2" w:space="0" w:color="E5E7EB"/>
          </w:divBdr>
        </w:div>
        <w:div w:id="1583445125">
          <w:marLeft w:val="0"/>
          <w:marRight w:val="0"/>
          <w:marTop w:val="0"/>
          <w:marBottom w:val="0"/>
          <w:divBdr>
            <w:top w:val="single" w:sz="2" w:space="0" w:color="E5E7EB"/>
            <w:left w:val="single" w:sz="2" w:space="0" w:color="E5E7EB"/>
            <w:bottom w:val="single" w:sz="2" w:space="0" w:color="E5E7EB"/>
            <w:right w:val="single" w:sz="2" w:space="0" w:color="E5E7EB"/>
          </w:divBdr>
        </w:div>
        <w:div w:id="969095433">
          <w:marLeft w:val="0"/>
          <w:marRight w:val="0"/>
          <w:marTop w:val="0"/>
          <w:marBottom w:val="0"/>
          <w:divBdr>
            <w:top w:val="single" w:sz="2" w:space="0" w:color="E5E7EB"/>
            <w:left w:val="single" w:sz="2" w:space="0" w:color="E5E7EB"/>
            <w:bottom w:val="single" w:sz="2" w:space="0" w:color="E5E7EB"/>
            <w:right w:val="single" w:sz="2" w:space="0" w:color="E5E7EB"/>
          </w:divBdr>
        </w:div>
        <w:div w:id="161971021">
          <w:marLeft w:val="0"/>
          <w:marRight w:val="0"/>
          <w:marTop w:val="0"/>
          <w:marBottom w:val="0"/>
          <w:divBdr>
            <w:top w:val="single" w:sz="2" w:space="0" w:color="E5E7EB"/>
            <w:left w:val="single" w:sz="2" w:space="0" w:color="E5E7EB"/>
            <w:bottom w:val="single" w:sz="2" w:space="0" w:color="E5E7EB"/>
            <w:right w:val="single" w:sz="2" w:space="0" w:color="E5E7EB"/>
          </w:divBdr>
        </w:div>
        <w:div w:id="279728765">
          <w:marLeft w:val="0"/>
          <w:marRight w:val="0"/>
          <w:marTop w:val="0"/>
          <w:marBottom w:val="0"/>
          <w:divBdr>
            <w:top w:val="single" w:sz="2" w:space="0" w:color="E5E7EB"/>
            <w:left w:val="single" w:sz="2" w:space="0" w:color="E5E7EB"/>
            <w:bottom w:val="single" w:sz="2" w:space="0" w:color="E5E7EB"/>
            <w:right w:val="single" w:sz="2" w:space="0" w:color="E5E7EB"/>
          </w:divBdr>
        </w:div>
        <w:div w:id="1750537692">
          <w:marLeft w:val="0"/>
          <w:marRight w:val="0"/>
          <w:marTop w:val="0"/>
          <w:marBottom w:val="0"/>
          <w:divBdr>
            <w:top w:val="single" w:sz="2" w:space="0" w:color="E5E7EB"/>
            <w:left w:val="single" w:sz="2" w:space="0" w:color="E5E7EB"/>
            <w:bottom w:val="single" w:sz="2" w:space="0" w:color="E5E7EB"/>
            <w:right w:val="single" w:sz="2" w:space="0" w:color="E5E7EB"/>
          </w:divBdr>
        </w:div>
        <w:div w:id="608857242">
          <w:marLeft w:val="0"/>
          <w:marRight w:val="0"/>
          <w:marTop w:val="0"/>
          <w:marBottom w:val="0"/>
          <w:divBdr>
            <w:top w:val="single" w:sz="2" w:space="0" w:color="E5E7EB"/>
            <w:left w:val="single" w:sz="2" w:space="0" w:color="E5E7EB"/>
            <w:bottom w:val="single" w:sz="2" w:space="0" w:color="E5E7EB"/>
            <w:right w:val="single" w:sz="2" w:space="0" w:color="E5E7EB"/>
          </w:divBdr>
        </w:div>
        <w:div w:id="905795244">
          <w:marLeft w:val="0"/>
          <w:marRight w:val="0"/>
          <w:marTop w:val="0"/>
          <w:marBottom w:val="0"/>
          <w:divBdr>
            <w:top w:val="single" w:sz="2" w:space="0" w:color="E5E7EB"/>
            <w:left w:val="single" w:sz="2" w:space="0" w:color="E5E7EB"/>
            <w:bottom w:val="single" w:sz="2" w:space="0" w:color="E5E7EB"/>
            <w:right w:val="single" w:sz="2" w:space="0" w:color="E5E7EB"/>
          </w:divBdr>
        </w:div>
        <w:div w:id="450128902">
          <w:marLeft w:val="0"/>
          <w:marRight w:val="0"/>
          <w:marTop w:val="0"/>
          <w:marBottom w:val="0"/>
          <w:divBdr>
            <w:top w:val="single" w:sz="2" w:space="0" w:color="E5E7EB"/>
            <w:left w:val="single" w:sz="2" w:space="0" w:color="E5E7EB"/>
            <w:bottom w:val="single" w:sz="2" w:space="0" w:color="E5E7EB"/>
            <w:right w:val="single" w:sz="2" w:space="0" w:color="E5E7EB"/>
          </w:divBdr>
        </w:div>
        <w:div w:id="43787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304408">
      <w:bodyDiv w:val="1"/>
      <w:marLeft w:val="0"/>
      <w:marRight w:val="0"/>
      <w:marTop w:val="0"/>
      <w:marBottom w:val="0"/>
      <w:divBdr>
        <w:top w:val="none" w:sz="0" w:space="0" w:color="auto"/>
        <w:left w:val="none" w:sz="0" w:space="0" w:color="auto"/>
        <w:bottom w:val="none" w:sz="0" w:space="0" w:color="auto"/>
        <w:right w:val="none" w:sz="0" w:space="0" w:color="auto"/>
      </w:divBdr>
    </w:div>
    <w:div w:id="394206602">
      <w:bodyDiv w:val="1"/>
      <w:marLeft w:val="0"/>
      <w:marRight w:val="0"/>
      <w:marTop w:val="0"/>
      <w:marBottom w:val="0"/>
      <w:divBdr>
        <w:top w:val="none" w:sz="0" w:space="0" w:color="auto"/>
        <w:left w:val="none" w:sz="0" w:space="0" w:color="auto"/>
        <w:bottom w:val="none" w:sz="0" w:space="0" w:color="auto"/>
        <w:right w:val="none" w:sz="0" w:space="0" w:color="auto"/>
      </w:divBdr>
    </w:div>
    <w:div w:id="535044774">
      <w:bodyDiv w:val="1"/>
      <w:marLeft w:val="0"/>
      <w:marRight w:val="0"/>
      <w:marTop w:val="0"/>
      <w:marBottom w:val="0"/>
      <w:divBdr>
        <w:top w:val="none" w:sz="0" w:space="0" w:color="auto"/>
        <w:left w:val="none" w:sz="0" w:space="0" w:color="auto"/>
        <w:bottom w:val="none" w:sz="0" w:space="0" w:color="auto"/>
        <w:right w:val="none" w:sz="0" w:space="0" w:color="auto"/>
      </w:divBdr>
      <w:divsChild>
        <w:div w:id="19293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232192">
      <w:bodyDiv w:val="1"/>
      <w:marLeft w:val="0"/>
      <w:marRight w:val="0"/>
      <w:marTop w:val="0"/>
      <w:marBottom w:val="0"/>
      <w:divBdr>
        <w:top w:val="none" w:sz="0" w:space="0" w:color="auto"/>
        <w:left w:val="none" w:sz="0" w:space="0" w:color="auto"/>
        <w:bottom w:val="none" w:sz="0" w:space="0" w:color="auto"/>
        <w:right w:val="none" w:sz="0" w:space="0" w:color="auto"/>
      </w:divBdr>
      <w:divsChild>
        <w:div w:id="19663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7591">
      <w:bodyDiv w:val="1"/>
      <w:marLeft w:val="0"/>
      <w:marRight w:val="0"/>
      <w:marTop w:val="0"/>
      <w:marBottom w:val="0"/>
      <w:divBdr>
        <w:top w:val="none" w:sz="0" w:space="0" w:color="auto"/>
        <w:left w:val="none" w:sz="0" w:space="0" w:color="auto"/>
        <w:bottom w:val="none" w:sz="0" w:space="0" w:color="auto"/>
        <w:right w:val="none" w:sz="0" w:space="0" w:color="auto"/>
      </w:divBdr>
      <w:divsChild>
        <w:div w:id="1763866936">
          <w:marLeft w:val="0"/>
          <w:marRight w:val="0"/>
          <w:marTop w:val="0"/>
          <w:marBottom w:val="0"/>
          <w:divBdr>
            <w:top w:val="single" w:sz="2" w:space="0" w:color="E5E7EB"/>
            <w:left w:val="single" w:sz="2" w:space="0" w:color="E5E7EB"/>
            <w:bottom w:val="single" w:sz="2" w:space="0" w:color="E5E7EB"/>
            <w:right w:val="single" w:sz="2" w:space="0" w:color="E5E7EB"/>
          </w:divBdr>
        </w:div>
        <w:div w:id="1461416320">
          <w:marLeft w:val="0"/>
          <w:marRight w:val="0"/>
          <w:marTop w:val="0"/>
          <w:marBottom w:val="0"/>
          <w:divBdr>
            <w:top w:val="single" w:sz="2" w:space="0" w:color="E5E7EB"/>
            <w:left w:val="single" w:sz="2" w:space="0" w:color="E5E7EB"/>
            <w:bottom w:val="single" w:sz="2" w:space="0" w:color="E5E7EB"/>
            <w:right w:val="single" w:sz="2" w:space="0" w:color="E5E7EB"/>
          </w:divBdr>
        </w:div>
        <w:div w:id="1266572922">
          <w:marLeft w:val="0"/>
          <w:marRight w:val="0"/>
          <w:marTop w:val="0"/>
          <w:marBottom w:val="0"/>
          <w:divBdr>
            <w:top w:val="single" w:sz="2" w:space="0" w:color="E5E7EB"/>
            <w:left w:val="single" w:sz="2" w:space="0" w:color="E5E7EB"/>
            <w:bottom w:val="single" w:sz="2" w:space="0" w:color="E5E7EB"/>
            <w:right w:val="single" w:sz="2" w:space="0" w:color="E5E7EB"/>
          </w:divBdr>
        </w:div>
        <w:div w:id="1618172482">
          <w:marLeft w:val="0"/>
          <w:marRight w:val="0"/>
          <w:marTop w:val="0"/>
          <w:marBottom w:val="0"/>
          <w:divBdr>
            <w:top w:val="single" w:sz="2" w:space="0" w:color="E5E7EB"/>
            <w:left w:val="single" w:sz="2" w:space="0" w:color="E5E7EB"/>
            <w:bottom w:val="single" w:sz="2" w:space="0" w:color="E5E7EB"/>
            <w:right w:val="single" w:sz="2" w:space="0" w:color="E5E7EB"/>
          </w:divBdr>
        </w:div>
        <w:div w:id="575675268">
          <w:marLeft w:val="0"/>
          <w:marRight w:val="0"/>
          <w:marTop w:val="0"/>
          <w:marBottom w:val="0"/>
          <w:divBdr>
            <w:top w:val="single" w:sz="2" w:space="0" w:color="E5E7EB"/>
            <w:left w:val="single" w:sz="2" w:space="0" w:color="E5E7EB"/>
            <w:bottom w:val="single" w:sz="2" w:space="0" w:color="E5E7EB"/>
            <w:right w:val="single" w:sz="2" w:space="0" w:color="E5E7EB"/>
          </w:divBdr>
        </w:div>
        <w:div w:id="9183939">
          <w:marLeft w:val="0"/>
          <w:marRight w:val="0"/>
          <w:marTop w:val="0"/>
          <w:marBottom w:val="0"/>
          <w:divBdr>
            <w:top w:val="single" w:sz="2" w:space="0" w:color="E5E7EB"/>
            <w:left w:val="single" w:sz="2" w:space="0" w:color="E5E7EB"/>
            <w:bottom w:val="single" w:sz="2" w:space="0" w:color="E5E7EB"/>
            <w:right w:val="single" w:sz="2" w:space="0" w:color="E5E7EB"/>
          </w:divBdr>
        </w:div>
        <w:div w:id="2752586">
          <w:marLeft w:val="0"/>
          <w:marRight w:val="0"/>
          <w:marTop w:val="0"/>
          <w:marBottom w:val="0"/>
          <w:divBdr>
            <w:top w:val="single" w:sz="2" w:space="0" w:color="E5E7EB"/>
            <w:left w:val="single" w:sz="2" w:space="0" w:color="E5E7EB"/>
            <w:bottom w:val="single" w:sz="2" w:space="0" w:color="E5E7EB"/>
            <w:right w:val="single" w:sz="2" w:space="0" w:color="E5E7EB"/>
          </w:divBdr>
        </w:div>
        <w:div w:id="152505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575501">
      <w:bodyDiv w:val="1"/>
      <w:marLeft w:val="0"/>
      <w:marRight w:val="0"/>
      <w:marTop w:val="0"/>
      <w:marBottom w:val="0"/>
      <w:divBdr>
        <w:top w:val="none" w:sz="0" w:space="0" w:color="auto"/>
        <w:left w:val="none" w:sz="0" w:space="0" w:color="auto"/>
        <w:bottom w:val="none" w:sz="0" w:space="0" w:color="auto"/>
        <w:right w:val="none" w:sz="0" w:space="0" w:color="auto"/>
      </w:divBdr>
    </w:div>
    <w:div w:id="1052851986">
      <w:bodyDiv w:val="1"/>
      <w:marLeft w:val="0"/>
      <w:marRight w:val="0"/>
      <w:marTop w:val="0"/>
      <w:marBottom w:val="0"/>
      <w:divBdr>
        <w:top w:val="none" w:sz="0" w:space="0" w:color="auto"/>
        <w:left w:val="none" w:sz="0" w:space="0" w:color="auto"/>
        <w:bottom w:val="none" w:sz="0" w:space="0" w:color="auto"/>
        <w:right w:val="none" w:sz="0" w:space="0" w:color="auto"/>
      </w:divBdr>
    </w:div>
    <w:div w:id="1081297542">
      <w:bodyDiv w:val="1"/>
      <w:marLeft w:val="0"/>
      <w:marRight w:val="0"/>
      <w:marTop w:val="0"/>
      <w:marBottom w:val="0"/>
      <w:divBdr>
        <w:top w:val="none" w:sz="0" w:space="0" w:color="auto"/>
        <w:left w:val="none" w:sz="0" w:space="0" w:color="auto"/>
        <w:bottom w:val="none" w:sz="0" w:space="0" w:color="auto"/>
        <w:right w:val="none" w:sz="0" w:space="0" w:color="auto"/>
      </w:divBdr>
      <w:divsChild>
        <w:div w:id="214580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662652">
      <w:bodyDiv w:val="1"/>
      <w:marLeft w:val="0"/>
      <w:marRight w:val="0"/>
      <w:marTop w:val="0"/>
      <w:marBottom w:val="0"/>
      <w:divBdr>
        <w:top w:val="none" w:sz="0" w:space="0" w:color="auto"/>
        <w:left w:val="none" w:sz="0" w:space="0" w:color="auto"/>
        <w:bottom w:val="none" w:sz="0" w:space="0" w:color="auto"/>
        <w:right w:val="none" w:sz="0" w:space="0" w:color="auto"/>
      </w:divBdr>
      <w:divsChild>
        <w:div w:id="220485579">
          <w:marLeft w:val="0"/>
          <w:marRight w:val="0"/>
          <w:marTop w:val="0"/>
          <w:marBottom w:val="0"/>
          <w:divBdr>
            <w:top w:val="single" w:sz="2" w:space="0" w:color="E5E7EB"/>
            <w:left w:val="single" w:sz="2" w:space="0" w:color="E5E7EB"/>
            <w:bottom w:val="single" w:sz="2" w:space="0" w:color="E5E7EB"/>
            <w:right w:val="single" w:sz="2" w:space="0" w:color="E5E7EB"/>
          </w:divBdr>
        </w:div>
        <w:div w:id="420028090">
          <w:marLeft w:val="0"/>
          <w:marRight w:val="0"/>
          <w:marTop w:val="0"/>
          <w:marBottom w:val="0"/>
          <w:divBdr>
            <w:top w:val="single" w:sz="2" w:space="0" w:color="E5E7EB"/>
            <w:left w:val="single" w:sz="2" w:space="0" w:color="E5E7EB"/>
            <w:bottom w:val="single" w:sz="2" w:space="0" w:color="E5E7EB"/>
            <w:right w:val="single" w:sz="2" w:space="0" w:color="E5E7EB"/>
          </w:divBdr>
        </w:div>
        <w:div w:id="648827885">
          <w:marLeft w:val="0"/>
          <w:marRight w:val="0"/>
          <w:marTop w:val="0"/>
          <w:marBottom w:val="0"/>
          <w:divBdr>
            <w:top w:val="single" w:sz="2" w:space="0" w:color="E5E7EB"/>
            <w:left w:val="single" w:sz="2" w:space="0" w:color="E5E7EB"/>
            <w:bottom w:val="single" w:sz="2" w:space="0" w:color="E5E7EB"/>
            <w:right w:val="single" w:sz="2" w:space="0" w:color="E5E7EB"/>
          </w:divBdr>
        </w:div>
        <w:div w:id="663049278">
          <w:marLeft w:val="0"/>
          <w:marRight w:val="0"/>
          <w:marTop w:val="0"/>
          <w:marBottom w:val="0"/>
          <w:divBdr>
            <w:top w:val="single" w:sz="2" w:space="0" w:color="E5E7EB"/>
            <w:left w:val="single" w:sz="2" w:space="0" w:color="E5E7EB"/>
            <w:bottom w:val="single" w:sz="2" w:space="0" w:color="E5E7EB"/>
            <w:right w:val="single" w:sz="2" w:space="0" w:color="E5E7EB"/>
          </w:divBdr>
        </w:div>
        <w:div w:id="109648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575041">
      <w:bodyDiv w:val="1"/>
      <w:marLeft w:val="0"/>
      <w:marRight w:val="0"/>
      <w:marTop w:val="0"/>
      <w:marBottom w:val="0"/>
      <w:divBdr>
        <w:top w:val="none" w:sz="0" w:space="0" w:color="auto"/>
        <w:left w:val="none" w:sz="0" w:space="0" w:color="auto"/>
        <w:bottom w:val="none" w:sz="0" w:space="0" w:color="auto"/>
        <w:right w:val="none" w:sz="0" w:space="0" w:color="auto"/>
      </w:divBdr>
    </w:div>
    <w:div w:id="1248228554">
      <w:bodyDiv w:val="1"/>
      <w:marLeft w:val="0"/>
      <w:marRight w:val="0"/>
      <w:marTop w:val="0"/>
      <w:marBottom w:val="0"/>
      <w:divBdr>
        <w:top w:val="none" w:sz="0" w:space="0" w:color="auto"/>
        <w:left w:val="none" w:sz="0" w:space="0" w:color="auto"/>
        <w:bottom w:val="none" w:sz="0" w:space="0" w:color="auto"/>
        <w:right w:val="none" w:sz="0" w:space="0" w:color="auto"/>
      </w:divBdr>
    </w:div>
    <w:div w:id="1466506530">
      <w:bodyDiv w:val="1"/>
      <w:marLeft w:val="0"/>
      <w:marRight w:val="0"/>
      <w:marTop w:val="0"/>
      <w:marBottom w:val="0"/>
      <w:divBdr>
        <w:top w:val="none" w:sz="0" w:space="0" w:color="auto"/>
        <w:left w:val="none" w:sz="0" w:space="0" w:color="auto"/>
        <w:bottom w:val="none" w:sz="0" w:space="0" w:color="auto"/>
        <w:right w:val="none" w:sz="0" w:space="0" w:color="auto"/>
      </w:divBdr>
    </w:div>
    <w:div w:id="1473983218">
      <w:bodyDiv w:val="1"/>
      <w:marLeft w:val="0"/>
      <w:marRight w:val="0"/>
      <w:marTop w:val="0"/>
      <w:marBottom w:val="0"/>
      <w:divBdr>
        <w:top w:val="none" w:sz="0" w:space="0" w:color="auto"/>
        <w:left w:val="none" w:sz="0" w:space="0" w:color="auto"/>
        <w:bottom w:val="none" w:sz="0" w:space="0" w:color="auto"/>
        <w:right w:val="none" w:sz="0" w:space="0" w:color="auto"/>
      </w:divBdr>
      <w:divsChild>
        <w:div w:id="222912991">
          <w:marLeft w:val="0"/>
          <w:marRight w:val="0"/>
          <w:marTop w:val="0"/>
          <w:marBottom w:val="0"/>
          <w:divBdr>
            <w:top w:val="single" w:sz="2" w:space="0" w:color="E5E7EB"/>
            <w:left w:val="single" w:sz="2" w:space="0" w:color="E5E7EB"/>
            <w:bottom w:val="single" w:sz="2" w:space="0" w:color="E5E7EB"/>
            <w:right w:val="single" w:sz="2" w:space="0" w:color="E5E7EB"/>
          </w:divBdr>
        </w:div>
        <w:div w:id="477457666">
          <w:marLeft w:val="0"/>
          <w:marRight w:val="0"/>
          <w:marTop w:val="0"/>
          <w:marBottom w:val="0"/>
          <w:divBdr>
            <w:top w:val="single" w:sz="2" w:space="0" w:color="E5E7EB"/>
            <w:left w:val="single" w:sz="2" w:space="0" w:color="E5E7EB"/>
            <w:bottom w:val="single" w:sz="2" w:space="0" w:color="E5E7EB"/>
            <w:right w:val="single" w:sz="2" w:space="0" w:color="E5E7EB"/>
          </w:divBdr>
        </w:div>
        <w:div w:id="583101708">
          <w:marLeft w:val="0"/>
          <w:marRight w:val="0"/>
          <w:marTop w:val="0"/>
          <w:marBottom w:val="0"/>
          <w:divBdr>
            <w:top w:val="single" w:sz="2" w:space="0" w:color="E5E7EB"/>
            <w:left w:val="single" w:sz="2" w:space="0" w:color="E5E7EB"/>
            <w:bottom w:val="single" w:sz="2" w:space="0" w:color="E5E7EB"/>
            <w:right w:val="single" w:sz="2" w:space="0" w:color="E5E7EB"/>
          </w:divBdr>
        </w:div>
        <w:div w:id="1421759907">
          <w:marLeft w:val="0"/>
          <w:marRight w:val="0"/>
          <w:marTop w:val="0"/>
          <w:marBottom w:val="0"/>
          <w:divBdr>
            <w:top w:val="single" w:sz="2" w:space="0" w:color="E5E7EB"/>
            <w:left w:val="single" w:sz="2" w:space="0" w:color="E5E7EB"/>
            <w:bottom w:val="single" w:sz="2" w:space="0" w:color="E5E7EB"/>
            <w:right w:val="single" w:sz="2" w:space="0" w:color="E5E7EB"/>
          </w:divBdr>
        </w:div>
        <w:div w:id="663703572">
          <w:marLeft w:val="0"/>
          <w:marRight w:val="0"/>
          <w:marTop w:val="0"/>
          <w:marBottom w:val="0"/>
          <w:divBdr>
            <w:top w:val="single" w:sz="2" w:space="0" w:color="E5E7EB"/>
            <w:left w:val="single" w:sz="2" w:space="0" w:color="E5E7EB"/>
            <w:bottom w:val="single" w:sz="2" w:space="0" w:color="E5E7EB"/>
            <w:right w:val="single" w:sz="2" w:space="0" w:color="E5E7EB"/>
          </w:divBdr>
        </w:div>
        <w:div w:id="917444044">
          <w:marLeft w:val="0"/>
          <w:marRight w:val="0"/>
          <w:marTop w:val="0"/>
          <w:marBottom w:val="0"/>
          <w:divBdr>
            <w:top w:val="single" w:sz="2" w:space="0" w:color="E5E7EB"/>
            <w:left w:val="single" w:sz="2" w:space="0" w:color="E5E7EB"/>
            <w:bottom w:val="single" w:sz="2" w:space="0" w:color="E5E7EB"/>
            <w:right w:val="single" w:sz="2" w:space="0" w:color="E5E7EB"/>
          </w:divBdr>
        </w:div>
        <w:div w:id="718938977">
          <w:marLeft w:val="0"/>
          <w:marRight w:val="0"/>
          <w:marTop w:val="0"/>
          <w:marBottom w:val="0"/>
          <w:divBdr>
            <w:top w:val="single" w:sz="2" w:space="0" w:color="E5E7EB"/>
            <w:left w:val="single" w:sz="2" w:space="0" w:color="E5E7EB"/>
            <w:bottom w:val="single" w:sz="2" w:space="0" w:color="E5E7EB"/>
            <w:right w:val="single" w:sz="2" w:space="0" w:color="E5E7EB"/>
          </w:divBdr>
        </w:div>
        <w:div w:id="709914036">
          <w:marLeft w:val="0"/>
          <w:marRight w:val="0"/>
          <w:marTop w:val="0"/>
          <w:marBottom w:val="0"/>
          <w:divBdr>
            <w:top w:val="single" w:sz="2" w:space="0" w:color="E5E7EB"/>
            <w:left w:val="single" w:sz="2" w:space="0" w:color="E5E7EB"/>
            <w:bottom w:val="single" w:sz="2" w:space="0" w:color="E5E7EB"/>
            <w:right w:val="single" w:sz="2" w:space="0" w:color="E5E7EB"/>
          </w:divBdr>
        </w:div>
        <w:div w:id="1021591884">
          <w:marLeft w:val="0"/>
          <w:marRight w:val="0"/>
          <w:marTop w:val="0"/>
          <w:marBottom w:val="0"/>
          <w:divBdr>
            <w:top w:val="single" w:sz="2" w:space="0" w:color="E5E7EB"/>
            <w:left w:val="single" w:sz="2" w:space="0" w:color="E5E7EB"/>
            <w:bottom w:val="single" w:sz="2" w:space="0" w:color="E5E7EB"/>
            <w:right w:val="single" w:sz="2" w:space="0" w:color="E5E7EB"/>
          </w:divBdr>
        </w:div>
        <w:div w:id="318075479">
          <w:marLeft w:val="0"/>
          <w:marRight w:val="0"/>
          <w:marTop w:val="0"/>
          <w:marBottom w:val="0"/>
          <w:divBdr>
            <w:top w:val="single" w:sz="2" w:space="0" w:color="E5E7EB"/>
            <w:left w:val="single" w:sz="2" w:space="0" w:color="E5E7EB"/>
            <w:bottom w:val="single" w:sz="2" w:space="0" w:color="E5E7EB"/>
            <w:right w:val="single" w:sz="2" w:space="0" w:color="E5E7EB"/>
          </w:divBdr>
        </w:div>
        <w:div w:id="69766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588011">
      <w:bodyDiv w:val="1"/>
      <w:marLeft w:val="0"/>
      <w:marRight w:val="0"/>
      <w:marTop w:val="0"/>
      <w:marBottom w:val="0"/>
      <w:divBdr>
        <w:top w:val="none" w:sz="0" w:space="0" w:color="auto"/>
        <w:left w:val="none" w:sz="0" w:space="0" w:color="auto"/>
        <w:bottom w:val="none" w:sz="0" w:space="0" w:color="auto"/>
        <w:right w:val="none" w:sz="0" w:space="0" w:color="auto"/>
      </w:divBdr>
    </w:div>
    <w:div w:id="1585727325">
      <w:bodyDiv w:val="1"/>
      <w:marLeft w:val="0"/>
      <w:marRight w:val="0"/>
      <w:marTop w:val="0"/>
      <w:marBottom w:val="0"/>
      <w:divBdr>
        <w:top w:val="none" w:sz="0" w:space="0" w:color="auto"/>
        <w:left w:val="none" w:sz="0" w:space="0" w:color="auto"/>
        <w:bottom w:val="none" w:sz="0" w:space="0" w:color="auto"/>
        <w:right w:val="none" w:sz="0" w:space="0" w:color="auto"/>
      </w:divBdr>
      <w:divsChild>
        <w:div w:id="700935401">
          <w:marLeft w:val="0"/>
          <w:marRight w:val="0"/>
          <w:marTop w:val="0"/>
          <w:marBottom w:val="0"/>
          <w:divBdr>
            <w:top w:val="single" w:sz="2" w:space="0" w:color="E5E7EB"/>
            <w:left w:val="single" w:sz="2" w:space="0" w:color="E5E7EB"/>
            <w:bottom w:val="single" w:sz="2" w:space="0" w:color="E5E7EB"/>
            <w:right w:val="single" w:sz="2" w:space="0" w:color="E5E7EB"/>
          </w:divBdr>
        </w:div>
        <w:div w:id="1578856746">
          <w:marLeft w:val="0"/>
          <w:marRight w:val="0"/>
          <w:marTop w:val="0"/>
          <w:marBottom w:val="0"/>
          <w:divBdr>
            <w:top w:val="single" w:sz="2" w:space="0" w:color="E5E7EB"/>
            <w:left w:val="single" w:sz="2" w:space="0" w:color="E5E7EB"/>
            <w:bottom w:val="single" w:sz="2" w:space="0" w:color="E5E7EB"/>
            <w:right w:val="single" w:sz="2" w:space="0" w:color="E5E7EB"/>
          </w:divBdr>
        </w:div>
        <w:div w:id="464740640">
          <w:marLeft w:val="0"/>
          <w:marRight w:val="0"/>
          <w:marTop w:val="0"/>
          <w:marBottom w:val="0"/>
          <w:divBdr>
            <w:top w:val="single" w:sz="2" w:space="0" w:color="E5E7EB"/>
            <w:left w:val="single" w:sz="2" w:space="0" w:color="E5E7EB"/>
            <w:bottom w:val="single" w:sz="2" w:space="0" w:color="E5E7EB"/>
            <w:right w:val="single" w:sz="2" w:space="0" w:color="E5E7EB"/>
          </w:divBdr>
        </w:div>
        <w:div w:id="640816531">
          <w:marLeft w:val="0"/>
          <w:marRight w:val="0"/>
          <w:marTop w:val="0"/>
          <w:marBottom w:val="0"/>
          <w:divBdr>
            <w:top w:val="single" w:sz="2" w:space="0" w:color="E5E7EB"/>
            <w:left w:val="single" w:sz="2" w:space="0" w:color="E5E7EB"/>
            <w:bottom w:val="single" w:sz="2" w:space="0" w:color="E5E7EB"/>
            <w:right w:val="single" w:sz="2" w:space="0" w:color="E5E7EB"/>
          </w:divBdr>
        </w:div>
        <w:div w:id="769468254">
          <w:marLeft w:val="0"/>
          <w:marRight w:val="0"/>
          <w:marTop w:val="0"/>
          <w:marBottom w:val="0"/>
          <w:divBdr>
            <w:top w:val="single" w:sz="2" w:space="0" w:color="E5E7EB"/>
            <w:left w:val="single" w:sz="2" w:space="0" w:color="E5E7EB"/>
            <w:bottom w:val="single" w:sz="2" w:space="0" w:color="E5E7EB"/>
            <w:right w:val="single" w:sz="2" w:space="0" w:color="E5E7EB"/>
          </w:divBdr>
        </w:div>
        <w:div w:id="591862988">
          <w:marLeft w:val="0"/>
          <w:marRight w:val="0"/>
          <w:marTop w:val="0"/>
          <w:marBottom w:val="0"/>
          <w:divBdr>
            <w:top w:val="single" w:sz="2" w:space="0" w:color="E5E7EB"/>
            <w:left w:val="single" w:sz="2" w:space="0" w:color="E5E7EB"/>
            <w:bottom w:val="single" w:sz="2" w:space="0" w:color="E5E7EB"/>
            <w:right w:val="single" w:sz="2" w:space="0" w:color="E5E7EB"/>
          </w:divBdr>
        </w:div>
        <w:div w:id="546264095">
          <w:marLeft w:val="0"/>
          <w:marRight w:val="0"/>
          <w:marTop w:val="0"/>
          <w:marBottom w:val="0"/>
          <w:divBdr>
            <w:top w:val="single" w:sz="2" w:space="0" w:color="E5E7EB"/>
            <w:left w:val="single" w:sz="2" w:space="0" w:color="E5E7EB"/>
            <w:bottom w:val="single" w:sz="2" w:space="0" w:color="E5E7EB"/>
            <w:right w:val="single" w:sz="2" w:space="0" w:color="E5E7EB"/>
          </w:divBdr>
        </w:div>
        <w:div w:id="1402752692">
          <w:marLeft w:val="0"/>
          <w:marRight w:val="0"/>
          <w:marTop w:val="0"/>
          <w:marBottom w:val="0"/>
          <w:divBdr>
            <w:top w:val="single" w:sz="2" w:space="0" w:color="E5E7EB"/>
            <w:left w:val="single" w:sz="2" w:space="0" w:color="E5E7EB"/>
            <w:bottom w:val="single" w:sz="2" w:space="0" w:color="E5E7EB"/>
            <w:right w:val="single" w:sz="2" w:space="0" w:color="E5E7EB"/>
          </w:divBdr>
        </w:div>
        <w:div w:id="1074470471">
          <w:marLeft w:val="0"/>
          <w:marRight w:val="0"/>
          <w:marTop w:val="0"/>
          <w:marBottom w:val="0"/>
          <w:divBdr>
            <w:top w:val="single" w:sz="2" w:space="0" w:color="E5E7EB"/>
            <w:left w:val="single" w:sz="2" w:space="0" w:color="E5E7EB"/>
            <w:bottom w:val="single" w:sz="2" w:space="0" w:color="E5E7EB"/>
            <w:right w:val="single" w:sz="2" w:space="0" w:color="E5E7EB"/>
          </w:divBdr>
        </w:div>
        <w:div w:id="1354377770">
          <w:marLeft w:val="0"/>
          <w:marRight w:val="0"/>
          <w:marTop w:val="0"/>
          <w:marBottom w:val="0"/>
          <w:divBdr>
            <w:top w:val="single" w:sz="2" w:space="0" w:color="E5E7EB"/>
            <w:left w:val="single" w:sz="2" w:space="0" w:color="E5E7EB"/>
            <w:bottom w:val="single" w:sz="2" w:space="0" w:color="E5E7EB"/>
            <w:right w:val="single" w:sz="2" w:space="0" w:color="E5E7EB"/>
          </w:divBdr>
        </w:div>
        <w:div w:id="135699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3191">
      <w:bodyDiv w:val="1"/>
      <w:marLeft w:val="0"/>
      <w:marRight w:val="0"/>
      <w:marTop w:val="0"/>
      <w:marBottom w:val="0"/>
      <w:divBdr>
        <w:top w:val="none" w:sz="0" w:space="0" w:color="auto"/>
        <w:left w:val="none" w:sz="0" w:space="0" w:color="auto"/>
        <w:bottom w:val="none" w:sz="0" w:space="0" w:color="auto"/>
        <w:right w:val="none" w:sz="0" w:space="0" w:color="auto"/>
      </w:divBdr>
      <w:divsChild>
        <w:div w:id="1173372063">
          <w:marLeft w:val="0"/>
          <w:marRight w:val="0"/>
          <w:marTop w:val="0"/>
          <w:marBottom w:val="0"/>
          <w:divBdr>
            <w:top w:val="single" w:sz="2" w:space="0" w:color="E5E7EB"/>
            <w:left w:val="single" w:sz="2" w:space="0" w:color="E5E7EB"/>
            <w:bottom w:val="single" w:sz="2" w:space="0" w:color="E5E7EB"/>
            <w:right w:val="single" w:sz="2" w:space="0" w:color="E5E7EB"/>
          </w:divBdr>
        </w:div>
        <w:div w:id="1095401052">
          <w:marLeft w:val="0"/>
          <w:marRight w:val="0"/>
          <w:marTop w:val="0"/>
          <w:marBottom w:val="0"/>
          <w:divBdr>
            <w:top w:val="single" w:sz="2" w:space="0" w:color="E5E7EB"/>
            <w:left w:val="single" w:sz="2" w:space="0" w:color="E5E7EB"/>
            <w:bottom w:val="single" w:sz="2" w:space="0" w:color="E5E7EB"/>
            <w:right w:val="single" w:sz="2" w:space="0" w:color="E5E7EB"/>
          </w:divBdr>
        </w:div>
        <w:div w:id="966542449">
          <w:marLeft w:val="0"/>
          <w:marRight w:val="0"/>
          <w:marTop w:val="0"/>
          <w:marBottom w:val="0"/>
          <w:divBdr>
            <w:top w:val="single" w:sz="2" w:space="0" w:color="E5E7EB"/>
            <w:left w:val="single" w:sz="2" w:space="0" w:color="E5E7EB"/>
            <w:bottom w:val="single" w:sz="2" w:space="0" w:color="E5E7EB"/>
            <w:right w:val="single" w:sz="2" w:space="0" w:color="E5E7EB"/>
          </w:divBdr>
        </w:div>
        <w:div w:id="1161971687">
          <w:marLeft w:val="0"/>
          <w:marRight w:val="0"/>
          <w:marTop w:val="0"/>
          <w:marBottom w:val="0"/>
          <w:divBdr>
            <w:top w:val="single" w:sz="2" w:space="0" w:color="E5E7EB"/>
            <w:left w:val="single" w:sz="2" w:space="0" w:color="E5E7EB"/>
            <w:bottom w:val="single" w:sz="2" w:space="0" w:color="E5E7EB"/>
            <w:right w:val="single" w:sz="2" w:space="0" w:color="E5E7EB"/>
          </w:divBdr>
        </w:div>
        <w:div w:id="347103070">
          <w:marLeft w:val="0"/>
          <w:marRight w:val="0"/>
          <w:marTop w:val="0"/>
          <w:marBottom w:val="0"/>
          <w:divBdr>
            <w:top w:val="single" w:sz="2" w:space="0" w:color="E5E7EB"/>
            <w:left w:val="single" w:sz="2" w:space="0" w:color="E5E7EB"/>
            <w:bottom w:val="single" w:sz="2" w:space="0" w:color="E5E7EB"/>
            <w:right w:val="single" w:sz="2" w:space="0" w:color="E5E7EB"/>
          </w:divBdr>
        </w:div>
        <w:div w:id="1358971559">
          <w:marLeft w:val="0"/>
          <w:marRight w:val="0"/>
          <w:marTop w:val="0"/>
          <w:marBottom w:val="0"/>
          <w:divBdr>
            <w:top w:val="single" w:sz="2" w:space="0" w:color="E5E7EB"/>
            <w:left w:val="single" w:sz="2" w:space="0" w:color="E5E7EB"/>
            <w:bottom w:val="single" w:sz="2" w:space="0" w:color="E5E7EB"/>
            <w:right w:val="single" w:sz="2" w:space="0" w:color="E5E7EB"/>
          </w:divBdr>
        </w:div>
        <w:div w:id="1063287084">
          <w:marLeft w:val="0"/>
          <w:marRight w:val="0"/>
          <w:marTop w:val="0"/>
          <w:marBottom w:val="0"/>
          <w:divBdr>
            <w:top w:val="single" w:sz="2" w:space="0" w:color="E5E7EB"/>
            <w:left w:val="single" w:sz="2" w:space="0" w:color="E5E7EB"/>
            <w:bottom w:val="single" w:sz="2" w:space="0" w:color="E5E7EB"/>
            <w:right w:val="single" w:sz="2" w:space="0" w:color="E5E7EB"/>
          </w:divBdr>
        </w:div>
        <w:div w:id="1102872438">
          <w:marLeft w:val="0"/>
          <w:marRight w:val="0"/>
          <w:marTop w:val="0"/>
          <w:marBottom w:val="0"/>
          <w:divBdr>
            <w:top w:val="single" w:sz="2" w:space="0" w:color="E5E7EB"/>
            <w:left w:val="single" w:sz="2" w:space="0" w:color="E5E7EB"/>
            <w:bottom w:val="single" w:sz="2" w:space="0" w:color="E5E7EB"/>
            <w:right w:val="single" w:sz="2" w:space="0" w:color="E5E7EB"/>
          </w:divBdr>
        </w:div>
        <w:div w:id="1614942800">
          <w:marLeft w:val="0"/>
          <w:marRight w:val="0"/>
          <w:marTop w:val="0"/>
          <w:marBottom w:val="0"/>
          <w:divBdr>
            <w:top w:val="single" w:sz="2" w:space="0" w:color="E5E7EB"/>
            <w:left w:val="single" w:sz="2" w:space="0" w:color="E5E7EB"/>
            <w:bottom w:val="single" w:sz="2" w:space="0" w:color="E5E7EB"/>
            <w:right w:val="single" w:sz="2" w:space="0" w:color="E5E7EB"/>
          </w:divBdr>
        </w:div>
        <w:div w:id="313488661">
          <w:marLeft w:val="0"/>
          <w:marRight w:val="0"/>
          <w:marTop w:val="0"/>
          <w:marBottom w:val="0"/>
          <w:divBdr>
            <w:top w:val="single" w:sz="2" w:space="0" w:color="E5E7EB"/>
            <w:left w:val="single" w:sz="2" w:space="0" w:color="E5E7EB"/>
            <w:bottom w:val="single" w:sz="2" w:space="0" w:color="E5E7EB"/>
            <w:right w:val="single" w:sz="2" w:space="0" w:color="E5E7EB"/>
          </w:divBdr>
        </w:div>
        <w:div w:id="1175605574">
          <w:marLeft w:val="0"/>
          <w:marRight w:val="0"/>
          <w:marTop w:val="0"/>
          <w:marBottom w:val="0"/>
          <w:divBdr>
            <w:top w:val="single" w:sz="2" w:space="0" w:color="E5E7EB"/>
            <w:left w:val="single" w:sz="2" w:space="0" w:color="E5E7EB"/>
            <w:bottom w:val="single" w:sz="2" w:space="0" w:color="E5E7EB"/>
            <w:right w:val="single" w:sz="2" w:space="0" w:color="E5E7EB"/>
          </w:divBdr>
        </w:div>
        <w:div w:id="1457093220">
          <w:marLeft w:val="0"/>
          <w:marRight w:val="0"/>
          <w:marTop w:val="0"/>
          <w:marBottom w:val="0"/>
          <w:divBdr>
            <w:top w:val="single" w:sz="2" w:space="0" w:color="E5E7EB"/>
            <w:left w:val="single" w:sz="2" w:space="0" w:color="E5E7EB"/>
            <w:bottom w:val="single" w:sz="2" w:space="0" w:color="E5E7EB"/>
            <w:right w:val="single" w:sz="2" w:space="0" w:color="E5E7EB"/>
          </w:divBdr>
        </w:div>
        <w:div w:id="466778405">
          <w:marLeft w:val="0"/>
          <w:marRight w:val="0"/>
          <w:marTop w:val="0"/>
          <w:marBottom w:val="0"/>
          <w:divBdr>
            <w:top w:val="single" w:sz="2" w:space="0" w:color="E5E7EB"/>
            <w:left w:val="single" w:sz="2" w:space="0" w:color="E5E7EB"/>
            <w:bottom w:val="single" w:sz="2" w:space="0" w:color="E5E7EB"/>
            <w:right w:val="single" w:sz="2" w:space="0" w:color="E5E7EB"/>
          </w:divBdr>
        </w:div>
        <w:div w:id="177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089370">
      <w:bodyDiv w:val="1"/>
      <w:marLeft w:val="0"/>
      <w:marRight w:val="0"/>
      <w:marTop w:val="0"/>
      <w:marBottom w:val="0"/>
      <w:divBdr>
        <w:top w:val="none" w:sz="0" w:space="0" w:color="auto"/>
        <w:left w:val="none" w:sz="0" w:space="0" w:color="auto"/>
        <w:bottom w:val="none" w:sz="0" w:space="0" w:color="auto"/>
        <w:right w:val="none" w:sz="0" w:space="0" w:color="auto"/>
      </w:divBdr>
      <w:divsChild>
        <w:div w:id="46759106">
          <w:marLeft w:val="0"/>
          <w:marRight w:val="0"/>
          <w:marTop w:val="0"/>
          <w:marBottom w:val="0"/>
          <w:divBdr>
            <w:top w:val="single" w:sz="2" w:space="0" w:color="E5E7EB"/>
            <w:left w:val="single" w:sz="2" w:space="0" w:color="E5E7EB"/>
            <w:bottom w:val="single" w:sz="2" w:space="0" w:color="E5E7EB"/>
            <w:right w:val="single" w:sz="2" w:space="0" w:color="E5E7EB"/>
          </w:divBdr>
        </w:div>
        <w:div w:id="482090896">
          <w:marLeft w:val="0"/>
          <w:marRight w:val="0"/>
          <w:marTop w:val="0"/>
          <w:marBottom w:val="0"/>
          <w:divBdr>
            <w:top w:val="single" w:sz="2" w:space="0" w:color="E5E7EB"/>
            <w:left w:val="single" w:sz="2" w:space="0" w:color="E5E7EB"/>
            <w:bottom w:val="single" w:sz="2" w:space="0" w:color="E5E7EB"/>
            <w:right w:val="single" w:sz="2" w:space="0" w:color="E5E7EB"/>
          </w:divBdr>
        </w:div>
        <w:div w:id="1889486219">
          <w:marLeft w:val="0"/>
          <w:marRight w:val="0"/>
          <w:marTop w:val="0"/>
          <w:marBottom w:val="0"/>
          <w:divBdr>
            <w:top w:val="single" w:sz="2" w:space="0" w:color="E5E7EB"/>
            <w:left w:val="single" w:sz="2" w:space="0" w:color="E5E7EB"/>
            <w:bottom w:val="single" w:sz="2" w:space="0" w:color="E5E7EB"/>
            <w:right w:val="single" w:sz="2" w:space="0" w:color="E5E7EB"/>
          </w:divBdr>
        </w:div>
        <w:div w:id="1128402271">
          <w:marLeft w:val="0"/>
          <w:marRight w:val="0"/>
          <w:marTop w:val="0"/>
          <w:marBottom w:val="0"/>
          <w:divBdr>
            <w:top w:val="single" w:sz="2" w:space="0" w:color="E5E7EB"/>
            <w:left w:val="single" w:sz="2" w:space="0" w:color="E5E7EB"/>
            <w:bottom w:val="single" w:sz="2" w:space="0" w:color="E5E7EB"/>
            <w:right w:val="single" w:sz="2" w:space="0" w:color="E5E7EB"/>
          </w:divBdr>
        </w:div>
        <w:div w:id="64501241">
          <w:marLeft w:val="0"/>
          <w:marRight w:val="0"/>
          <w:marTop w:val="0"/>
          <w:marBottom w:val="0"/>
          <w:divBdr>
            <w:top w:val="single" w:sz="2" w:space="0" w:color="E5E7EB"/>
            <w:left w:val="single" w:sz="2" w:space="0" w:color="E5E7EB"/>
            <w:bottom w:val="single" w:sz="2" w:space="0" w:color="E5E7EB"/>
            <w:right w:val="single" w:sz="2" w:space="0" w:color="E5E7EB"/>
          </w:divBdr>
        </w:div>
        <w:div w:id="455023306">
          <w:marLeft w:val="0"/>
          <w:marRight w:val="0"/>
          <w:marTop w:val="0"/>
          <w:marBottom w:val="0"/>
          <w:divBdr>
            <w:top w:val="single" w:sz="2" w:space="0" w:color="E5E7EB"/>
            <w:left w:val="single" w:sz="2" w:space="0" w:color="E5E7EB"/>
            <w:bottom w:val="single" w:sz="2" w:space="0" w:color="E5E7EB"/>
            <w:right w:val="single" w:sz="2" w:space="0" w:color="E5E7EB"/>
          </w:divBdr>
        </w:div>
        <w:div w:id="1500927387">
          <w:marLeft w:val="0"/>
          <w:marRight w:val="0"/>
          <w:marTop w:val="0"/>
          <w:marBottom w:val="0"/>
          <w:divBdr>
            <w:top w:val="single" w:sz="2" w:space="0" w:color="E5E7EB"/>
            <w:left w:val="single" w:sz="2" w:space="0" w:color="E5E7EB"/>
            <w:bottom w:val="single" w:sz="2" w:space="0" w:color="E5E7EB"/>
            <w:right w:val="single" w:sz="2" w:space="0" w:color="E5E7EB"/>
          </w:divBdr>
        </w:div>
        <w:div w:id="550385274">
          <w:marLeft w:val="0"/>
          <w:marRight w:val="0"/>
          <w:marTop w:val="0"/>
          <w:marBottom w:val="0"/>
          <w:divBdr>
            <w:top w:val="single" w:sz="2" w:space="0" w:color="E5E7EB"/>
            <w:left w:val="single" w:sz="2" w:space="0" w:color="E5E7EB"/>
            <w:bottom w:val="single" w:sz="2" w:space="0" w:color="E5E7EB"/>
            <w:right w:val="single" w:sz="2" w:space="0" w:color="E5E7EB"/>
          </w:divBdr>
        </w:div>
        <w:div w:id="895047871">
          <w:marLeft w:val="0"/>
          <w:marRight w:val="0"/>
          <w:marTop w:val="0"/>
          <w:marBottom w:val="0"/>
          <w:divBdr>
            <w:top w:val="single" w:sz="2" w:space="0" w:color="E5E7EB"/>
            <w:left w:val="single" w:sz="2" w:space="0" w:color="E5E7EB"/>
            <w:bottom w:val="single" w:sz="2" w:space="0" w:color="E5E7EB"/>
            <w:right w:val="single" w:sz="2" w:space="0" w:color="E5E7EB"/>
          </w:divBdr>
        </w:div>
        <w:div w:id="15280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884575">
      <w:bodyDiv w:val="1"/>
      <w:marLeft w:val="0"/>
      <w:marRight w:val="0"/>
      <w:marTop w:val="0"/>
      <w:marBottom w:val="0"/>
      <w:divBdr>
        <w:top w:val="none" w:sz="0" w:space="0" w:color="auto"/>
        <w:left w:val="none" w:sz="0" w:space="0" w:color="auto"/>
        <w:bottom w:val="none" w:sz="0" w:space="0" w:color="auto"/>
        <w:right w:val="none" w:sz="0" w:space="0" w:color="auto"/>
      </w:divBdr>
    </w:div>
    <w:div w:id="1806510205">
      <w:bodyDiv w:val="1"/>
      <w:marLeft w:val="0"/>
      <w:marRight w:val="0"/>
      <w:marTop w:val="0"/>
      <w:marBottom w:val="0"/>
      <w:divBdr>
        <w:top w:val="none" w:sz="0" w:space="0" w:color="auto"/>
        <w:left w:val="none" w:sz="0" w:space="0" w:color="auto"/>
        <w:bottom w:val="none" w:sz="0" w:space="0" w:color="auto"/>
        <w:right w:val="none" w:sz="0" w:space="0" w:color="auto"/>
      </w:divBdr>
      <w:divsChild>
        <w:div w:id="302276300">
          <w:marLeft w:val="0"/>
          <w:marRight w:val="0"/>
          <w:marTop w:val="0"/>
          <w:marBottom w:val="0"/>
          <w:divBdr>
            <w:top w:val="single" w:sz="2" w:space="0" w:color="E5E7EB"/>
            <w:left w:val="single" w:sz="2" w:space="0" w:color="E5E7EB"/>
            <w:bottom w:val="single" w:sz="2" w:space="0" w:color="E5E7EB"/>
            <w:right w:val="single" w:sz="2" w:space="0" w:color="E5E7EB"/>
          </w:divBdr>
        </w:div>
        <w:div w:id="1715081287">
          <w:marLeft w:val="0"/>
          <w:marRight w:val="0"/>
          <w:marTop w:val="0"/>
          <w:marBottom w:val="0"/>
          <w:divBdr>
            <w:top w:val="single" w:sz="2" w:space="0" w:color="E5E7EB"/>
            <w:left w:val="single" w:sz="2" w:space="0" w:color="E5E7EB"/>
            <w:bottom w:val="single" w:sz="2" w:space="0" w:color="E5E7EB"/>
            <w:right w:val="single" w:sz="2" w:space="0" w:color="E5E7EB"/>
          </w:divBdr>
        </w:div>
        <w:div w:id="966466870">
          <w:marLeft w:val="0"/>
          <w:marRight w:val="0"/>
          <w:marTop w:val="0"/>
          <w:marBottom w:val="0"/>
          <w:divBdr>
            <w:top w:val="single" w:sz="2" w:space="0" w:color="E5E7EB"/>
            <w:left w:val="single" w:sz="2" w:space="0" w:color="E5E7EB"/>
            <w:bottom w:val="single" w:sz="2" w:space="0" w:color="E5E7EB"/>
            <w:right w:val="single" w:sz="2" w:space="0" w:color="E5E7EB"/>
          </w:divBdr>
        </w:div>
        <w:div w:id="1831216957">
          <w:marLeft w:val="0"/>
          <w:marRight w:val="0"/>
          <w:marTop w:val="0"/>
          <w:marBottom w:val="0"/>
          <w:divBdr>
            <w:top w:val="single" w:sz="2" w:space="0" w:color="E5E7EB"/>
            <w:left w:val="single" w:sz="2" w:space="0" w:color="E5E7EB"/>
            <w:bottom w:val="single" w:sz="2" w:space="0" w:color="E5E7EB"/>
            <w:right w:val="single" w:sz="2" w:space="0" w:color="E5E7EB"/>
          </w:divBdr>
        </w:div>
        <w:div w:id="4654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274121">
      <w:bodyDiv w:val="1"/>
      <w:marLeft w:val="0"/>
      <w:marRight w:val="0"/>
      <w:marTop w:val="0"/>
      <w:marBottom w:val="0"/>
      <w:divBdr>
        <w:top w:val="none" w:sz="0" w:space="0" w:color="auto"/>
        <w:left w:val="none" w:sz="0" w:space="0" w:color="auto"/>
        <w:bottom w:val="none" w:sz="0" w:space="0" w:color="auto"/>
        <w:right w:val="none" w:sz="0" w:space="0" w:color="auto"/>
      </w:divBdr>
      <w:divsChild>
        <w:div w:id="1871139074">
          <w:marLeft w:val="0"/>
          <w:marRight w:val="0"/>
          <w:marTop w:val="0"/>
          <w:marBottom w:val="0"/>
          <w:divBdr>
            <w:top w:val="single" w:sz="2" w:space="0" w:color="E5E7EB"/>
            <w:left w:val="single" w:sz="2" w:space="0" w:color="E5E7EB"/>
            <w:bottom w:val="single" w:sz="2" w:space="0" w:color="E5E7EB"/>
            <w:right w:val="single" w:sz="2" w:space="0" w:color="E5E7EB"/>
          </w:divBdr>
        </w:div>
        <w:div w:id="1333099648">
          <w:marLeft w:val="0"/>
          <w:marRight w:val="0"/>
          <w:marTop w:val="0"/>
          <w:marBottom w:val="0"/>
          <w:divBdr>
            <w:top w:val="single" w:sz="2" w:space="0" w:color="E5E7EB"/>
            <w:left w:val="single" w:sz="2" w:space="0" w:color="E5E7EB"/>
            <w:bottom w:val="single" w:sz="2" w:space="0" w:color="E5E7EB"/>
            <w:right w:val="single" w:sz="2" w:space="0" w:color="E5E7EB"/>
          </w:divBdr>
        </w:div>
        <w:div w:id="108596920">
          <w:marLeft w:val="0"/>
          <w:marRight w:val="0"/>
          <w:marTop w:val="0"/>
          <w:marBottom w:val="0"/>
          <w:divBdr>
            <w:top w:val="single" w:sz="2" w:space="0" w:color="E5E7EB"/>
            <w:left w:val="single" w:sz="2" w:space="0" w:color="E5E7EB"/>
            <w:bottom w:val="single" w:sz="2" w:space="0" w:color="E5E7EB"/>
            <w:right w:val="single" w:sz="2" w:space="0" w:color="E5E7EB"/>
          </w:divBdr>
        </w:div>
        <w:div w:id="756748381">
          <w:marLeft w:val="0"/>
          <w:marRight w:val="0"/>
          <w:marTop w:val="0"/>
          <w:marBottom w:val="0"/>
          <w:divBdr>
            <w:top w:val="single" w:sz="2" w:space="0" w:color="E5E7EB"/>
            <w:left w:val="single" w:sz="2" w:space="0" w:color="E5E7EB"/>
            <w:bottom w:val="single" w:sz="2" w:space="0" w:color="E5E7EB"/>
            <w:right w:val="single" w:sz="2" w:space="0" w:color="E5E7EB"/>
          </w:divBdr>
        </w:div>
        <w:div w:id="237793613">
          <w:marLeft w:val="0"/>
          <w:marRight w:val="0"/>
          <w:marTop w:val="0"/>
          <w:marBottom w:val="0"/>
          <w:divBdr>
            <w:top w:val="single" w:sz="2" w:space="0" w:color="E5E7EB"/>
            <w:left w:val="single" w:sz="2" w:space="0" w:color="E5E7EB"/>
            <w:bottom w:val="single" w:sz="2" w:space="0" w:color="E5E7EB"/>
            <w:right w:val="single" w:sz="2" w:space="0" w:color="E5E7EB"/>
          </w:divBdr>
        </w:div>
        <w:div w:id="493766223">
          <w:marLeft w:val="0"/>
          <w:marRight w:val="0"/>
          <w:marTop w:val="0"/>
          <w:marBottom w:val="0"/>
          <w:divBdr>
            <w:top w:val="single" w:sz="2" w:space="0" w:color="E5E7EB"/>
            <w:left w:val="single" w:sz="2" w:space="0" w:color="E5E7EB"/>
            <w:bottom w:val="single" w:sz="2" w:space="0" w:color="E5E7EB"/>
            <w:right w:val="single" w:sz="2" w:space="0" w:color="E5E7EB"/>
          </w:divBdr>
        </w:div>
        <w:div w:id="1065183431">
          <w:marLeft w:val="0"/>
          <w:marRight w:val="0"/>
          <w:marTop w:val="0"/>
          <w:marBottom w:val="0"/>
          <w:divBdr>
            <w:top w:val="single" w:sz="2" w:space="0" w:color="E5E7EB"/>
            <w:left w:val="single" w:sz="2" w:space="0" w:color="E5E7EB"/>
            <w:bottom w:val="single" w:sz="2" w:space="0" w:color="E5E7EB"/>
            <w:right w:val="single" w:sz="2" w:space="0" w:color="E5E7EB"/>
          </w:divBdr>
        </w:div>
        <w:div w:id="268783374">
          <w:marLeft w:val="0"/>
          <w:marRight w:val="0"/>
          <w:marTop w:val="0"/>
          <w:marBottom w:val="0"/>
          <w:divBdr>
            <w:top w:val="single" w:sz="2" w:space="0" w:color="E5E7EB"/>
            <w:left w:val="single" w:sz="2" w:space="0" w:color="E5E7EB"/>
            <w:bottom w:val="single" w:sz="2" w:space="0" w:color="E5E7EB"/>
            <w:right w:val="single" w:sz="2" w:space="0" w:color="E5E7EB"/>
          </w:divBdr>
        </w:div>
        <w:div w:id="205265257">
          <w:marLeft w:val="0"/>
          <w:marRight w:val="0"/>
          <w:marTop w:val="0"/>
          <w:marBottom w:val="0"/>
          <w:divBdr>
            <w:top w:val="single" w:sz="2" w:space="0" w:color="E5E7EB"/>
            <w:left w:val="single" w:sz="2" w:space="0" w:color="E5E7EB"/>
            <w:bottom w:val="single" w:sz="2" w:space="0" w:color="E5E7EB"/>
            <w:right w:val="single" w:sz="2" w:space="0" w:color="E5E7EB"/>
          </w:divBdr>
        </w:div>
        <w:div w:id="76557664">
          <w:marLeft w:val="0"/>
          <w:marRight w:val="0"/>
          <w:marTop w:val="0"/>
          <w:marBottom w:val="0"/>
          <w:divBdr>
            <w:top w:val="single" w:sz="2" w:space="0" w:color="E5E7EB"/>
            <w:left w:val="single" w:sz="2" w:space="0" w:color="E5E7EB"/>
            <w:bottom w:val="single" w:sz="2" w:space="0" w:color="E5E7EB"/>
            <w:right w:val="single" w:sz="2" w:space="0" w:color="E5E7EB"/>
          </w:divBdr>
        </w:div>
        <w:div w:id="1487668439">
          <w:marLeft w:val="0"/>
          <w:marRight w:val="0"/>
          <w:marTop w:val="0"/>
          <w:marBottom w:val="0"/>
          <w:divBdr>
            <w:top w:val="single" w:sz="2" w:space="0" w:color="E5E7EB"/>
            <w:left w:val="single" w:sz="2" w:space="0" w:color="E5E7EB"/>
            <w:bottom w:val="single" w:sz="2" w:space="0" w:color="E5E7EB"/>
            <w:right w:val="single" w:sz="2" w:space="0" w:color="E5E7EB"/>
          </w:divBdr>
        </w:div>
        <w:div w:id="2090156662">
          <w:marLeft w:val="0"/>
          <w:marRight w:val="0"/>
          <w:marTop w:val="0"/>
          <w:marBottom w:val="0"/>
          <w:divBdr>
            <w:top w:val="single" w:sz="2" w:space="0" w:color="E5E7EB"/>
            <w:left w:val="single" w:sz="2" w:space="0" w:color="E5E7EB"/>
            <w:bottom w:val="single" w:sz="2" w:space="0" w:color="E5E7EB"/>
            <w:right w:val="single" w:sz="2" w:space="0" w:color="E5E7EB"/>
          </w:divBdr>
        </w:div>
        <w:div w:id="115412662">
          <w:marLeft w:val="0"/>
          <w:marRight w:val="0"/>
          <w:marTop w:val="0"/>
          <w:marBottom w:val="0"/>
          <w:divBdr>
            <w:top w:val="single" w:sz="2" w:space="0" w:color="E5E7EB"/>
            <w:left w:val="single" w:sz="2" w:space="0" w:color="E5E7EB"/>
            <w:bottom w:val="single" w:sz="2" w:space="0" w:color="E5E7EB"/>
            <w:right w:val="single" w:sz="2" w:space="0" w:color="E5E7EB"/>
          </w:divBdr>
        </w:div>
        <w:div w:id="46400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04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7</Pages>
  <Words>2345</Words>
  <Characters>13369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16</cp:revision>
  <dcterms:created xsi:type="dcterms:W3CDTF">2024-03-11T13:08:00Z</dcterms:created>
  <dcterms:modified xsi:type="dcterms:W3CDTF">2024-04-01T16:56:00Z</dcterms:modified>
</cp:coreProperties>
</file>