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164071" w:rsidRDefault="00FF1A25" w:rsidP="00C86586">
      <w:pPr>
        <w:keepNext/>
        <w:keepLines/>
        <w:widowControl/>
        <w:autoSpaceDE/>
        <w:autoSpaceDN/>
        <w:spacing w:after="80" w:line="259" w:lineRule="auto"/>
        <w:ind w:right="27"/>
        <w:jc w:val="center"/>
        <w:outlineLvl w:val="0"/>
        <w:rPr>
          <w:rFonts w:ascii="Aptos Display" w:eastAsia="Times New Roman" w:hAnsi="Aptos Display" w:cs="Times New Roman"/>
          <w:b/>
          <w:bCs/>
          <w:color w:val="0F4761"/>
          <w:kern w:val="2"/>
          <w:sz w:val="40"/>
          <w:szCs w:val="40"/>
          <w14:ligatures w14:val="standardContextual"/>
        </w:rPr>
      </w:pPr>
      <w:r w:rsidRPr="00164071">
        <w:rPr>
          <w:rFonts w:ascii="Aptos Display" w:eastAsia="Times New Roman" w:hAnsi="Aptos Display" w:cs="Times New Roman"/>
          <w:b/>
          <w:bCs/>
          <w:color w:val="0F4761"/>
          <w:w w:val="120"/>
          <w:kern w:val="2"/>
          <w:sz w:val="40"/>
          <w:szCs w:val="40"/>
          <w14:ligatures w14:val="standardContextual"/>
        </w:rPr>
        <w:t>Data Analytics</w:t>
      </w:r>
      <w:r w:rsidR="00164071">
        <w:rPr>
          <w:rFonts w:ascii="Aptos Display" w:eastAsia="Times New Roman" w:hAnsi="Aptos Display" w:cs="Times New Roman"/>
          <w:b/>
          <w:bCs/>
          <w:color w:val="0F4761"/>
          <w:w w:val="120"/>
          <w:kern w:val="2"/>
          <w:sz w:val="40"/>
          <w:szCs w:val="40"/>
          <w14:ligatures w14:val="standardContextual"/>
        </w:rPr>
        <w:t xml:space="preserve"> using Python</w:t>
      </w:r>
    </w:p>
    <w:p w14:paraId="373A1F78" w14:textId="3EC67604" w:rsidR="00571603" w:rsidRPr="00571603" w:rsidRDefault="00B661A0" w:rsidP="00571603">
      <w:pPr>
        <w:keepNext/>
        <w:keepLines/>
        <w:widowControl/>
        <w:autoSpaceDE/>
        <w:autoSpaceDN/>
        <w:spacing w:after="80" w:line="259" w:lineRule="auto"/>
        <w:ind w:right="8"/>
        <w:jc w:val="center"/>
        <w:outlineLvl w:val="0"/>
        <w:rPr>
          <w:rFonts w:ascii="Aptos Display" w:eastAsia="Times New Roman" w:hAnsi="Aptos Display" w:cs="Times New Roman"/>
          <w:color w:val="0F4761"/>
          <w:kern w:val="2"/>
          <w:sz w:val="40"/>
          <w:szCs w:val="40"/>
          <w14:ligatures w14:val="standardContextual"/>
        </w:rPr>
      </w:pPr>
      <w:r>
        <w:rPr>
          <w:rFonts w:ascii="Aptos" w:eastAsia="Aptos" w:hAnsi="Aptos" w:cs="Times New Roman"/>
          <w:b/>
          <w:w w:val="120"/>
          <w:kern w:val="2"/>
          <w:sz w:val="32"/>
          <w:szCs w:val="36"/>
          <w14:ligatures w14:val="standardContextual"/>
        </w:rPr>
        <w:t>Week 1</w:t>
      </w:r>
      <w:r w:rsidR="005A0A5F">
        <w:rPr>
          <w:rFonts w:ascii="Aptos" w:eastAsia="Aptos" w:hAnsi="Aptos" w:cs="Times New Roman"/>
          <w:b/>
          <w:w w:val="120"/>
          <w:kern w:val="2"/>
          <w:sz w:val="32"/>
          <w:szCs w:val="36"/>
          <w14:ligatures w14:val="standardContextual"/>
        </w:rPr>
        <w:t>2</w:t>
      </w:r>
      <w:r>
        <w:rPr>
          <w:rFonts w:ascii="Aptos" w:eastAsia="Aptos" w:hAnsi="Aptos" w:cs="Times New Roman"/>
          <w:b/>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Question</w:t>
      </w:r>
      <w:r w:rsidR="00383F2E" w:rsidRPr="00383F2E">
        <w:rPr>
          <w:rFonts w:ascii="Aptos" w:eastAsia="Aptos" w:hAnsi="Aptos" w:cs="Times New Roman"/>
          <w:b/>
          <w:spacing w:val="11"/>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Bank</w:t>
      </w:r>
      <w:r w:rsidR="008473A5">
        <w:rPr>
          <w:rFonts w:ascii="Aptos" w:eastAsia="Aptos" w:hAnsi="Aptos" w:cs="Times New Roman"/>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A0A5F" w14:paraId="2DB9AB0C" w14:textId="77777777" w:rsidTr="00A17CEF">
        <w:trPr>
          <w:trHeight w:val="20"/>
        </w:trPr>
        <w:tc>
          <w:tcPr>
            <w:tcW w:w="993" w:type="dxa"/>
          </w:tcPr>
          <w:p w14:paraId="214C35DA" w14:textId="77777777" w:rsidR="00A42A3C" w:rsidRPr="00B70030" w:rsidRDefault="00000000" w:rsidP="00B70030">
            <w:pPr>
              <w:jc w:val="center"/>
              <w:rPr>
                <w:rFonts w:asciiTheme="minorHAnsi" w:hAnsiTheme="minorHAnsi" w:cstheme="minorHAnsi"/>
                <w:b/>
                <w:bCs/>
                <w:sz w:val="28"/>
                <w:szCs w:val="28"/>
              </w:rPr>
            </w:pPr>
            <w:r w:rsidRPr="00B70030">
              <w:rPr>
                <w:rFonts w:asciiTheme="minorHAnsi" w:hAnsiTheme="minorHAnsi" w:cstheme="minorHAnsi"/>
                <w:b/>
                <w:bCs/>
                <w:sz w:val="28"/>
                <w:szCs w:val="28"/>
              </w:rPr>
              <w:t>1</w:t>
            </w:r>
          </w:p>
        </w:tc>
        <w:tc>
          <w:tcPr>
            <w:tcW w:w="10347" w:type="dxa"/>
          </w:tcPr>
          <w:p w14:paraId="03BABB8C" w14:textId="317AA5F5" w:rsidR="00A42A3C" w:rsidRPr="00B70030" w:rsidRDefault="00211FAA" w:rsidP="00B70030">
            <w:pPr>
              <w:rPr>
                <w:rFonts w:asciiTheme="minorHAnsi" w:hAnsiTheme="minorHAnsi" w:cstheme="minorHAnsi"/>
                <w:b/>
                <w:bCs/>
                <w:sz w:val="28"/>
                <w:szCs w:val="28"/>
              </w:rPr>
            </w:pPr>
            <w:r w:rsidRPr="00211FAA">
              <w:rPr>
                <w:rFonts w:asciiTheme="minorHAnsi" w:hAnsiTheme="minorHAnsi" w:cstheme="minorHAnsi"/>
                <w:b/>
                <w:bCs/>
                <w:sz w:val="28"/>
                <w:szCs w:val="28"/>
              </w:rPr>
              <w:t>What is CART?</w:t>
            </w:r>
          </w:p>
        </w:tc>
      </w:tr>
      <w:tr w:rsidR="00D711E7" w:rsidRPr="005A0A5F" w14:paraId="7B1AEE9B" w14:textId="77777777" w:rsidTr="00164071">
        <w:trPr>
          <w:trHeight w:val="80"/>
        </w:trPr>
        <w:tc>
          <w:tcPr>
            <w:tcW w:w="993" w:type="dxa"/>
          </w:tcPr>
          <w:p w14:paraId="7A12D4E8" w14:textId="4F90D770" w:rsidR="00D711E7" w:rsidRPr="005A0A5F" w:rsidRDefault="00BD4BCF">
            <w:pPr>
              <w:pStyle w:val="TableParagraph"/>
              <w:spacing w:before="0"/>
              <w:ind w:left="1"/>
              <w:jc w:val="center"/>
              <w:rPr>
                <w:rFonts w:asciiTheme="minorHAnsi" w:hAnsiTheme="minorHAnsi" w:cstheme="minorHAnsi"/>
                <w:b/>
                <w:bCs/>
                <w:sz w:val="28"/>
                <w:szCs w:val="28"/>
              </w:rPr>
            </w:pPr>
            <w:r w:rsidRPr="005A0A5F">
              <w:rPr>
                <w:rFonts w:asciiTheme="minorHAnsi" w:hAnsiTheme="minorHAnsi" w:cstheme="minorHAnsi"/>
                <w:b/>
                <w:bCs/>
                <w:color w:val="FF0000"/>
                <w:sz w:val="28"/>
                <w:szCs w:val="28"/>
              </w:rPr>
              <w:t>Ans.1)</w:t>
            </w:r>
          </w:p>
        </w:tc>
        <w:tc>
          <w:tcPr>
            <w:tcW w:w="10347" w:type="dxa"/>
          </w:tcPr>
          <w:p w14:paraId="70DBF490" w14:textId="77777777" w:rsidR="0086598E" w:rsidRDefault="0086598E" w:rsidP="0086598E">
            <w:pPr>
              <w:pStyle w:val="TableParagraph"/>
              <w:rPr>
                <w:rFonts w:asciiTheme="minorHAnsi" w:hAnsiTheme="minorHAnsi" w:cstheme="minorHAnsi"/>
                <w:sz w:val="28"/>
                <w:szCs w:val="28"/>
              </w:rPr>
            </w:pPr>
            <w:r w:rsidRPr="0086598E">
              <w:rPr>
                <w:rFonts w:asciiTheme="minorHAnsi" w:hAnsiTheme="minorHAnsi" w:cstheme="minorHAnsi"/>
                <w:sz w:val="28"/>
                <w:szCs w:val="28"/>
              </w:rPr>
              <w:t>CART (Classification and Regression Trees) is a decision tree algorithm used for both classification and regression problems. It is a popular machine learning algorithm used for building decision trees based on the values of features in a dataset. The algorithm splits the data based on the feature that provides the best split, according to a certain criterion such as information gain or Gini impurity.</w:t>
            </w:r>
          </w:p>
          <w:p w14:paraId="7198DA9C" w14:textId="77777777" w:rsidR="0086598E" w:rsidRPr="0086598E" w:rsidRDefault="0086598E" w:rsidP="0086598E">
            <w:pPr>
              <w:pStyle w:val="TableParagraph"/>
              <w:rPr>
                <w:rFonts w:asciiTheme="minorHAnsi" w:hAnsiTheme="minorHAnsi" w:cstheme="minorHAnsi"/>
                <w:sz w:val="28"/>
                <w:szCs w:val="28"/>
              </w:rPr>
            </w:pPr>
          </w:p>
          <w:p w14:paraId="41422D47" w14:textId="77777777" w:rsidR="0086598E" w:rsidRDefault="0086598E" w:rsidP="0086598E">
            <w:pPr>
              <w:pStyle w:val="TableParagraph"/>
              <w:rPr>
                <w:rFonts w:asciiTheme="minorHAnsi" w:hAnsiTheme="minorHAnsi" w:cstheme="minorHAnsi"/>
                <w:sz w:val="28"/>
                <w:szCs w:val="28"/>
              </w:rPr>
            </w:pPr>
            <w:r w:rsidRPr="0086598E">
              <w:rPr>
                <w:rFonts w:asciiTheme="minorHAnsi" w:hAnsiTheme="minorHAnsi" w:cstheme="minorHAnsi"/>
                <w:sz w:val="28"/>
                <w:szCs w:val="28"/>
              </w:rPr>
              <w:t>CART creates binary trees, where each internal node represents a feature, each branch represents a decision rule, and each leaf node represents a class label or a continuous value. The algorithm uses a greedy approach to find the best split at each node, without considering the future splits.</w:t>
            </w:r>
          </w:p>
          <w:p w14:paraId="09B4F9ED" w14:textId="77777777" w:rsidR="0086598E" w:rsidRPr="0086598E" w:rsidRDefault="0086598E" w:rsidP="0086598E">
            <w:pPr>
              <w:pStyle w:val="TableParagraph"/>
              <w:rPr>
                <w:rFonts w:asciiTheme="minorHAnsi" w:hAnsiTheme="minorHAnsi" w:cstheme="minorHAnsi"/>
                <w:sz w:val="28"/>
                <w:szCs w:val="28"/>
              </w:rPr>
            </w:pPr>
          </w:p>
          <w:p w14:paraId="22CFC51A" w14:textId="77777777" w:rsidR="0086598E" w:rsidRDefault="0086598E" w:rsidP="0086598E">
            <w:pPr>
              <w:pStyle w:val="TableParagraph"/>
              <w:rPr>
                <w:rFonts w:asciiTheme="minorHAnsi" w:hAnsiTheme="minorHAnsi" w:cstheme="minorHAnsi"/>
                <w:sz w:val="28"/>
                <w:szCs w:val="28"/>
              </w:rPr>
            </w:pPr>
            <w:r w:rsidRPr="0086598E">
              <w:rPr>
                <w:rFonts w:asciiTheme="minorHAnsi" w:hAnsiTheme="minorHAnsi" w:cstheme="minorHAnsi"/>
                <w:sz w:val="28"/>
                <w:szCs w:val="28"/>
              </w:rPr>
              <w:t>CART can handle both categorical and numerical data, making it a versatile algorithm for various types of data analysis tasks. It can also handle missing values by using surrogate splits, which are alternative splits that can be used when the primary split is not applicable due to missing values.</w:t>
            </w:r>
          </w:p>
          <w:p w14:paraId="2741639E" w14:textId="77777777" w:rsidR="0086598E" w:rsidRPr="0086598E" w:rsidRDefault="0086598E" w:rsidP="0086598E">
            <w:pPr>
              <w:pStyle w:val="TableParagraph"/>
              <w:rPr>
                <w:rFonts w:asciiTheme="minorHAnsi" w:hAnsiTheme="minorHAnsi" w:cstheme="minorHAnsi"/>
                <w:sz w:val="28"/>
                <w:szCs w:val="28"/>
              </w:rPr>
            </w:pPr>
          </w:p>
          <w:p w14:paraId="17C934CA" w14:textId="77777777" w:rsidR="0086598E" w:rsidRDefault="0086598E" w:rsidP="0086598E">
            <w:pPr>
              <w:pStyle w:val="TableParagraph"/>
              <w:rPr>
                <w:rFonts w:asciiTheme="minorHAnsi" w:hAnsiTheme="minorHAnsi" w:cstheme="minorHAnsi"/>
                <w:sz w:val="28"/>
                <w:szCs w:val="28"/>
              </w:rPr>
            </w:pPr>
            <w:r w:rsidRPr="0086598E">
              <w:rPr>
                <w:rFonts w:asciiTheme="minorHAnsi" w:hAnsiTheme="minorHAnsi" w:cstheme="minorHAnsi"/>
                <w:sz w:val="28"/>
                <w:szCs w:val="28"/>
              </w:rPr>
              <w:t>CART has several advantages, such as its simplicity, interpretability, and ability to handle both types of data. However, it can also suffer from overfitting, where the tree becomes too complex and captures the noise in the data. To prevent overfitting, CART uses techniques such as pruning, where the tree is reduced to a smaller size by removing the less important nodes.</w:t>
            </w:r>
          </w:p>
          <w:p w14:paraId="55E19DB7" w14:textId="77777777" w:rsidR="0086598E" w:rsidRPr="0086598E" w:rsidRDefault="0086598E" w:rsidP="0086598E">
            <w:pPr>
              <w:pStyle w:val="TableParagraph"/>
              <w:rPr>
                <w:rFonts w:asciiTheme="minorHAnsi" w:hAnsiTheme="minorHAnsi" w:cstheme="minorHAnsi"/>
                <w:sz w:val="28"/>
                <w:szCs w:val="28"/>
              </w:rPr>
            </w:pPr>
          </w:p>
          <w:p w14:paraId="3F7EB60D" w14:textId="1CFAE1A8" w:rsidR="00D711E7" w:rsidRPr="005A0A5F" w:rsidRDefault="0086598E" w:rsidP="0086598E">
            <w:pPr>
              <w:pStyle w:val="TableParagraph"/>
              <w:rPr>
                <w:rFonts w:asciiTheme="minorHAnsi" w:hAnsiTheme="minorHAnsi" w:cstheme="minorHAnsi"/>
                <w:sz w:val="28"/>
                <w:szCs w:val="28"/>
              </w:rPr>
            </w:pPr>
            <w:r w:rsidRPr="0086598E">
              <w:rPr>
                <w:rFonts w:asciiTheme="minorHAnsi" w:hAnsiTheme="minorHAnsi" w:cstheme="minorHAnsi"/>
                <w:sz w:val="28"/>
                <w:szCs w:val="28"/>
              </w:rPr>
              <w:t>In summary, CART is a powerful decision tree algorithm that can be used for both classification and regression problems. It is simple, interpretable, and versatile, but it requires careful tuning to prevent overfitting and ensure good performance.</w:t>
            </w:r>
          </w:p>
        </w:tc>
      </w:tr>
    </w:tbl>
    <w:p w14:paraId="6E9A207B" w14:textId="77777777" w:rsidR="00D94F0F" w:rsidRPr="005A0A5F" w:rsidRDefault="00D94F0F">
      <w:pPr>
        <w:pStyle w:val="TableParagraph"/>
        <w:ind w:left="1"/>
        <w:jc w:val="center"/>
        <w:rPr>
          <w:rFonts w:asciiTheme="minorHAnsi" w:hAnsiTheme="minorHAnsi" w:cstheme="minorHAnsi"/>
          <w:b/>
          <w:bCs/>
          <w:sz w:val="28"/>
          <w:szCs w:val="28"/>
        </w:rPr>
        <w:sectPr w:rsidR="00D94F0F" w:rsidRPr="005A0A5F" w:rsidSect="009A50BE">
          <w:type w:val="continuous"/>
          <w:pgSz w:w="11913" w:h="11057"/>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A0A5F" w14:paraId="4F27D363" w14:textId="77777777" w:rsidTr="0086598E">
        <w:trPr>
          <w:trHeight w:val="282"/>
        </w:trPr>
        <w:tc>
          <w:tcPr>
            <w:tcW w:w="993" w:type="dxa"/>
          </w:tcPr>
          <w:p w14:paraId="46E3C63F" w14:textId="77777777" w:rsidR="00A42A3C" w:rsidRPr="005A0A5F" w:rsidRDefault="00000000">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sz w:val="28"/>
                <w:szCs w:val="28"/>
              </w:rPr>
              <w:lastRenderedPageBreak/>
              <w:t>2</w:t>
            </w:r>
          </w:p>
        </w:tc>
        <w:tc>
          <w:tcPr>
            <w:tcW w:w="10347" w:type="dxa"/>
          </w:tcPr>
          <w:p w14:paraId="2B394564" w14:textId="384896C5" w:rsidR="00A42A3C" w:rsidRPr="005A0A5F" w:rsidRDefault="00211FAA" w:rsidP="00691980">
            <w:pPr>
              <w:pStyle w:val="TableParagraph"/>
              <w:ind w:left="0"/>
              <w:rPr>
                <w:rFonts w:asciiTheme="minorHAnsi" w:hAnsiTheme="minorHAnsi" w:cstheme="minorHAnsi"/>
                <w:b/>
                <w:bCs/>
                <w:sz w:val="28"/>
                <w:szCs w:val="28"/>
              </w:rPr>
            </w:pPr>
            <w:r w:rsidRPr="00211FAA">
              <w:rPr>
                <w:rFonts w:asciiTheme="minorHAnsi" w:hAnsiTheme="minorHAnsi" w:cstheme="minorHAnsi"/>
                <w:b/>
                <w:bCs/>
                <w:sz w:val="28"/>
                <w:szCs w:val="28"/>
              </w:rPr>
              <w:t>Write decision tree algorithm.</w:t>
            </w:r>
          </w:p>
        </w:tc>
      </w:tr>
      <w:tr w:rsidR="00B34727" w:rsidRPr="005A0A5F" w14:paraId="05AB9898" w14:textId="77777777" w:rsidTr="00A17CEF">
        <w:trPr>
          <w:trHeight w:val="20"/>
        </w:trPr>
        <w:tc>
          <w:tcPr>
            <w:tcW w:w="993" w:type="dxa"/>
          </w:tcPr>
          <w:p w14:paraId="30BF4E6F" w14:textId="08763571" w:rsidR="00B34727" w:rsidRPr="005A0A5F" w:rsidRDefault="0001233F">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color w:val="FF0000"/>
                <w:sz w:val="28"/>
                <w:szCs w:val="28"/>
              </w:rPr>
              <w:t>Ans.2)</w:t>
            </w:r>
          </w:p>
        </w:tc>
        <w:tc>
          <w:tcPr>
            <w:tcW w:w="10347" w:type="dxa"/>
          </w:tcPr>
          <w:p w14:paraId="2489796D" w14:textId="77777777" w:rsidR="0086598E" w:rsidRPr="0086598E" w:rsidRDefault="0086598E" w:rsidP="0086598E">
            <w:pPr>
              <w:pStyle w:val="TableParagraph"/>
              <w:rPr>
                <w:rFonts w:asciiTheme="minorHAnsi" w:hAnsiTheme="minorHAnsi" w:cstheme="minorHAnsi"/>
                <w:sz w:val="28"/>
                <w:szCs w:val="28"/>
                <w:lang w:val="en-IN"/>
              </w:rPr>
            </w:pPr>
            <w:r w:rsidRPr="0086598E">
              <w:rPr>
                <w:rFonts w:asciiTheme="minorHAnsi" w:hAnsiTheme="minorHAnsi" w:cstheme="minorHAnsi"/>
                <w:sz w:val="28"/>
                <w:szCs w:val="28"/>
                <w:lang w:val="en-IN"/>
              </w:rPr>
              <w:t>To write a decision tree algorithm, you can follow a basic structure that involves recursively splitting the data based on features to create a tree structure. Here is a simple pseudocode for a decision tree algorithm:</w:t>
            </w:r>
          </w:p>
          <w:p w14:paraId="490421BD" w14:textId="06A3A1B4" w:rsidR="0086598E" w:rsidRPr="0086598E" w:rsidRDefault="0086598E" w:rsidP="0086598E">
            <w:pPr>
              <w:pStyle w:val="TableParagraph"/>
              <w:rPr>
                <w:rFonts w:asciiTheme="minorHAnsi" w:hAnsiTheme="minorHAnsi" w:cstheme="minorHAnsi"/>
                <w:sz w:val="28"/>
                <w:szCs w:val="28"/>
                <w:lang w:val="en-IN"/>
              </w:rPr>
            </w:pPr>
            <w:r>
              <w:rPr>
                <w:rFonts w:asciiTheme="minorHAnsi" w:hAnsiTheme="minorHAnsi" w:cstheme="minorHAnsi"/>
                <w:noProof/>
                <w:sz w:val="28"/>
                <w:szCs w:val="28"/>
                <w:lang w:val="en-IN"/>
              </w:rPr>
              <mc:AlternateContent>
                <mc:Choice Requires="wps">
                  <w:drawing>
                    <wp:anchor distT="0" distB="0" distL="114300" distR="114300" simplePos="0" relativeHeight="251660288" behindDoc="1" locked="0" layoutInCell="1" allowOverlap="1" wp14:anchorId="4E7F2C30" wp14:editId="50D6CDE8">
                      <wp:simplePos x="0" y="0"/>
                      <wp:positionH relativeFrom="column">
                        <wp:posOffset>22860</wp:posOffset>
                      </wp:positionH>
                      <wp:positionV relativeFrom="paragraph">
                        <wp:posOffset>217805</wp:posOffset>
                      </wp:positionV>
                      <wp:extent cx="6438900" cy="7383780"/>
                      <wp:effectExtent l="0" t="0" r="19050" b="26670"/>
                      <wp:wrapNone/>
                      <wp:docPr id="1399573094" name="Rectangle 2"/>
                      <wp:cNvGraphicFramePr/>
                      <a:graphic xmlns:a="http://schemas.openxmlformats.org/drawingml/2006/main">
                        <a:graphicData uri="http://schemas.microsoft.com/office/word/2010/wordprocessingShape">
                          <wps:wsp>
                            <wps:cNvSpPr/>
                            <wps:spPr>
                              <a:xfrm>
                                <a:off x="0" y="0"/>
                                <a:ext cx="6438900" cy="738378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AB63E" id="Rectangle 2" o:spid="_x0000_s1026" style="position:absolute;margin-left:1.8pt;margin-top:17.15pt;width:507pt;height:581.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" fillcolor="black [3200]" strokecolor="black [480]" strokeweight="2pt"/>
                  </w:pict>
                </mc:Fallback>
              </mc:AlternateContent>
            </w:r>
          </w:p>
          <w:p w14:paraId="3E8F3304"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```python</w:t>
            </w:r>
          </w:p>
          <w:p w14:paraId="16A4F4C0"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Decision Tree Algorithm</w:t>
            </w:r>
          </w:p>
          <w:p w14:paraId="514E2A7D"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class Node:</w:t>
            </w:r>
          </w:p>
          <w:p w14:paraId="3EC0D4DA"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def __init__(self, feature=None, threshold=None, left=None, right=None, value=None):</w:t>
            </w:r>
          </w:p>
          <w:p w14:paraId="06B28810"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self.feature = feature  # Feature to split on</w:t>
            </w:r>
          </w:p>
          <w:p w14:paraId="0A1A91A0"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self.threshold = threshold  # Threshold value for the split</w:t>
            </w:r>
          </w:p>
          <w:p w14:paraId="3851695D"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self.left = left  # Left child node</w:t>
            </w:r>
          </w:p>
          <w:p w14:paraId="2643DE24"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self.right = right  # Right child node</w:t>
            </w:r>
          </w:p>
          <w:p w14:paraId="14ADDE40"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self.value = value  # Value if the node is a leaf</w:t>
            </w:r>
          </w:p>
          <w:p w14:paraId="6D34088D" w14:textId="77777777" w:rsidR="0086598E" w:rsidRPr="0086598E" w:rsidRDefault="0086598E" w:rsidP="0086598E">
            <w:pPr>
              <w:pStyle w:val="TableParagraph"/>
              <w:rPr>
                <w:rFonts w:asciiTheme="minorHAnsi" w:hAnsiTheme="minorHAnsi" w:cstheme="minorHAnsi"/>
                <w:color w:val="00B050"/>
                <w:sz w:val="28"/>
                <w:szCs w:val="28"/>
                <w:lang w:val="en-IN"/>
              </w:rPr>
            </w:pPr>
          </w:p>
          <w:p w14:paraId="0038F81F"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def decision_tree_algorithm(data):</w:t>
            </w:r>
          </w:p>
          <w:p w14:paraId="24936A25"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 Check termination conditions</w:t>
            </w:r>
          </w:p>
          <w:p w14:paraId="465BDFB7"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if stopping_condition(data):</w:t>
            </w:r>
          </w:p>
          <w:p w14:paraId="4DA24247"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return Node(value=calculate_leaf_value(data))</w:t>
            </w:r>
          </w:p>
          <w:p w14:paraId="64D56C9E"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w:t>
            </w:r>
          </w:p>
          <w:p w14:paraId="6AB4C688"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 Find the best split</w:t>
            </w:r>
          </w:p>
          <w:p w14:paraId="34314725"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feature, threshold = find_best_split(data)</w:t>
            </w:r>
          </w:p>
          <w:p w14:paraId="618313F5"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w:t>
            </w:r>
          </w:p>
          <w:p w14:paraId="7CA17CB6"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 Split the data</w:t>
            </w:r>
          </w:p>
          <w:p w14:paraId="5A3A42BC"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data_left, data_right = split_data(data, feature, threshold)</w:t>
            </w:r>
          </w:p>
          <w:p w14:paraId="081F0070"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w:t>
            </w:r>
          </w:p>
          <w:p w14:paraId="28608FDF"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 Recursively build the tree</w:t>
            </w:r>
          </w:p>
          <w:p w14:paraId="1B7C26EB"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left_node = decision_tree_algorithm(data_left)</w:t>
            </w:r>
          </w:p>
          <w:p w14:paraId="04EDD519"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right_node = decision_tree_algorithm(data_right)</w:t>
            </w:r>
          </w:p>
          <w:p w14:paraId="3314DDC0"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w:t>
            </w:r>
          </w:p>
          <w:p w14:paraId="428BD508"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return Node(feature=feature, threshold=threshold, left=left_node, right=right_node)</w:t>
            </w:r>
          </w:p>
          <w:p w14:paraId="09787C49" w14:textId="77777777" w:rsidR="0086598E" w:rsidRPr="0086598E" w:rsidRDefault="0086598E" w:rsidP="0086598E">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w:t>
            </w:r>
          </w:p>
          <w:p w14:paraId="6E44B0F8" w14:textId="77777777" w:rsidR="0086598E" w:rsidRPr="0086598E" w:rsidRDefault="0086598E" w:rsidP="0086598E">
            <w:pPr>
              <w:pStyle w:val="TableParagraph"/>
              <w:rPr>
                <w:rFonts w:asciiTheme="minorHAnsi" w:hAnsiTheme="minorHAnsi" w:cstheme="minorHAnsi"/>
                <w:sz w:val="28"/>
                <w:szCs w:val="28"/>
                <w:lang w:val="en-IN"/>
              </w:rPr>
            </w:pPr>
          </w:p>
          <w:p w14:paraId="5C45F9A0" w14:textId="77777777" w:rsidR="0086598E" w:rsidRPr="0086598E" w:rsidRDefault="0086598E" w:rsidP="0086598E">
            <w:pPr>
              <w:pStyle w:val="TableParagraph"/>
              <w:rPr>
                <w:rFonts w:asciiTheme="minorHAnsi" w:hAnsiTheme="minorHAnsi" w:cstheme="minorHAnsi"/>
                <w:sz w:val="28"/>
                <w:szCs w:val="28"/>
                <w:lang w:val="en-IN"/>
              </w:rPr>
            </w:pPr>
            <w:r w:rsidRPr="0086598E">
              <w:rPr>
                <w:rFonts w:asciiTheme="minorHAnsi" w:hAnsiTheme="minorHAnsi" w:cstheme="minorHAnsi"/>
                <w:sz w:val="28"/>
                <w:szCs w:val="28"/>
                <w:lang w:val="en-IN"/>
              </w:rPr>
              <w:t>This pseudocode outlines the basic structure of a decision tree algorithm. It involves defining a Node class to represent the nodes in the decision tree and a recursive function `decision_tree_algorithm` to build the tree by finding the best splits at each node based on the data. The algorithm recursively splits the data until a stopping condition is met, such as reaching a maximum depth or minimum number of samples in a node.</w:t>
            </w:r>
          </w:p>
          <w:p w14:paraId="03865FBF" w14:textId="77777777" w:rsidR="0086598E" w:rsidRPr="0086598E" w:rsidRDefault="0086598E" w:rsidP="0086598E">
            <w:pPr>
              <w:pStyle w:val="TableParagraph"/>
              <w:rPr>
                <w:rFonts w:asciiTheme="minorHAnsi" w:hAnsiTheme="minorHAnsi" w:cstheme="minorHAnsi"/>
                <w:sz w:val="28"/>
                <w:szCs w:val="28"/>
                <w:lang w:val="en-IN"/>
              </w:rPr>
            </w:pPr>
          </w:p>
          <w:p w14:paraId="3630B564" w14:textId="0432E732" w:rsidR="00B34727" w:rsidRPr="005A0A5F" w:rsidRDefault="0086598E" w:rsidP="0086598E">
            <w:pPr>
              <w:pStyle w:val="TableParagraph"/>
              <w:rPr>
                <w:rFonts w:asciiTheme="minorHAnsi" w:hAnsiTheme="minorHAnsi" w:cstheme="minorHAnsi"/>
                <w:sz w:val="28"/>
                <w:szCs w:val="28"/>
                <w:lang w:val="en-IN"/>
              </w:rPr>
            </w:pPr>
            <w:r w:rsidRPr="0086598E">
              <w:rPr>
                <w:rFonts w:asciiTheme="minorHAnsi" w:hAnsiTheme="minorHAnsi" w:cstheme="minorHAnsi"/>
                <w:sz w:val="28"/>
                <w:szCs w:val="28"/>
                <w:lang w:val="en-IN"/>
              </w:rPr>
              <w:t>You can further enhance this algorithm by incorporating splitting criteria like Gini impurity or information gain, handling categorical variables, pruning the tree to prevent overfitting, and optimizing the splitting process for efficiency.</w:t>
            </w:r>
          </w:p>
        </w:tc>
      </w:tr>
    </w:tbl>
    <w:p w14:paraId="54FAE954" w14:textId="77777777" w:rsidR="005B4FEC" w:rsidRPr="005A0A5F" w:rsidRDefault="005B4FEC">
      <w:pPr>
        <w:pStyle w:val="TableParagraph"/>
        <w:ind w:left="1"/>
        <w:jc w:val="center"/>
        <w:rPr>
          <w:rFonts w:asciiTheme="minorHAnsi" w:hAnsiTheme="minorHAnsi" w:cstheme="minorHAnsi"/>
          <w:b/>
          <w:bCs/>
          <w:sz w:val="28"/>
          <w:szCs w:val="28"/>
        </w:rPr>
        <w:sectPr w:rsidR="005B4FEC" w:rsidRPr="005A0A5F" w:rsidSect="009A50BE">
          <w:pgSz w:w="11913" w:h="17577"/>
          <w:pgMar w:top="142" w:right="573" w:bottom="142"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A0A5F" w14:paraId="344CA1E9" w14:textId="77777777" w:rsidTr="005217DE">
        <w:trPr>
          <w:trHeight w:val="20"/>
        </w:trPr>
        <w:tc>
          <w:tcPr>
            <w:tcW w:w="993" w:type="dxa"/>
          </w:tcPr>
          <w:p w14:paraId="45E5506F" w14:textId="77777777" w:rsidR="00A42A3C" w:rsidRPr="005A0A5F" w:rsidRDefault="00000000">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sz w:val="28"/>
                <w:szCs w:val="28"/>
              </w:rPr>
              <w:lastRenderedPageBreak/>
              <w:t>3</w:t>
            </w:r>
          </w:p>
        </w:tc>
        <w:tc>
          <w:tcPr>
            <w:tcW w:w="10347" w:type="dxa"/>
          </w:tcPr>
          <w:p w14:paraId="094B9981" w14:textId="199CB896" w:rsidR="00A42A3C" w:rsidRPr="005A0A5F" w:rsidRDefault="00211FAA" w:rsidP="00691980">
            <w:pPr>
              <w:pStyle w:val="TableParagraph"/>
              <w:ind w:left="0"/>
              <w:rPr>
                <w:rFonts w:asciiTheme="minorHAnsi" w:hAnsiTheme="minorHAnsi" w:cstheme="minorHAnsi"/>
                <w:b/>
                <w:bCs/>
                <w:sz w:val="28"/>
                <w:szCs w:val="28"/>
              </w:rPr>
            </w:pPr>
            <w:r w:rsidRPr="00211FAA">
              <w:rPr>
                <w:rFonts w:asciiTheme="minorHAnsi" w:hAnsiTheme="minorHAnsi" w:cstheme="minorHAnsi"/>
                <w:b/>
                <w:bCs/>
                <w:sz w:val="28"/>
                <w:szCs w:val="28"/>
              </w:rPr>
              <w:t>What are different attribute selection measures in decision tree?</w:t>
            </w:r>
          </w:p>
        </w:tc>
      </w:tr>
      <w:tr w:rsidR="00A97029" w:rsidRPr="005A0A5F" w14:paraId="2EDF9A6E" w14:textId="77777777" w:rsidTr="005217DE">
        <w:trPr>
          <w:trHeight w:val="20"/>
        </w:trPr>
        <w:tc>
          <w:tcPr>
            <w:tcW w:w="993" w:type="dxa"/>
          </w:tcPr>
          <w:p w14:paraId="001732D9" w14:textId="6424F059" w:rsidR="00A97029" w:rsidRPr="005A0A5F" w:rsidRDefault="0001233F">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color w:val="FF0000"/>
                <w:sz w:val="28"/>
                <w:szCs w:val="28"/>
              </w:rPr>
              <w:t>Ans.3)</w:t>
            </w:r>
          </w:p>
        </w:tc>
        <w:tc>
          <w:tcPr>
            <w:tcW w:w="10347" w:type="dxa"/>
          </w:tcPr>
          <w:p w14:paraId="437D80A1" w14:textId="77777777" w:rsidR="00E5209E" w:rsidRDefault="00E5209E" w:rsidP="00E5209E">
            <w:pPr>
              <w:pStyle w:val="TableParagraph"/>
              <w:rPr>
                <w:rFonts w:asciiTheme="minorHAnsi" w:hAnsiTheme="minorHAnsi" w:cstheme="minorHAnsi"/>
                <w:sz w:val="28"/>
                <w:szCs w:val="28"/>
              </w:rPr>
            </w:pPr>
            <w:r w:rsidRPr="00E5209E">
              <w:rPr>
                <w:rFonts w:asciiTheme="minorHAnsi" w:hAnsiTheme="minorHAnsi" w:cstheme="minorHAnsi"/>
                <w:sz w:val="28"/>
                <w:szCs w:val="28"/>
              </w:rPr>
              <w:t>Decision tree attribute selection measures are used to determine the best attribute to split the data at each node in the tree. The three most popular attribute selection measures are information gain, gain ratio, and Gini index.</w:t>
            </w:r>
          </w:p>
          <w:p w14:paraId="5B5236B6" w14:textId="77777777" w:rsidR="00E5209E" w:rsidRPr="00E5209E" w:rsidRDefault="00E5209E" w:rsidP="00E5209E">
            <w:pPr>
              <w:pStyle w:val="TableParagraph"/>
              <w:rPr>
                <w:rFonts w:asciiTheme="minorHAnsi" w:hAnsiTheme="minorHAnsi" w:cstheme="minorHAnsi"/>
                <w:sz w:val="28"/>
                <w:szCs w:val="28"/>
              </w:rPr>
            </w:pPr>
          </w:p>
          <w:p w14:paraId="40BC7469" w14:textId="77777777" w:rsidR="00E5209E" w:rsidRDefault="00E5209E" w:rsidP="00E5209E">
            <w:pPr>
              <w:pStyle w:val="TableParagraph"/>
              <w:rPr>
                <w:rFonts w:asciiTheme="minorHAnsi" w:hAnsiTheme="minorHAnsi" w:cstheme="minorHAnsi"/>
                <w:sz w:val="28"/>
                <w:szCs w:val="28"/>
              </w:rPr>
            </w:pPr>
            <w:r w:rsidRPr="00E5209E">
              <w:rPr>
                <w:rFonts w:asciiTheme="minorHAnsi" w:hAnsiTheme="minorHAnsi" w:cstheme="minorHAnsi"/>
                <w:sz w:val="28"/>
                <w:szCs w:val="28"/>
              </w:rPr>
              <w:t>Information gain is a measure of the difference in entropy before and after the split. It is calculated as the difference between the entropy of the parent node and the weighted average of the entropy of the child nodes. The attribute with the highest information gain is selected as the splitting attribute.</w:t>
            </w:r>
          </w:p>
          <w:p w14:paraId="4331F0C1" w14:textId="77777777" w:rsidR="00E5209E" w:rsidRPr="00E5209E" w:rsidRDefault="00E5209E" w:rsidP="00E5209E">
            <w:pPr>
              <w:pStyle w:val="TableParagraph"/>
              <w:rPr>
                <w:rFonts w:asciiTheme="minorHAnsi" w:hAnsiTheme="minorHAnsi" w:cstheme="minorHAnsi"/>
                <w:sz w:val="28"/>
                <w:szCs w:val="28"/>
              </w:rPr>
            </w:pPr>
          </w:p>
          <w:p w14:paraId="18CAA468" w14:textId="77777777" w:rsidR="00E5209E" w:rsidRDefault="00E5209E" w:rsidP="00E5209E">
            <w:pPr>
              <w:pStyle w:val="TableParagraph"/>
              <w:rPr>
                <w:rFonts w:asciiTheme="minorHAnsi" w:hAnsiTheme="minorHAnsi" w:cstheme="minorHAnsi"/>
                <w:sz w:val="28"/>
                <w:szCs w:val="28"/>
              </w:rPr>
            </w:pPr>
            <w:r w:rsidRPr="00E5209E">
              <w:rPr>
                <w:rFonts w:asciiTheme="minorHAnsi" w:hAnsiTheme="minorHAnsi" w:cstheme="minorHAnsi"/>
                <w:sz w:val="28"/>
                <w:szCs w:val="28"/>
              </w:rPr>
              <w:t>Gain ratio is a modification of information gain that takes into account the number of categories of the attribute. It is calculated as the ratio of information gain to the intrinsic information of the attribute. The attribute with the highest gain ratio is selected as the splitting attribute.</w:t>
            </w:r>
          </w:p>
          <w:p w14:paraId="4F0364A8" w14:textId="77777777" w:rsidR="00E5209E" w:rsidRPr="00E5209E" w:rsidRDefault="00E5209E" w:rsidP="00E5209E">
            <w:pPr>
              <w:pStyle w:val="TableParagraph"/>
              <w:rPr>
                <w:rFonts w:asciiTheme="minorHAnsi" w:hAnsiTheme="minorHAnsi" w:cstheme="minorHAnsi"/>
                <w:sz w:val="28"/>
                <w:szCs w:val="28"/>
              </w:rPr>
            </w:pPr>
          </w:p>
          <w:p w14:paraId="3111EF77" w14:textId="77777777" w:rsidR="00E5209E" w:rsidRDefault="00E5209E" w:rsidP="00E5209E">
            <w:pPr>
              <w:pStyle w:val="TableParagraph"/>
              <w:rPr>
                <w:rFonts w:asciiTheme="minorHAnsi" w:hAnsiTheme="minorHAnsi" w:cstheme="minorHAnsi"/>
                <w:sz w:val="28"/>
                <w:szCs w:val="28"/>
              </w:rPr>
            </w:pPr>
            <w:r w:rsidRPr="00E5209E">
              <w:rPr>
                <w:rFonts w:asciiTheme="minorHAnsi" w:hAnsiTheme="minorHAnsi" w:cstheme="minorHAnsi"/>
                <w:sz w:val="28"/>
                <w:szCs w:val="28"/>
              </w:rPr>
              <w:t>Gini index is a measure of the impurity of the data. It is calculated as the sum of the squared probabilities of each category. The attribute with the lowest Gini index is selected as the splitting attribute.</w:t>
            </w:r>
          </w:p>
          <w:p w14:paraId="7E0A9F44" w14:textId="77777777" w:rsidR="00E5209E" w:rsidRPr="00E5209E" w:rsidRDefault="00E5209E" w:rsidP="00E5209E">
            <w:pPr>
              <w:pStyle w:val="TableParagraph"/>
              <w:rPr>
                <w:rFonts w:asciiTheme="minorHAnsi" w:hAnsiTheme="minorHAnsi" w:cstheme="minorHAnsi"/>
                <w:sz w:val="28"/>
                <w:szCs w:val="28"/>
              </w:rPr>
            </w:pPr>
          </w:p>
          <w:p w14:paraId="15065460" w14:textId="181C7F3A" w:rsidR="00A97029" w:rsidRPr="005A0A5F" w:rsidRDefault="00E5209E" w:rsidP="00E5209E">
            <w:pPr>
              <w:pStyle w:val="TableParagraph"/>
              <w:rPr>
                <w:rFonts w:asciiTheme="minorHAnsi" w:hAnsiTheme="minorHAnsi" w:cstheme="minorHAnsi"/>
                <w:sz w:val="28"/>
                <w:szCs w:val="28"/>
              </w:rPr>
            </w:pPr>
            <w:r w:rsidRPr="00E5209E">
              <w:rPr>
                <w:rFonts w:asciiTheme="minorHAnsi" w:hAnsiTheme="minorHAnsi" w:cstheme="minorHAnsi"/>
                <w:sz w:val="28"/>
                <w:szCs w:val="28"/>
              </w:rPr>
              <w:t>These measures are used to build decision trees that are accurate and easy to interpret. The choice of measure depends on the nature of the data and the problem at hand.</w:t>
            </w:r>
          </w:p>
        </w:tc>
      </w:tr>
    </w:tbl>
    <w:p w14:paraId="38D62B4F" w14:textId="77777777" w:rsidR="005B4FEC" w:rsidRPr="005A0A5F" w:rsidRDefault="005B4FEC">
      <w:pPr>
        <w:pStyle w:val="TableParagraph"/>
        <w:ind w:left="1"/>
        <w:jc w:val="center"/>
        <w:rPr>
          <w:rFonts w:asciiTheme="minorHAnsi" w:hAnsiTheme="minorHAnsi" w:cstheme="minorHAnsi"/>
          <w:b/>
          <w:bCs/>
          <w:sz w:val="28"/>
          <w:szCs w:val="28"/>
        </w:rPr>
        <w:sectPr w:rsidR="005B4FEC" w:rsidRPr="005A0A5F" w:rsidSect="009A50BE">
          <w:pgSz w:w="11913" w:h="8505"/>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5A0A5F" w14:paraId="427C62D1" w14:textId="77777777" w:rsidTr="005217DE">
        <w:trPr>
          <w:trHeight w:val="20"/>
        </w:trPr>
        <w:tc>
          <w:tcPr>
            <w:tcW w:w="993" w:type="dxa"/>
          </w:tcPr>
          <w:p w14:paraId="7AEC3C63" w14:textId="77777777" w:rsidR="00A42A3C" w:rsidRPr="005A0A5F" w:rsidRDefault="00000000">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sz w:val="28"/>
                <w:szCs w:val="28"/>
              </w:rPr>
              <w:lastRenderedPageBreak/>
              <w:t>4</w:t>
            </w:r>
          </w:p>
        </w:tc>
        <w:tc>
          <w:tcPr>
            <w:tcW w:w="10347" w:type="dxa"/>
          </w:tcPr>
          <w:p w14:paraId="53D58C83" w14:textId="3C0C606E" w:rsidR="00A42A3C" w:rsidRPr="005A0A5F" w:rsidRDefault="00211FAA" w:rsidP="00691980">
            <w:pPr>
              <w:pStyle w:val="TableParagraph"/>
              <w:ind w:left="0"/>
              <w:rPr>
                <w:rFonts w:asciiTheme="minorHAnsi" w:hAnsiTheme="minorHAnsi" w:cstheme="minorHAnsi"/>
                <w:b/>
                <w:bCs/>
                <w:sz w:val="28"/>
                <w:szCs w:val="28"/>
              </w:rPr>
            </w:pPr>
            <w:r w:rsidRPr="00211FAA">
              <w:rPr>
                <w:rFonts w:asciiTheme="minorHAnsi" w:hAnsiTheme="minorHAnsi" w:cstheme="minorHAnsi"/>
                <w:b/>
                <w:bCs/>
                <w:sz w:val="28"/>
                <w:szCs w:val="28"/>
              </w:rPr>
              <w:t>How does tree pruning work in decision tree?</w:t>
            </w:r>
          </w:p>
        </w:tc>
      </w:tr>
      <w:tr w:rsidR="00015495" w:rsidRPr="005A0A5F" w14:paraId="37A16C65" w14:textId="77777777" w:rsidTr="005217DE">
        <w:trPr>
          <w:trHeight w:val="20"/>
        </w:trPr>
        <w:tc>
          <w:tcPr>
            <w:tcW w:w="993" w:type="dxa"/>
          </w:tcPr>
          <w:p w14:paraId="341F4928" w14:textId="7A4B8A99" w:rsidR="00015495" w:rsidRPr="005A0A5F" w:rsidRDefault="00420953">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color w:val="FF0000"/>
                <w:sz w:val="28"/>
                <w:szCs w:val="28"/>
              </w:rPr>
              <w:t>Ans.4)</w:t>
            </w:r>
          </w:p>
        </w:tc>
        <w:tc>
          <w:tcPr>
            <w:tcW w:w="10347" w:type="dxa"/>
          </w:tcPr>
          <w:p w14:paraId="6DDBD398" w14:textId="1D98E930" w:rsidR="00E5209E" w:rsidRPr="00E5209E" w:rsidRDefault="00E5209E" w:rsidP="004F2416">
            <w:pPr>
              <w:pStyle w:val="TableParagraph"/>
              <w:rPr>
                <w:rFonts w:asciiTheme="minorHAnsi" w:hAnsiTheme="minorHAnsi" w:cstheme="minorHAnsi"/>
                <w:sz w:val="28"/>
                <w:szCs w:val="28"/>
              </w:rPr>
            </w:pPr>
            <w:r w:rsidRPr="00E5209E">
              <w:rPr>
                <w:rFonts w:asciiTheme="minorHAnsi" w:hAnsiTheme="minorHAnsi" w:cstheme="minorHAnsi"/>
                <w:sz w:val="28"/>
                <w:szCs w:val="28"/>
              </w:rPr>
              <w:t>Tree pruning is a technique used in decision trees to reduce the size of the tree and prevent overfitting. It involves removing some of the branches of the tree that are based on noise or outliers in the training data.</w:t>
            </w:r>
          </w:p>
          <w:p w14:paraId="40A9CF89" w14:textId="21068E2E" w:rsidR="00E5209E" w:rsidRDefault="00E5209E" w:rsidP="004F2416">
            <w:pPr>
              <w:pStyle w:val="TableParagraph"/>
              <w:rPr>
                <w:rFonts w:asciiTheme="minorHAnsi" w:hAnsiTheme="minorHAnsi" w:cstheme="minorHAnsi"/>
                <w:sz w:val="28"/>
                <w:szCs w:val="28"/>
              </w:rPr>
            </w:pPr>
            <w:r w:rsidRPr="00E5209E">
              <w:rPr>
                <w:rFonts w:asciiTheme="minorHAnsi" w:hAnsiTheme="minorHAnsi" w:cstheme="minorHAnsi"/>
                <w:sz w:val="28"/>
                <w:szCs w:val="28"/>
              </w:rPr>
              <w:t>There are two common approaches to tree pruning: pre-pruning and post-pruning.</w:t>
            </w:r>
          </w:p>
          <w:p w14:paraId="1566A371" w14:textId="77777777" w:rsidR="004F2416" w:rsidRDefault="004F2416" w:rsidP="004F2416">
            <w:pPr>
              <w:pStyle w:val="TableParagraph"/>
              <w:rPr>
                <w:rFonts w:asciiTheme="minorHAnsi" w:hAnsiTheme="minorHAnsi" w:cstheme="minorHAnsi"/>
                <w:sz w:val="28"/>
                <w:szCs w:val="28"/>
              </w:rPr>
            </w:pPr>
          </w:p>
          <w:p w14:paraId="534BF613" w14:textId="255172B2" w:rsidR="00E5209E" w:rsidRDefault="00E5209E" w:rsidP="00E5209E">
            <w:pPr>
              <w:pStyle w:val="TableParagraph"/>
              <w:rPr>
                <w:rFonts w:asciiTheme="minorHAnsi" w:hAnsiTheme="minorHAnsi" w:cstheme="minorHAnsi"/>
                <w:sz w:val="28"/>
                <w:szCs w:val="28"/>
              </w:rPr>
            </w:pPr>
            <w:r w:rsidRPr="00E5209E">
              <w:rPr>
                <w:rFonts w:asciiTheme="minorHAnsi" w:hAnsiTheme="minorHAnsi" w:cstheme="minorHAnsi"/>
                <w:sz w:val="28"/>
                <w:szCs w:val="28"/>
              </w:rPr>
              <w:t>In pre-pruning, the tree is pruned by halting its construction early. This can be done by assessing the goodness of a split using statistical measures such as statistical significance, information gain, or Gini index. If the split is not good enough, the algorithm stops splitting at that node.</w:t>
            </w:r>
          </w:p>
          <w:p w14:paraId="40DE1F5B" w14:textId="77777777" w:rsidR="00E5209E" w:rsidRPr="00E5209E" w:rsidRDefault="00E5209E" w:rsidP="00E5209E">
            <w:pPr>
              <w:pStyle w:val="TableParagraph"/>
              <w:rPr>
                <w:rFonts w:asciiTheme="minorHAnsi" w:hAnsiTheme="minorHAnsi" w:cstheme="minorHAnsi"/>
                <w:sz w:val="28"/>
                <w:szCs w:val="28"/>
              </w:rPr>
            </w:pPr>
          </w:p>
          <w:p w14:paraId="242C1204" w14:textId="77777777" w:rsidR="00E5209E" w:rsidRDefault="00E5209E" w:rsidP="00E5209E">
            <w:pPr>
              <w:pStyle w:val="TableParagraph"/>
              <w:rPr>
                <w:rFonts w:asciiTheme="minorHAnsi" w:hAnsiTheme="minorHAnsi" w:cstheme="minorHAnsi"/>
                <w:sz w:val="28"/>
                <w:szCs w:val="28"/>
              </w:rPr>
            </w:pPr>
            <w:r w:rsidRPr="00E5209E">
              <w:rPr>
                <w:rFonts w:asciiTheme="minorHAnsi" w:hAnsiTheme="minorHAnsi" w:cstheme="minorHAnsi"/>
                <w:sz w:val="28"/>
                <w:szCs w:val="28"/>
              </w:rPr>
              <w:t>In post-pruning, the tree is fully grown first, and then subtrees are removed from it. A subtree at a given node is pruned by replacing it with a leaf node that is labeled with the most frequent class among the subtree being replaced.</w:t>
            </w:r>
          </w:p>
          <w:p w14:paraId="77D5E587" w14:textId="77777777" w:rsidR="00E5209E" w:rsidRPr="00E5209E" w:rsidRDefault="00E5209E" w:rsidP="00E5209E">
            <w:pPr>
              <w:pStyle w:val="TableParagraph"/>
              <w:rPr>
                <w:rFonts w:asciiTheme="minorHAnsi" w:hAnsiTheme="minorHAnsi" w:cstheme="minorHAnsi"/>
                <w:sz w:val="28"/>
                <w:szCs w:val="28"/>
              </w:rPr>
            </w:pPr>
          </w:p>
          <w:p w14:paraId="24616E51" w14:textId="77777777" w:rsidR="00E5209E" w:rsidRDefault="00E5209E" w:rsidP="00E5209E">
            <w:pPr>
              <w:pStyle w:val="TableParagraph"/>
              <w:rPr>
                <w:rFonts w:asciiTheme="minorHAnsi" w:hAnsiTheme="minorHAnsi" w:cstheme="minorHAnsi"/>
                <w:sz w:val="28"/>
                <w:szCs w:val="28"/>
              </w:rPr>
            </w:pPr>
            <w:r w:rsidRPr="00E5209E">
              <w:rPr>
                <w:rFonts w:asciiTheme="minorHAnsi" w:hAnsiTheme="minorHAnsi" w:cstheme="minorHAnsi"/>
                <w:sz w:val="28"/>
                <w:szCs w:val="28"/>
              </w:rPr>
              <w:t>Pruned trees tend to be smaller and less complex than unpruned trees, making them easier to comprehend and faster at correctly classifying independent test data. However, they may have higher error rates than shallow trees with many leaves.</w:t>
            </w:r>
          </w:p>
          <w:p w14:paraId="33C2AAB0" w14:textId="77777777" w:rsidR="00E5209E" w:rsidRDefault="00E5209E" w:rsidP="00E5209E">
            <w:pPr>
              <w:pStyle w:val="TableParagraph"/>
              <w:rPr>
                <w:rFonts w:asciiTheme="minorHAnsi" w:hAnsiTheme="minorHAnsi" w:cstheme="minorHAnsi"/>
                <w:sz w:val="28"/>
                <w:szCs w:val="28"/>
              </w:rPr>
            </w:pPr>
          </w:p>
          <w:p w14:paraId="2F465115" w14:textId="48D1CD6D" w:rsidR="00015495" w:rsidRPr="005A0A5F" w:rsidRDefault="00E5209E" w:rsidP="00E5209E">
            <w:pPr>
              <w:pStyle w:val="TableParagraph"/>
              <w:rPr>
                <w:rFonts w:asciiTheme="minorHAnsi" w:hAnsiTheme="minorHAnsi" w:cstheme="minorHAnsi"/>
                <w:sz w:val="28"/>
                <w:szCs w:val="28"/>
              </w:rPr>
            </w:pPr>
            <w:r w:rsidRPr="00E5209E">
              <w:rPr>
                <w:rFonts w:asciiTheme="minorHAnsi" w:hAnsiTheme="minorHAnsi" w:cstheme="minorHAnsi"/>
                <w:sz w:val="28"/>
                <w:szCs w:val="28"/>
              </w:rPr>
              <w:t>Several comparative studies have found that no one attribute selection measure has been found to be significantly superior to others, and that measures that tend to produce shallower trees may be preferred.</w:t>
            </w:r>
          </w:p>
        </w:tc>
      </w:tr>
    </w:tbl>
    <w:p w14:paraId="40D43D8B" w14:textId="77777777" w:rsidR="005B4FEC" w:rsidRPr="005A0A5F" w:rsidRDefault="005B4FEC" w:rsidP="00DD0C93">
      <w:pPr>
        <w:pStyle w:val="TableParagraph"/>
        <w:spacing w:before="69"/>
        <w:ind w:left="0"/>
        <w:rPr>
          <w:rFonts w:asciiTheme="minorHAnsi" w:hAnsiTheme="minorHAnsi" w:cstheme="minorHAnsi"/>
          <w:b/>
          <w:bCs/>
          <w:sz w:val="28"/>
          <w:szCs w:val="28"/>
        </w:rPr>
        <w:sectPr w:rsidR="005B4FEC" w:rsidRPr="005A0A5F" w:rsidSect="009A50BE">
          <w:pgSz w:w="11913" w:h="9072"/>
          <w:pgMar w:top="142" w:right="573" w:bottom="278" w:left="697" w:header="720" w:footer="720" w:gutter="0"/>
          <w:cols w:space="720"/>
        </w:sectPr>
      </w:pPr>
    </w:p>
    <w:tbl>
      <w:tblPr>
        <w:tblW w:w="11619" w:type="dxa"/>
        <w:tblInd w:w="-562" w:type="dxa"/>
        <w:tblLayout w:type="fixed"/>
        <w:tblCellMar>
          <w:left w:w="0" w:type="dxa"/>
          <w:right w:w="0" w:type="dxa"/>
        </w:tblCellMar>
        <w:tblLook w:val="01E0" w:firstRow="1" w:lastRow="1" w:firstColumn="1" w:lastColumn="1" w:noHBand="0" w:noVBand="0"/>
      </w:tblPr>
      <w:tblGrid>
        <w:gridCol w:w="993"/>
        <w:gridCol w:w="10626"/>
      </w:tblGrid>
      <w:tr w:rsidR="00A42A3C" w:rsidRPr="005A0A5F" w14:paraId="73E27F91" w14:textId="77777777" w:rsidTr="00A86C6D">
        <w:trPr>
          <w:trHeight w:val="20"/>
        </w:trPr>
        <w:tc>
          <w:tcPr>
            <w:tcW w:w="993" w:type="dxa"/>
          </w:tcPr>
          <w:p w14:paraId="38E7D4FA" w14:textId="77777777" w:rsidR="00A42A3C" w:rsidRPr="005A0A5F" w:rsidRDefault="00000000">
            <w:pPr>
              <w:pStyle w:val="TableParagraph"/>
              <w:spacing w:before="69"/>
              <w:ind w:left="1"/>
              <w:jc w:val="center"/>
              <w:rPr>
                <w:rFonts w:asciiTheme="minorHAnsi" w:hAnsiTheme="minorHAnsi" w:cstheme="minorHAnsi"/>
                <w:b/>
                <w:bCs/>
                <w:sz w:val="28"/>
                <w:szCs w:val="28"/>
              </w:rPr>
            </w:pPr>
            <w:r w:rsidRPr="005A0A5F">
              <w:rPr>
                <w:rFonts w:asciiTheme="minorHAnsi" w:hAnsiTheme="minorHAnsi" w:cstheme="minorHAnsi"/>
                <w:b/>
                <w:bCs/>
                <w:sz w:val="28"/>
                <w:szCs w:val="28"/>
              </w:rPr>
              <w:lastRenderedPageBreak/>
              <w:t>5</w:t>
            </w:r>
          </w:p>
        </w:tc>
        <w:tc>
          <w:tcPr>
            <w:tcW w:w="10626" w:type="dxa"/>
          </w:tcPr>
          <w:p w14:paraId="30E247A0" w14:textId="60C935C9" w:rsidR="00A42A3C" w:rsidRPr="005A0A5F" w:rsidRDefault="002540BA" w:rsidP="00691980">
            <w:pPr>
              <w:pStyle w:val="TableParagraph"/>
              <w:spacing w:before="69"/>
              <w:ind w:left="0"/>
              <w:rPr>
                <w:rFonts w:asciiTheme="minorHAnsi" w:hAnsiTheme="minorHAnsi" w:cstheme="minorHAnsi"/>
                <w:b/>
                <w:bCs/>
                <w:sz w:val="28"/>
                <w:szCs w:val="28"/>
              </w:rPr>
            </w:pPr>
            <w:r w:rsidRPr="002540BA">
              <w:rPr>
                <w:rFonts w:asciiTheme="minorHAnsi" w:hAnsiTheme="minorHAnsi" w:cstheme="minorHAnsi"/>
                <w:b/>
                <w:bCs/>
                <w:sz w:val="28"/>
                <w:szCs w:val="28"/>
              </w:rPr>
              <w:t>Calculate entropy for the following data and find out the root node of decision tree using information gain.</w:t>
            </w:r>
            <w:r w:rsidR="00A86C6D">
              <w:rPr>
                <w:noProof/>
              </w:rPr>
              <w:t xml:space="preserve"> </w:t>
            </w:r>
            <w:r w:rsidR="00A86C6D">
              <w:rPr>
                <w:noProof/>
              </w:rPr>
              <w:drawing>
                <wp:anchor distT="0" distB="0" distL="0" distR="0" simplePos="0" relativeHeight="251659264" behindDoc="0" locked="0" layoutInCell="1" allowOverlap="1" wp14:anchorId="68F91534" wp14:editId="36AF6546">
                  <wp:simplePos x="0" y="0"/>
                  <wp:positionH relativeFrom="page">
                    <wp:posOffset>635</wp:posOffset>
                  </wp:positionH>
                  <wp:positionV relativeFrom="paragraph">
                    <wp:posOffset>485140</wp:posOffset>
                  </wp:positionV>
                  <wp:extent cx="6709274" cy="2755392"/>
                  <wp:effectExtent l="0" t="0" r="0" b="0"/>
                  <wp:wrapTopAndBottom/>
                  <wp:docPr id="112887507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6709274" cy="2755392"/>
                          </a:xfrm>
                          <a:prstGeom prst="rect">
                            <a:avLst/>
                          </a:prstGeom>
                        </pic:spPr>
                      </pic:pic>
                    </a:graphicData>
                  </a:graphic>
                </wp:anchor>
              </w:drawing>
            </w:r>
          </w:p>
        </w:tc>
      </w:tr>
      <w:tr w:rsidR="00015495" w:rsidRPr="005A0A5F" w14:paraId="2729D24B" w14:textId="77777777" w:rsidTr="00A86C6D">
        <w:trPr>
          <w:trHeight w:val="20"/>
        </w:trPr>
        <w:tc>
          <w:tcPr>
            <w:tcW w:w="993" w:type="dxa"/>
          </w:tcPr>
          <w:p w14:paraId="7D56A0B5" w14:textId="588E1453" w:rsidR="00015495" w:rsidRPr="005A0A5F" w:rsidRDefault="00420953">
            <w:pPr>
              <w:pStyle w:val="TableParagraph"/>
              <w:spacing w:before="69"/>
              <w:ind w:left="1"/>
              <w:jc w:val="center"/>
              <w:rPr>
                <w:rFonts w:asciiTheme="minorHAnsi" w:hAnsiTheme="minorHAnsi" w:cstheme="minorHAnsi"/>
                <w:b/>
                <w:bCs/>
                <w:sz w:val="28"/>
                <w:szCs w:val="28"/>
              </w:rPr>
            </w:pPr>
            <w:r w:rsidRPr="005A0A5F">
              <w:rPr>
                <w:rFonts w:asciiTheme="minorHAnsi" w:hAnsiTheme="minorHAnsi" w:cstheme="minorHAnsi"/>
                <w:b/>
                <w:bCs/>
                <w:color w:val="FF0000"/>
                <w:sz w:val="28"/>
                <w:szCs w:val="28"/>
              </w:rPr>
              <w:t>Ans.5)</w:t>
            </w:r>
          </w:p>
        </w:tc>
        <w:tc>
          <w:tcPr>
            <w:tcW w:w="10626" w:type="dxa"/>
          </w:tcPr>
          <w:p w14:paraId="575A8A21" w14:textId="77777777" w:rsidR="000E4AC2" w:rsidRDefault="000E4AC2" w:rsidP="000E4AC2">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To calculate the entropy for the given data, we first need to determine the probability of each class label (play tennis) in the data. There are two class labels, "Yes" and "No", and the total number of tuples is 14.</w:t>
            </w:r>
          </w:p>
          <w:p w14:paraId="7878B2CA" w14:textId="77777777" w:rsidR="000E4AC2" w:rsidRDefault="000E4AC2" w:rsidP="000E4AC2">
            <w:pPr>
              <w:pStyle w:val="TableParagraph"/>
              <w:spacing w:before="69"/>
              <w:rPr>
                <w:rFonts w:asciiTheme="minorHAnsi" w:hAnsiTheme="minorHAnsi" w:cstheme="minorHAnsi"/>
                <w:sz w:val="28"/>
                <w:szCs w:val="28"/>
                <w:lang w:val="en-IN"/>
              </w:rPr>
            </w:pPr>
          </w:p>
          <w:p w14:paraId="064A6FF2" w14:textId="77777777" w:rsidR="000E4AC2" w:rsidRDefault="000E4AC2" w:rsidP="000E4AC2">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The probability of "Yes" is 9/14 and the probability of "No" is 5/14.The entropy of the data can be calculated as:</w:t>
            </w:r>
          </w:p>
          <w:p w14:paraId="66D6E293" w14:textId="77777777" w:rsidR="000E4AC2" w:rsidRDefault="000E4AC2" w:rsidP="000E4AC2">
            <w:pPr>
              <w:pStyle w:val="TableParagraph"/>
              <w:spacing w:before="69"/>
              <w:rPr>
                <w:rFonts w:asciiTheme="minorHAnsi" w:hAnsiTheme="minorHAnsi" w:cstheme="minorHAnsi"/>
                <w:sz w:val="28"/>
                <w:szCs w:val="28"/>
                <w:lang w:val="en-IN"/>
              </w:rPr>
            </w:pPr>
          </w:p>
          <w:p w14:paraId="77E4F9A0" w14:textId="77777777" w:rsidR="000E4AC2" w:rsidRPr="00A71FA0" w:rsidRDefault="000E4AC2" w:rsidP="000E4AC2">
            <w:pPr>
              <w:pStyle w:val="TableParagraph"/>
              <w:spacing w:before="69"/>
              <w:rPr>
                <w:rFonts w:asciiTheme="minorHAnsi" w:hAnsiTheme="minorHAnsi" w:cstheme="minorHAnsi"/>
                <w:b/>
                <w:bCs/>
                <w:sz w:val="28"/>
                <w:szCs w:val="28"/>
                <w:lang w:val="en-IN"/>
              </w:rPr>
            </w:pPr>
            <w:r w:rsidRPr="000E4AC2">
              <w:rPr>
                <w:rFonts w:asciiTheme="minorHAnsi" w:hAnsiTheme="minorHAnsi" w:cstheme="minorHAnsi"/>
                <w:b/>
                <w:bCs/>
                <w:sz w:val="28"/>
                <w:szCs w:val="28"/>
                <w:lang w:val="en-IN"/>
              </w:rPr>
              <w:t>Entropy(D) = - (9/14) log2(9/14) - (5/14) log2(5/14) = 0.94</w:t>
            </w:r>
          </w:p>
          <w:p w14:paraId="2A79347E" w14:textId="77777777" w:rsidR="000E4AC2" w:rsidRDefault="000E4AC2" w:rsidP="000E4AC2">
            <w:pPr>
              <w:pStyle w:val="TableParagraph"/>
              <w:spacing w:before="69"/>
              <w:rPr>
                <w:rFonts w:asciiTheme="minorHAnsi" w:hAnsiTheme="minorHAnsi" w:cstheme="minorHAnsi"/>
                <w:sz w:val="28"/>
                <w:szCs w:val="28"/>
                <w:lang w:val="en-IN"/>
              </w:rPr>
            </w:pPr>
          </w:p>
          <w:p w14:paraId="2F3D6791" w14:textId="70B5575A" w:rsidR="000E4AC2" w:rsidRDefault="000E4AC2" w:rsidP="000E4AC2">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To find the root node of the decision tree using information gain, we need to calculate the information gain for each attribute (Outlook, Temperature, Humidity, and Wind) and select the attribute with the highest information gain as the root node.</w:t>
            </w:r>
          </w:p>
          <w:p w14:paraId="5C5C8E78" w14:textId="77777777" w:rsidR="000E4AC2" w:rsidRDefault="000E4AC2" w:rsidP="000E4AC2">
            <w:pPr>
              <w:pStyle w:val="TableParagraph"/>
              <w:spacing w:before="69"/>
              <w:rPr>
                <w:rFonts w:asciiTheme="minorHAnsi" w:hAnsiTheme="minorHAnsi" w:cstheme="minorHAnsi"/>
                <w:sz w:val="28"/>
                <w:szCs w:val="28"/>
                <w:lang w:val="en-IN"/>
              </w:rPr>
            </w:pPr>
          </w:p>
          <w:p w14:paraId="591C1D32" w14:textId="77777777" w:rsidR="000E4AC2" w:rsidRDefault="000E4AC2" w:rsidP="000E4AC2">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The information gain for an attribute can be calculated as:</w:t>
            </w:r>
          </w:p>
          <w:p w14:paraId="53B7611E" w14:textId="77777777" w:rsidR="000E4AC2" w:rsidRDefault="000E4AC2" w:rsidP="000E4AC2">
            <w:pPr>
              <w:pStyle w:val="TableParagraph"/>
              <w:spacing w:before="69"/>
              <w:rPr>
                <w:rFonts w:asciiTheme="minorHAnsi" w:hAnsiTheme="minorHAnsi" w:cstheme="minorHAnsi"/>
                <w:sz w:val="28"/>
                <w:szCs w:val="28"/>
                <w:lang w:val="en-IN"/>
              </w:rPr>
            </w:pPr>
          </w:p>
          <w:p w14:paraId="02ADA7DA" w14:textId="77777777" w:rsidR="000E4AC2" w:rsidRDefault="000E4AC2" w:rsidP="000E4AC2">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Gain(A) = Entropy(D) - ∑(size(Sj)/size(D)) Entropy(Sj)</w:t>
            </w:r>
          </w:p>
          <w:p w14:paraId="1B533E87" w14:textId="77777777" w:rsidR="000E4AC2" w:rsidRDefault="000E4AC2" w:rsidP="000E4AC2">
            <w:pPr>
              <w:pStyle w:val="TableParagraph"/>
              <w:spacing w:before="69"/>
              <w:rPr>
                <w:rFonts w:asciiTheme="minorHAnsi" w:hAnsiTheme="minorHAnsi" w:cstheme="minorHAnsi"/>
                <w:sz w:val="28"/>
                <w:szCs w:val="28"/>
                <w:lang w:val="en-IN"/>
              </w:rPr>
            </w:pPr>
          </w:p>
          <w:p w14:paraId="59894994" w14:textId="5B0CF657" w:rsidR="000E4AC2" w:rsidRDefault="000E4AC2" w:rsidP="000E4AC2">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where Sj is the subset of the data for which the attribute A has the value j, and the sum is over all possible values of A.</w:t>
            </w:r>
          </w:p>
          <w:p w14:paraId="4D0C14A3" w14:textId="77777777" w:rsidR="000E4AC2" w:rsidRDefault="000E4AC2" w:rsidP="000E4AC2">
            <w:pPr>
              <w:pStyle w:val="TableParagraph"/>
              <w:spacing w:before="69"/>
              <w:rPr>
                <w:rFonts w:asciiTheme="minorHAnsi" w:hAnsiTheme="minorHAnsi" w:cstheme="minorHAnsi"/>
                <w:sz w:val="28"/>
                <w:szCs w:val="28"/>
                <w:lang w:val="en-IN"/>
              </w:rPr>
            </w:pPr>
          </w:p>
          <w:p w14:paraId="4BB7FA4A" w14:textId="02D8AA5B" w:rsidR="000E4AC2" w:rsidRPr="000E4AC2" w:rsidRDefault="000E4AC2" w:rsidP="000E4AC2">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Calculating the information gain for each attribute, we get:</w:t>
            </w:r>
          </w:p>
          <w:p w14:paraId="6C09C45E" w14:textId="77777777" w:rsidR="000E4AC2" w:rsidRPr="000E4AC2" w:rsidRDefault="000E4AC2" w:rsidP="000E4AC2">
            <w:pPr>
              <w:pStyle w:val="TableParagraph"/>
              <w:numPr>
                <w:ilvl w:val="0"/>
                <w:numId w:val="12"/>
              </w:numPr>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Gain(Outlook) = 0.246</w:t>
            </w:r>
          </w:p>
          <w:p w14:paraId="4DBF4208" w14:textId="77777777" w:rsidR="000E4AC2" w:rsidRPr="000E4AC2" w:rsidRDefault="000E4AC2" w:rsidP="000E4AC2">
            <w:pPr>
              <w:pStyle w:val="TableParagraph"/>
              <w:numPr>
                <w:ilvl w:val="0"/>
                <w:numId w:val="12"/>
              </w:numPr>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Gain(Temperature) = 0.029</w:t>
            </w:r>
          </w:p>
          <w:p w14:paraId="3D551EB9" w14:textId="77777777" w:rsidR="000E4AC2" w:rsidRPr="000E4AC2" w:rsidRDefault="000E4AC2" w:rsidP="000E4AC2">
            <w:pPr>
              <w:pStyle w:val="TableParagraph"/>
              <w:numPr>
                <w:ilvl w:val="0"/>
                <w:numId w:val="12"/>
              </w:numPr>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Gain(Humidity) = 0.151</w:t>
            </w:r>
          </w:p>
          <w:p w14:paraId="424BA787" w14:textId="54C78F23" w:rsidR="00A71FA0" w:rsidRPr="000E4AC2" w:rsidRDefault="000E4AC2" w:rsidP="00A71FA0">
            <w:pPr>
              <w:pStyle w:val="TableParagraph"/>
              <w:numPr>
                <w:ilvl w:val="0"/>
                <w:numId w:val="12"/>
              </w:numPr>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Gain(Wind) = 0.048</w:t>
            </w:r>
          </w:p>
          <w:p w14:paraId="7F6029A0" w14:textId="5F1738D9" w:rsidR="00015495" w:rsidRPr="005A0A5F" w:rsidRDefault="000E4AC2" w:rsidP="000E4AC2">
            <w:pPr>
              <w:pStyle w:val="TableParagraph"/>
              <w:spacing w:before="69"/>
              <w:rPr>
                <w:rFonts w:asciiTheme="minorHAnsi" w:hAnsiTheme="minorHAnsi" w:cstheme="minorHAnsi"/>
                <w:sz w:val="28"/>
                <w:szCs w:val="28"/>
              </w:rPr>
            </w:pPr>
            <w:r w:rsidRPr="000E4AC2">
              <w:rPr>
                <w:rFonts w:asciiTheme="minorHAnsi" w:hAnsiTheme="minorHAnsi" w:cstheme="minorHAnsi"/>
                <w:sz w:val="28"/>
                <w:szCs w:val="28"/>
                <w:lang w:val="en-IN"/>
              </w:rPr>
              <w:t>Therefore, the root node of the decision tree should be "Outlook" with an information gain of 0.246.</w:t>
            </w:r>
          </w:p>
        </w:tc>
      </w:tr>
    </w:tbl>
    <w:p w14:paraId="2949D4CA" w14:textId="77777777" w:rsidR="005B4FEC" w:rsidRPr="005A0A5F" w:rsidRDefault="005B4FEC">
      <w:pPr>
        <w:pStyle w:val="TableParagraph"/>
        <w:ind w:left="1"/>
        <w:jc w:val="center"/>
        <w:rPr>
          <w:rFonts w:asciiTheme="minorHAnsi" w:hAnsiTheme="minorHAnsi" w:cstheme="minorHAnsi"/>
          <w:b/>
          <w:bCs/>
          <w:sz w:val="28"/>
          <w:szCs w:val="28"/>
        </w:rPr>
        <w:sectPr w:rsidR="005B4FEC" w:rsidRPr="005A0A5F" w:rsidSect="009A50BE">
          <w:pgSz w:w="11913" w:h="1644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5A0A5F" w14:paraId="2F555396" w14:textId="77777777" w:rsidTr="005217DE">
        <w:trPr>
          <w:trHeight w:val="20"/>
        </w:trPr>
        <w:tc>
          <w:tcPr>
            <w:tcW w:w="993" w:type="dxa"/>
          </w:tcPr>
          <w:p w14:paraId="20983526" w14:textId="1C5967B9" w:rsidR="00D76849" w:rsidRPr="005A0A5F" w:rsidRDefault="002540BA"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6</w:t>
            </w:r>
          </w:p>
        </w:tc>
        <w:tc>
          <w:tcPr>
            <w:tcW w:w="10347" w:type="dxa"/>
          </w:tcPr>
          <w:p w14:paraId="0A3BB32C" w14:textId="62BA79DD" w:rsidR="00D76849" w:rsidRPr="005A0A5F" w:rsidRDefault="002540BA" w:rsidP="002540BA">
            <w:pPr>
              <w:pStyle w:val="TableParagraph"/>
              <w:ind w:left="0"/>
              <w:rPr>
                <w:rFonts w:asciiTheme="minorHAnsi" w:hAnsiTheme="minorHAnsi" w:cstheme="minorHAnsi"/>
                <w:b/>
                <w:bCs/>
                <w:sz w:val="28"/>
                <w:szCs w:val="28"/>
              </w:rPr>
            </w:pPr>
            <w:r w:rsidRPr="002540BA">
              <w:rPr>
                <w:rFonts w:asciiTheme="minorHAnsi" w:hAnsiTheme="minorHAnsi" w:cstheme="minorHAnsi"/>
                <w:b/>
                <w:bCs/>
                <w:sz w:val="28"/>
                <w:szCs w:val="28"/>
              </w:rPr>
              <w:t>What are different measures for attribute selection in decision tree?</w:t>
            </w:r>
          </w:p>
        </w:tc>
      </w:tr>
      <w:tr w:rsidR="00D76849" w:rsidRPr="005A0A5F" w14:paraId="1819DFD9" w14:textId="77777777" w:rsidTr="005217DE">
        <w:trPr>
          <w:trHeight w:val="20"/>
        </w:trPr>
        <w:tc>
          <w:tcPr>
            <w:tcW w:w="993" w:type="dxa"/>
          </w:tcPr>
          <w:p w14:paraId="1BFEBAF3" w14:textId="3DE38357" w:rsidR="00D76849" w:rsidRPr="005A0A5F" w:rsidRDefault="00154132" w:rsidP="00D76849">
            <w:pPr>
              <w:pStyle w:val="TableParagraph"/>
              <w:ind w:left="1"/>
              <w:jc w:val="center"/>
              <w:rPr>
                <w:rFonts w:asciiTheme="minorHAnsi" w:hAnsiTheme="minorHAnsi" w:cstheme="minorHAnsi"/>
                <w:b/>
                <w:bCs/>
                <w:color w:val="FF0000"/>
                <w:sz w:val="28"/>
                <w:szCs w:val="28"/>
              </w:rPr>
            </w:pPr>
            <w:r w:rsidRPr="005A0A5F">
              <w:rPr>
                <w:rFonts w:asciiTheme="minorHAnsi" w:hAnsiTheme="minorHAnsi" w:cstheme="minorHAnsi"/>
                <w:b/>
                <w:bCs/>
                <w:color w:val="FF0000"/>
                <w:sz w:val="28"/>
                <w:szCs w:val="28"/>
              </w:rPr>
              <w:t>Ans.</w:t>
            </w:r>
            <w:r w:rsidR="002540BA">
              <w:rPr>
                <w:rFonts w:asciiTheme="minorHAnsi" w:hAnsiTheme="minorHAnsi" w:cstheme="minorHAnsi"/>
                <w:b/>
                <w:bCs/>
                <w:color w:val="FF0000"/>
                <w:sz w:val="28"/>
                <w:szCs w:val="28"/>
              </w:rPr>
              <w:t>6</w:t>
            </w:r>
            <w:r w:rsidRPr="005A0A5F">
              <w:rPr>
                <w:rFonts w:asciiTheme="minorHAnsi" w:hAnsiTheme="minorHAnsi" w:cstheme="minorHAnsi"/>
                <w:b/>
                <w:bCs/>
                <w:color w:val="FF0000"/>
                <w:sz w:val="28"/>
                <w:szCs w:val="28"/>
              </w:rPr>
              <w:t>)</w:t>
            </w:r>
          </w:p>
        </w:tc>
        <w:tc>
          <w:tcPr>
            <w:tcW w:w="10347" w:type="dxa"/>
          </w:tcPr>
          <w:p w14:paraId="7F055088" w14:textId="77777777" w:rsidR="009A40B5" w:rsidRDefault="009A40B5" w:rsidP="009A40B5">
            <w:pPr>
              <w:pStyle w:val="TableParagraph"/>
              <w:rPr>
                <w:rFonts w:asciiTheme="minorHAnsi" w:hAnsiTheme="minorHAnsi" w:cstheme="minorHAnsi"/>
                <w:sz w:val="28"/>
                <w:szCs w:val="28"/>
                <w:lang w:val="en-IN"/>
              </w:rPr>
            </w:pPr>
            <w:r w:rsidRPr="009A40B5">
              <w:rPr>
                <w:rFonts w:asciiTheme="minorHAnsi" w:hAnsiTheme="minorHAnsi" w:cstheme="minorHAnsi"/>
                <w:sz w:val="28"/>
                <w:szCs w:val="28"/>
                <w:lang w:val="en-IN"/>
              </w:rPr>
              <w:t>The different measures for attribute selection in decision trees are Information Gain, Gain Ratio, and Gini Index.</w:t>
            </w:r>
          </w:p>
          <w:p w14:paraId="0FA1E4BE" w14:textId="77777777" w:rsidR="009A40B5" w:rsidRPr="009A40B5" w:rsidRDefault="009A40B5" w:rsidP="009A40B5">
            <w:pPr>
              <w:pStyle w:val="TableParagraph"/>
              <w:rPr>
                <w:rFonts w:asciiTheme="minorHAnsi" w:hAnsiTheme="minorHAnsi" w:cstheme="minorHAnsi"/>
                <w:sz w:val="28"/>
                <w:szCs w:val="28"/>
                <w:lang w:val="en-IN"/>
              </w:rPr>
            </w:pPr>
          </w:p>
          <w:p w14:paraId="09EF6D91" w14:textId="77777777" w:rsidR="009A40B5" w:rsidRDefault="009A40B5" w:rsidP="009A40B5">
            <w:pPr>
              <w:pStyle w:val="TableParagraph"/>
              <w:numPr>
                <w:ilvl w:val="0"/>
                <w:numId w:val="10"/>
              </w:numPr>
              <w:rPr>
                <w:rFonts w:asciiTheme="minorHAnsi" w:hAnsiTheme="minorHAnsi" w:cstheme="minorHAnsi"/>
                <w:sz w:val="28"/>
                <w:szCs w:val="28"/>
                <w:lang w:val="en-IN"/>
              </w:rPr>
            </w:pPr>
            <w:r w:rsidRPr="009A40B5">
              <w:rPr>
                <w:rFonts w:asciiTheme="minorHAnsi" w:hAnsiTheme="minorHAnsi" w:cstheme="minorHAnsi"/>
                <w:b/>
                <w:bCs/>
                <w:sz w:val="28"/>
                <w:szCs w:val="28"/>
                <w:lang w:val="en-IN"/>
              </w:rPr>
              <w:t>Information Gain</w:t>
            </w:r>
            <w:r w:rsidRPr="009A40B5">
              <w:rPr>
                <w:rFonts w:asciiTheme="minorHAnsi" w:hAnsiTheme="minorHAnsi" w:cstheme="minorHAnsi"/>
                <w:sz w:val="28"/>
                <w:szCs w:val="28"/>
                <w:lang w:val="en-IN"/>
              </w:rPr>
              <w:t>: Information gain measures the value or "information content" of messages. The attribute with the highest information gain is chosen as the splitting attribute for a node. It minimizes the information needed to classify the tuples in resulting partitions and reflects the least randomness or "impurity" in these partitions.</w:t>
            </w:r>
          </w:p>
          <w:p w14:paraId="7B2FD5A3" w14:textId="77777777" w:rsidR="009A40B5" w:rsidRPr="009A40B5" w:rsidRDefault="009A40B5" w:rsidP="009A40B5">
            <w:pPr>
              <w:pStyle w:val="TableParagraph"/>
              <w:ind w:left="720"/>
              <w:rPr>
                <w:rFonts w:asciiTheme="minorHAnsi" w:hAnsiTheme="minorHAnsi" w:cstheme="minorHAnsi"/>
                <w:sz w:val="28"/>
                <w:szCs w:val="28"/>
                <w:lang w:val="en-IN"/>
              </w:rPr>
            </w:pPr>
          </w:p>
          <w:p w14:paraId="414B0667" w14:textId="77777777" w:rsidR="009A40B5" w:rsidRDefault="009A40B5" w:rsidP="009A40B5">
            <w:pPr>
              <w:pStyle w:val="TableParagraph"/>
              <w:numPr>
                <w:ilvl w:val="0"/>
                <w:numId w:val="10"/>
              </w:numPr>
              <w:rPr>
                <w:rFonts w:asciiTheme="minorHAnsi" w:hAnsiTheme="minorHAnsi" w:cstheme="minorHAnsi"/>
                <w:sz w:val="28"/>
                <w:szCs w:val="28"/>
                <w:lang w:val="en-IN"/>
              </w:rPr>
            </w:pPr>
            <w:r w:rsidRPr="009A40B5">
              <w:rPr>
                <w:rFonts w:asciiTheme="minorHAnsi" w:hAnsiTheme="minorHAnsi" w:cstheme="minorHAnsi"/>
                <w:b/>
                <w:bCs/>
                <w:sz w:val="28"/>
                <w:szCs w:val="28"/>
                <w:lang w:val="en-IN"/>
              </w:rPr>
              <w:t>Gain Ratio</w:t>
            </w:r>
            <w:r w:rsidRPr="009A40B5">
              <w:rPr>
                <w:rFonts w:asciiTheme="minorHAnsi" w:hAnsiTheme="minorHAnsi" w:cstheme="minorHAnsi"/>
                <w:sz w:val="28"/>
                <w:szCs w:val="28"/>
                <w:lang w:val="en-IN"/>
              </w:rPr>
              <w:t>: Gain ratio is an extension to information gain that overcomes the bias of information gain towards attributes with a large number of values. It applies normalization to information gain using a "split information" value, representing the potential information generated by splitting the training dataset into partitions. The attribute with the maximum gain ratio is selected as the splitting attribute.</w:t>
            </w:r>
          </w:p>
          <w:p w14:paraId="78AA3C83" w14:textId="77777777" w:rsidR="009A40B5" w:rsidRPr="009A40B5" w:rsidRDefault="009A40B5" w:rsidP="009A40B5">
            <w:pPr>
              <w:pStyle w:val="TableParagraph"/>
              <w:ind w:left="0"/>
              <w:rPr>
                <w:rFonts w:asciiTheme="minorHAnsi" w:hAnsiTheme="minorHAnsi" w:cstheme="minorHAnsi"/>
                <w:sz w:val="28"/>
                <w:szCs w:val="28"/>
                <w:lang w:val="en-IN"/>
              </w:rPr>
            </w:pPr>
          </w:p>
          <w:p w14:paraId="76417621" w14:textId="77777777" w:rsidR="009A40B5" w:rsidRDefault="009A40B5" w:rsidP="009A40B5">
            <w:pPr>
              <w:pStyle w:val="TableParagraph"/>
              <w:numPr>
                <w:ilvl w:val="0"/>
                <w:numId w:val="10"/>
              </w:numPr>
              <w:rPr>
                <w:rFonts w:asciiTheme="minorHAnsi" w:hAnsiTheme="minorHAnsi" w:cstheme="minorHAnsi"/>
                <w:sz w:val="28"/>
                <w:szCs w:val="28"/>
                <w:lang w:val="en-IN"/>
              </w:rPr>
            </w:pPr>
            <w:r w:rsidRPr="009A40B5">
              <w:rPr>
                <w:rFonts w:asciiTheme="minorHAnsi" w:hAnsiTheme="minorHAnsi" w:cstheme="minorHAnsi"/>
                <w:b/>
                <w:bCs/>
                <w:sz w:val="28"/>
                <w:szCs w:val="28"/>
                <w:lang w:val="en-IN"/>
              </w:rPr>
              <w:t>Gini Index</w:t>
            </w:r>
            <w:r w:rsidRPr="009A40B5">
              <w:rPr>
                <w:rFonts w:asciiTheme="minorHAnsi" w:hAnsiTheme="minorHAnsi" w:cstheme="minorHAnsi"/>
                <w:sz w:val="28"/>
                <w:szCs w:val="28"/>
                <w:lang w:val="en-IN"/>
              </w:rPr>
              <w:t>: The Gini index measures the impurity of a data partition or set of training tuples. It considers a binary split for each attribute and computes a weighted sum of the impurity of each resulting partition. The attribute that maximizes the reduction in impurity (or has the minimum Gini index) is selected as the splitting attribute.</w:t>
            </w:r>
          </w:p>
          <w:p w14:paraId="45451512" w14:textId="77777777" w:rsidR="009A40B5" w:rsidRPr="009A40B5" w:rsidRDefault="009A40B5" w:rsidP="009A40B5">
            <w:pPr>
              <w:pStyle w:val="TableParagraph"/>
              <w:ind w:left="0"/>
              <w:rPr>
                <w:rFonts w:asciiTheme="minorHAnsi" w:hAnsiTheme="minorHAnsi" w:cstheme="minorHAnsi"/>
                <w:sz w:val="28"/>
                <w:szCs w:val="28"/>
                <w:lang w:val="en-IN"/>
              </w:rPr>
            </w:pPr>
          </w:p>
          <w:p w14:paraId="1656B992" w14:textId="485DD297" w:rsidR="00D76849" w:rsidRPr="005A0A5F" w:rsidRDefault="009A40B5" w:rsidP="009A40B5">
            <w:pPr>
              <w:pStyle w:val="TableParagraph"/>
              <w:rPr>
                <w:rFonts w:asciiTheme="minorHAnsi" w:hAnsiTheme="minorHAnsi" w:cstheme="minorHAnsi"/>
                <w:sz w:val="28"/>
                <w:szCs w:val="28"/>
              </w:rPr>
            </w:pPr>
            <w:r w:rsidRPr="009A40B5">
              <w:rPr>
                <w:rFonts w:asciiTheme="minorHAnsi" w:hAnsiTheme="minorHAnsi" w:cstheme="minorHAnsi"/>
                <w:sz w:val="28"/>
                <w:szCs w:val="28"/>
                <w:lang w:val="en-IN"/>
              </w:rPr>
              <w:t>These measures play a crucial role in determining how the tuples at a given node are split in a decision tree, leading to the creation of an optimal tree structure for classification or regression tasks.</w:t>
            </w:r>
          </w:p>
        </w:tc>
      </w:tr>
    </w:tbl>
    <w:p w14:paraId="28DCC767" w14:textId="77777777" w:rsidR="003756B5" w:rsidRPr="005A0A5F" w:rsidRDefault="003756B5" w:rsidP="00D76849">
      <w:pPr>
        <w:pStyle w:val="TableParagraph"/>
        <w:ind w:left="1"/>
        <w:jc w:val="center"/>
        <w:rPr>
          <w:rFonts w:asciiTheme="minorHAnsi" w:hAnsiTheme="minorHAnsi" w:cstheme="minorHAnsi"/>
          <w:sz w:val="28"/>
          <w:szCs w:val="28"/>
        </w:rPr>
        <w:sectPr w:rsidR="003756B5" w:rsidRPr="005A0A5F" w:rsidSect="009A50BE">
          <w:pgSz w:w="11913" w:h="9639"/>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5A0A5F" w14:paraId="5FFA5653" w14:textId="77777777" w:rsidTr="00016214">
        <w:trPr>
          <w:trHeight w:val="20"/>
        </w:trPr>
        <w:tc>
          <w:tcPr>
            <w:tcW w:w="993" w:type="dxa"/>
          </w:tcPr>
          <w:p w14:paraId="12BEA79B" w14:textId="7FC6D4A2" w:rsidR="00D76849" w:rsidRPr="005A0A5F" w:rsidRDefault="002540BA"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7</w:t>
            </w:r>
          </w:p>
        </w:tc>
        <w:tc>
          <w:tcPr>
            <w:tcW w:w="10347" w:type="dxa"/>
          </w:tcPr>
          <w:p w14:paraId="3730A36D" w14:textId="179AB7EE" w:rsidR="00D76849" w:rsidRPr="005A0A5F" w:rsidRDefault="002540BA" w:rsidP="002540BA">
            <w:pPr>
              <w:pStyle w:val="TableParagraph"/>
              <w:ind w:left="0"/>
              <w:rPr>
                <w:rFonts w:asciiTheme="minorHAnsi" w:hAnsiTheme="minorHAnsi" w:cstheme="minorHAnsi"/>
                <w:b/>
                <w:bCs/>
                <w:sz w:val="28"/>
                <w:szCs w:val="28"/>
              </w:rPr>
            </w:pPr>
            <w:r w:rsidRPr="002540BA">
              <w:rPr>
                <w:rFonts w:asciiTheme="minorHAnsi" w:hAnsiTheme="minorHAnsi" w:cstheme="minorHAnsi"/>
                <w:b/>
                <w:bCs/>
                <w:sz w:val="28"/>
                <w:szCs w:val="28"/>
              </w:rPr>
              <w:t>How does gain ratio differs from information gain?</w:t>
            </w:r>
          </w:p>
        </w:tc>
      </w:tr>
      <w:tr w:rsidR="00D76849" w:rsidRPr="005A0A5F" w14:paraId="5DA4D9CE" w14:textId="77777777" w:rsidTr="00C61041">
        <w:trPr>
          <w:trHeight w:val="3422"/>
        </w:trPr>
        <w:tc>
          <w:tcPr>
            <w:tcW w:w="993" w:type="dxa"/>
          </w:tcPr>
          <w:p w14:paraId="3F516031" w14:textId="07AACF05" w:rsidR="00D76849" w:rsidRPr="005A0A5F" w:rsidRDefault="003756B5" w:rsidP="00D76849">
            <w:pPr>
              <w:pStyle w:val="TableParagraph"/>
              <w:ind w:left="1"/>
              <w:jc w:val="center"/>
              <w:rPr>
                <w:rFonts w:asciiTheme="minorHAnsi" w:hAnsiTheme="minorHAnsi" w:cstheme="minorHAnsi"/>
                <w:b/>
                <w:bCs/>
                <w:color w:val="FF0000"/>
                <w:sz w:val="28"/>
                <w:szCs w:val="28"/>
              </w:rPr>
            </w:pPr>
            <w:r w:rsidRPr="005A0A5F">
              <w:rPr>
                <w:rFonts w:asciiTheme="minorHAnsi" w:hAnsiTheme="minorHAnsi" w:cstheme="minorHAnsi"/>
                <w:b/>
                <w:bCs/>
                <w:color w:val="FF0000"/>
                <w:sz w:val="28"/>
                <w:szCs w:val="28"/>
              </w:rPr>
              <w:t>Ans.</w:t>
            </w:r>
            <w:r w:rsidR="002540BA">
              <w:rPr>
                <w:rFonts w:asciiTheme="minorHAnsi" w:hAnsiTheme="minorHAnsi" w:cstheme="minorHAnsi"/>
                <w:b/>
                <w:bCs/>
                <w:color w:val="FF0000"/>
                <w:sz w:val="28"/>
                <w:szCs w:val="28"/>
              </w:rPr>
              <w:t>7</w:t>
            </w:r>
            <w:r w:rsidRPr="005A0A5F">
              <w:rPr>
                <w:rFonts w:asciiTheme="minorHAnsi" w:hAnsiTheme="minorHAnsi" w:cstheme="minorHAnsi"/>
                <w:b/>
                <w:bCs/>
                <w:color w:val="FF0000"/>
                <w:sz w:val="28"/>
                <w:szCs w:val="28"/>
              </w:rPr>
              <w:t>)</w:t>
            </w:r>
          </w:p>
        </w:tc>
        <w:tc>
          <w:tcPr>
            <w:tcW w:w="10347" w:type="dxa"/>
          </w:tcPr>
          <w:p w14:paraId="415E72AC" w14:textId="77777777" w:rsidR="002E61DB" w:rsidRDefault="002E61DB" w:rsidP="002E61DB">
            <w:pPr>
              <w:pStyle w:val="TableParagraph"/>
              <w:rPr>
                <w:rFonts w:asciiTheme="minorHAnsi" w:hAnsiTheme="minorHAnsi" w:cstheme="minorHAnsi"/>
                <w:sz w:val="28"/>
                <w:szCs w:val="28"/>
                <w:lang w:val="en-IN"/>
              </w:rPr>
            </w:pPr>
            <w:r w:rsidRPr="002E61DB">
              <w:rPr>
                <w:rFonts w:asciiTheme="minorHAnsi" w:hAnsiTheme="minorHAnsi" w:cstheme="minorHAnsi"/>
                <w:sz w:val="28"/>
                <w:szCs w:val="28"/>
                <w:lang w:val="en-IN"/>
              </w:rPr>
              <w:t>Gain ratio differs from information gain in decision trees in the following ways:</w:t>
            </w:r>
          </w:p>
          <w:p w14:paraId="3008E9AA" w14:textId="77777777" w:rsidR="002E61DB" w:rsidRPr="002E61DB" w:rsidRDefault="002E61DB" w:rsidP="002E61DB">
            <w:pPr>
              <w:pStyle w:val="TableParagraph"/>
              <w:ind w:left="0"/>
              <w:rPr>
                <w:rFonts w:asciiTheme="minorHAnsi" w:hAnsiTheme="minorHAnsi" w:cstheme="minorHAnsi"/>
                <w:sz w:val="28"/>
                <w:szCs w:val="28"/>
                <w:lang w:val="en-IN"/>
              </w:rPr>
            </w:pPr>
          </w:p>
          <w:p w14:paraId="5F61FF02" w14:textId="77777777" w:rsidR="002E61DB" w:rsidRDefault="002E61DB" w:rsidP="002E61DB">
            <w:pPr>
              <w:pStyle w:val="TableParagraph"/>
              <w:numPr>
                <w:ilvl w:val="0"/>
                <w:numId w:val="11"/>
              </w:numPr>
              <w:rPr>
                <w:rFonts w:asciiTheme="minorHAnsi" w:hAnsiTheme="minorHAnsi" w:cstheme="minorHAnsi"/>
                <w:sz w:val="28"/>
                <w:szCs w:val="28"/>
                <w:lang w:val="en-IN"/>
              </w:rPr>
            </w:pPr>
            <w:r w:rsidRPr="002E61DB">
              <w:rPr>
                <w:rFonts w:asciiTheme="minorHAnsi" w:hAnsiTheme="minorHAnsi" w:cstheme="minorHAnsi"/>
                <w:b/>
                <w:bCs/>
                <w:sz w:val="28"/>
                <w:szCs w:val="28"/>
                <w:lang w:val="en-IN"/>
              </w:rPr>
              <w:t>Normalization</w:t>
            </w:r>
            <w:r w:rsidRPr="002E61DB">
              <w:rPr>
                <w:rFonts w:asciiTheme="minorHAnsi" w:hAnsiTheme="minorHAnsi" w:cstheme="minorHAnsi"/>
                <w:sz w:val="28"/>
                <w:szCs w:val="28"/>
                <w:lang w:val="en-IN"/>
              </w:rPr>
              <w:t>: Gain ratio applies normalization to information gain using a "split information" value, which represents the potential information generated by splitting the training dataset into partitions based on the attribute being considered. This normalization helps overcome the bias of information gain towards attributes with a large number of values.</w:t>
            </w:r>
          </w:p>
          <w:p w14:paraId="1DEA7F2C" w14:textId="77777777" w:rsidR="002E61DB" w:rsidRPr="002E61DB" w:rsidRDefault="002E61DB" w:rsidP="002E61DB">
            <w:pPr>
              <w:pStyle w:val="TableParagraph"/>
              <w:ind w:left="720"/>
              <w:rPr>
                <w:rFonts w:asciiTheme="minorHAnsi" w:hAnsiTheme="minorHAnsi" w:cstheme="minorHAnsi"/>
                <w:sz w:val="28"/>
                <w:szCs w:val="28"/>
                <w:lang w:val="en-IN"/>
              </w:rPr>
            </w:pPr>
          </w:p>
          <w:p w14:paraId="4D80D75A" w14:textId="77777777" w:rsidR="002E61DB" w:rsidRDefault="002E61DB" w:rsidP="002E61DB">
            <w:pPr>
              <w:pStyle w:val="TableParagraph"/>
              <w:numPr>
                <w:ilvl w:val="0"/>
                <w:numId w:val="11"/>
              </w:numPr>
              <w:rPr>
                <w:rFonts w:asciiTheme="minorHAnsi" w:hAnsiTheme="minorHAnsi" w:cstheme="minorHAnsi"/>
                <w:sz w:val="28"/>
                <w:szCs w:val="28"/>
                <w:lang w:val="en-IN"/>
              </w:rPr>
            </w:pPr>
            <w:r w:rsidRPr="002E61DB">
              <w:rPr>
                <w:rFonts w:asciiTheme="minorHAnsi" w:hAnsiTheme="minorHAnsi" w:cstheme="minorHAnsi"/>
                <w:b/>
                <w:bCs/>
                <w:sz w:val="28"/>
                <w:szCs w:val="28"/>
                <w:lang w:val="en-IN"/>
              </w:rPr>
              <w:t>Calculation</w:t>
            </w:r>
            <w:r w:rsidRPr="002E61DB">
              <w:rPr>
                <w:rFonts w:asciiTheme="minorHAnsi" w:hAnsiTheme="minorHAnsi" w:cstheme="minorHAnsi"/>
                <w:sz w:val="28"/>
                <w:szCs w:val="28"/>
                <w:lang w:val="en-IN"/>
              </w:rPr>
              <w:t>: Information gain measures the information acquired based on the same partitioning, focusing on the information with respect to classification. On the other hand, gain ratio is defined as the ratio of information gain to the split information, which accounts for the potential information generated by splitting the dataset into different partitions.</w:t>
            </w:r>
          </w:p>
          <w:p w14:paraId="09920F4E" w14:textId="77777777" w:rsidR="002E61DB" w:rsidRPr="002E61DB" w:rsidRDefault="002E61DB" w:rsidP="002E61DB">
            <w:pPr>
              <w:pStyle w:val="TableParagraph"/>
              <w:ind w:left="720"/>
              <w:rPr>
                <w:rFonts w:asciiTheme="minorHAnsi" w:hAnsiTheme="minorHAnsi" w:cstheme="minorHAnsi"/>
                <w:sz w:val="28"/>
                <w:szCs w:val="28"/>
                <w:lang w:val="en-IN"/>
              </w:rPr>
            </w:pPr>
          </w:p>
          <w:p w14:paraId="62D2798D" w14:textId="77777777" w:rsidR="002E61DB" w:rsidRDefault="002E61DB" w:rsidP="002E61DB">
            <w:pPr>
              <w:pStyle w:val="TableParagraph"/>
              <w:numPr>
                <w:ilvl w:val="0"/>
                <w:numId w:val="11"/>
              </w:numPr>
              <w:rPr>
                <w:rFonts w:asciiTheme="minorHAnsi" w:hAnsiTheme="minorHAnsi" w:cstheme="minorHAnsi"/>
                <w:sz w:val="28"/>
                <w:szCs w:val="28"/>
                <w:lang w:val="en-IN"/>
              </w:rPr>
            </w:pPr>
            <w:r w:rsidRPr="002E61DB">
              <w:rPr>
                <w:rFonts w:asciiTheme="minorHAnsi" w:hAnsiTheme="minorHAnsi" w:cstheme="minorHAnsi"/>
                <w:b/>
                <w:bCs/>
                <w:sz w:val="28"/>
                <w:szCs w:val="28"/>
                <w:lang w:val="en-IN"/>
              </w:rPr>
              <w:t>Selection Criteria</w:t>
            </w:r>
            <w:r w:rsidRPr="002E61DB">
              <w:rPr>
                <w:rFonts w:asciiTheme="minorHAnsi" w:hAnsiTheme="minorHAnsi" w:cstheme="minorHAnsi"/>
                <w:sz w:val="28"/>
                <w:szCs w:val="28"/>
                <w:lang w:val="en-IN"/>
              </w:rPr>
              <w:t>: In decision tree attribute selection, the attribute with the maximum gain ratio is chosen as the splitting attribute, unlike information gain where the attribute with the highest information gain is selected. Gain ratio considers both the information gain and the split information, providing a more balanced approach to attribute selection.</w:t>
            </w:r>
          </w:p>
          <w:p w14:paraId="7060C065" w14:textId="77777777" w:rsidR="002E61DB" w:rsidRPr="002E61DB" w:rsidRDefault="002E61DB" w:rsidP="002E61DB">
            <w:pPr>
              <w:pStyle w:val="TableParagraph"/>
              <w:ind w:left="720"/>
              <w:rPr>
                <w:rFonts w:asciiTheme="minorHAnsi" w:hAnsiTheme="minorHAnsi" w:cstheme="minorHAnsi"/>
                <w:sz w:val="28"/>
                <w:szCs w:val="28"/>
                <w:lang w:val="en-IN"/>
              </w:rPr>
            </w:pPr>
          </w:p>
          <w:p w14:paraId="2FE41FCD" w14:textId="3F8DF89B" w:rsidR="00D76849" w:rsidRPr="005A0A5F" w:rsidRDefault="002E61DB" w:rsidP="002E61DB">
            <w:pPr>
              <w:pStyle w:val="TableParagraph"/>
              <w:rPr>
                <w:rFonts w:asciiTheme="minorHAnsi" w:hAnsiTheme="minorHAnsi" w:cstheme="minorHAnsi"/>
                <w:sz w:val="28"/>
                <w:szCs w:val="28"/>
              </w:rPr>
            </w:pPr>
            <w:r w:rsidRPr="002E61DB">
              <w:rPr>
                <w:rFonts w:asciiTheme="minorHAnsi" w:hAnsiTheme="minorHAnsi" w:cstheme="minorHAnsi"/>
                <w:sz w:val="28"/>
                <w:szCs w:val="28"/>
                <w:lang w:val="en-IN"/>
              </w:rPr>
              <w:t>Therefore, gain ratio in decision trees offers a more refined approach to attribute selection by considering the information gain in relation to the potential information generated by splitting the dataset, leading to a more robust selection of splitting attributes.</w:t>
            </w:r>
          </w:p>
        </w:tc>
      </w:tr>
    </w:tbl>
    <w:p w14:paraId="4F33256D" w14:textId="0D0B8D8B" w:rsidR="0085461B" w:rsidRPr="005A0A5F" w:rsidRDefault="0085461B" w:rsidP="00016214">
      <w:pPr>
        <w:rPr>
          <w:rFonts w:asciiTheme="minorHAnsi" w:hAnsiTheme="minorHAnsi" w:cstheme="minorHAnsi"/>
        </w:rPr>
      </w:pPr>
    </w:p>
    <w:sectPr w:rsidR="0085461B" w:rsidRPr="005A0A5F" w:rsidSect="009A50BE">
      <w:pgSz w:w="11913" w:h="9639"/>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113FC"/>
    <w:multiLevelType w:val="multilevel"/>
    <w:tmpl w:val="AC48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84BBE"/>
    <w:multiLevelType w:val="multilevel"/>
    <w:tmpl w:val="EF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EF1D59"/>
    <w:multiLevelType w:val="hybridMultilevel"/>
    <w:tmpl w:val="ED963D96"/>
    <w:lvl w:ilvl="0" w:tplc="DEEE0B7A">
      <w:start w:val="1"/>
      <w:numFmt w:val="decimal"/>
      <w:lvlText w:val="%1)"/>
      <w:lvlJc w:val="left"/>
      <w:pPr>
        <w:ind w:left="452" w:hanging="312"/>
      </w:pPr>
      <w:rPr>
        <w:rFonts w:hint="default"/>
        <w:spacing w:val="-1"/>
        <w:w w:val="95"/>
        <w:lang w:val="en-US" w:eastAsia="en-US" w:bidi="ar-SA"/>
      </w:rPr>
    </w:lvl>
    <w:lvl w:ilvl="1" w:tplc="80E071CE">
      <w:numFmt w:val="bullet"/>
      <w:lvlText w:val="•"/>
      <w:lvlJc w:val="left"/>
      <w:pPr>
        <w:ind w:left="1492" w:hanging="312"/>
      </w:pPr>
      <w:rPr>
        <w:rFonts w:hint="default"/>
        <w:lang w:val="en-US" w:eastAsia="en-US" w:bidi="ar-SA"/>
      </w:rPr>
    </w:lvl>
    <w:lvl w:ilvl="2" w:tplc="836A042E">
      <w:numFmt w:val="bullet"/>
      <w:lvlText w:val="•"/>
      <w:lvlJc w:val="left"/>
      <w:pPr>
        <w:ind w:left="2524" w:hanging="312"/>
      </w:pPr>
      <w:rPr>
        <w:rFonts w:hint="default"/>
        <w:lang w:val="en-US" w:eastAsia="en-US" w:bidi="ar-SA"/>
      </w:rPr>
    </w:lvl>
    <w:lvl w:ilvl="3" w:tplc="C5CCC0E4">
      <w:numFmt w:val="bullet"/>
      <w:lvlText w:val="•"/>
      <w:lvlJc w:val="left"/>
      <w:pPr>
        <w:ind w:left="3556" w:hanging="312"/>
      </w:pPr>
      <w:rPr>
        <w:rFonts w:hint="default"/>
        <w:lang w:val="en-US" w:eastAsia="en-US" w:bidi="ar-SA"/>
      </w:rPr>
    </w:lvl>
    <w:lvl w:ilvl="4" w:tplc="A54CBDD0">
      <w:numFmt w:val="bullet"/>
      <w:lvlText w:val="•"/>
      <w:lvlJc w:val="left"/>
      <w:pPr>
        <w:ind w:left="4588" w:hanging="312"/>
      </w:pPr>
      <w:rPr>
        <w:rFonts w:hint="default"/>
        <w:lang w:val="en-US" w:eastAsia="en-US" w:bidi="ar-SA"/>
      </w:rPr>
    </w:lvl>
    <w:lvl w:ilvl="5" w:tplc="6E5C4C94">
      <w:numFmt w:val="bullet"/>
      <w:lvlText w:val="•"/>
      <w:lvlJc w:val="left"/>
      <w:pPr>
        <w:ind w:left="5620" w:hanging="312"/>
      </w:pPr>
      <w:rPr>
        <w:rFonts w:hint="default"/>
        <w:lang w:val="en-US" w:eastAsia="en-US" w:bidi="ar-SA"/>
      </w:rPr>
    </w:lvl>
    <w:lvl w:ilvl="6" w:tplc="1AF8F794">
      <w:numFmt w:val="bullet"/>
      <w:lvlText w:val="•"/>
      <w:lvlJc w:val="left"/>
      <w:pPr>
        <w:ind w:left="6652" w:hanging="312"/>
      </w:pPr>
      <w:rPr>
        <w:rFonts w:hint="default"/>
        <w:lang w:val="en-US" w:eastAsia="en-US" w:bidi="ar-SA"/>
      </w:rPr>
    </w:lvl>
    <w:lvl w:ilvl="7" w:tplc="788E4BFA">
      <w:numFmt w:val="bullet"/>
      <w:lvlText w:val="•"/>
      <w:lvlJc w:val="left"/>
      <w:pPr>
        <w:ind w:left="7684" w:hanging="312"/>
      </w:pPr>
      <w:rPr>
        <w:rFonts w:hint="default"/>
        <w:lang w:val="en-US" w:eastAsia="en-US" w:bidi="ar-SA"/>
      </w:rPr>
    </w:lvl>
    <w:lvl w:ilvl="8" w:tplc="19423AB4">
      <w:numFmt w:val="bullet"/>
      <w:lvlText w:val="•"/>
      <w:lvlJc w:val="left"/>
      <w:pPr>
        <w:ind w:left="8716" w:hanging="312"/>
      </w:pPr>
      <w:rPr>
        <w:rFonts w:hint="default"/>
        <w:lang w:val="en-US" w:eastAsia="en-US" w:bidi="ar-SA"/>
      </w:rPr>
    </w:lvl>
  </w:abstractNum>
  <w:abstractNum w:abstractNumId="7"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A827B9"/>
    <w:multiLevelType w:val="multilevel"/>
    <w:tmpl w:val="4502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862168">
    <w:abstractNumId w:val="7"/>
  </w:num>
  <w:num w:numId="2" w16cid:durableId="1234924971">
    <w:abstractNumId w:val="10"/>
  </w:num>
  <w:num w:numId="3" w16cid:durableId="2038726092">
    <w:abstractNumId w:val="8"/>
  </w:num>
  <w:num w:numId="4" w16cid:durableId="1726174041">
    <w:abstractNumId w:val="3"/>
  </w:num>
  <w:num w:numId="5" w16cid:durableId="115876599">
    <w:abstractNumId w:val="4"/>
  </w:num>
  <w:num w:numId="6" w16cid:durableId="662466732">
    <w:abstractNumId w:val="1"/>
  </w:num>
  <w:num w:numId="7" w16cid:durableId="1207568512">
    <w:abstractNumId w:val="11"/>
  </w:num>
  <w:num w:numId="8" w16cid:durableId="1855878255">
    <w:abstractNumId w:val="2"/>
  </w:num>
  <w:num w:numId="9" w16cid:durableId="512257796">
    <w:abstractNumId w:val="6"/>
  </w:num>
  <w:num w:numId="10" w16cid:durableId="806320616">
    <w:abstractNumId w:val="0"/>
  </w:num>
  <w:num w:numId="11" w16cid:durableId="16779650">
    <w:abstractNumId w:val="9"/>
  </w:num>
  <w:num w:numId="12" w16cid:durableId="87850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E4AC2"/>
    <w:rsid w:val="00137D86"/>
    <w:rsid w:val="0014122D"/>
    <w:rsid w:val="00154132"/>
    <w:rsid w:val="00164071"/>
    <w:rsid w:val="00193BFD"/>
    <w:rsid w:val="00211FAA"/>
    <w:rsid w:val="002211D6"/>
    <w:rsid w:val="00226858"/>
    <w:rsid w:val="00227993"/>
    <w:rsid w:val="00244E1F"/>
    <w:rsid w:val="002478E8"/>
    <w:rsid w:val="002540BA"/>
    <w:rsid w:val="002E61DB"/>
    <w:rsid w:val="002E73B0"/>
    <w:rsid w:val="00350204"/>
    <w:rsid w:val="00357A94"/>
    <w:rsid w:val="003756B5"/>
    <w:rsid w:val="00383F2E"/>
    <w:rsid w:val="003A7657"/>
    <w:rsid w:val="003C7418"/>
    <w:rsid w:val="003D7C54"/>
    <w:rsid w:val="00402D78"/>
    <w:rsid w:val="00420953"/>
    <w:rsid w:val="00480E06"/>
    <w:rsid w:val="004E2FEE"/>
    <w:rsid w:val="004F2416"/>
    <w:rsid w:val="00502E10"/>
    <w:rsid w:val="005144BA"/>
    <w:rsid w:val="005217DE"/>
    <w:rsid w:val="00547E80"/>
    <w:rsid w:val="00571603"/>
    <w:rsid w:val="00577CA2"/>
    <w:rsid w:val="0058272A"/>
    <w:rsid w:val="005A0A5F"/>
    <w:rsid w:val="005B32BE"/>
    <w:rsid w:val="005B4FEC"/>
    <w:rsid w:val="005F22BF"/>
    <w:rsid w:val="006010F1"/>
    <w:rsid w:val="006011EB"/>
    <w:rsid w:val="006234FC"/>
    <w:rsid w:val="00631A70"/>
    <w:rsid w:val="00656A35"/>
    <w:rsid w:val="006612FD"/>
    <w:rsid w:val="00681AAC"/>
    <w:rsid w:val="00691980"/>
    <w:rsid w:val="006930AD"/>
    <w:rsid w:val="006D4EFE"/>
    <w:rsid w:val="00705ACF"/>
    <w:rsid w:val="00751D8A"/>
    <w:rsid w:val="00785E00"/>
    <w:rsid w:val="007943FF"/>
    <w:rsid w:val="007F07E4"/>
    <w:rsid w:val="007F42F7"/>
    <w:rsid w:val="00806E69"/>
    <w:rsid w:val="0084220D"/>
    <w:rsid w:val="0084222E"/>
    <w:rsid w:val="008473A5"/>
    <w:rsid w:val="0085461B"/>
    <w:rsid w:val="0086598E"/>
    <w:rsid w:val="008A1202"/>
    <w:rsid w:val="008B3CAF"/>
    <w:rsid w:val="009324AC"/>
    <w:rsid w:val="00992822"/>
    <w:rsid w:val="009A40B5"/>
    <w:rsid w:val="009A50BE"/>
    <w:rsid w:val="00A17CEF"/>
    <w:rsid w:val="00A31C29"/>
    <w:rsid w:val="00A42A3C"/>
    <w:rsid w:val="00A563D9"/>
    <w:rsid w:val="00A61E46"/>
    <w:rsid w:val="00A71FA0"/>
    <w:rsid w:val="00A86C6D"/>
    <w:rsid w:val="00A97029"/>
    <w:rsid w:val="00AC28F3"/>
    <w:rsid w:val="00AC483F"/>
    <w:rsid w:val="00AD06F3"/>
    <w:rsid w:val="00B14CDC"/>
    <w:rsid w:val="00B34727"/>
    <w:rsid w:val="00B661A0"/>
    <w:rsid w:val="00B70030"/>
    <w:rsid w:val="00B91446"/>
    <w:rsid w:val="00BA32B0"/>
    <w:rsid w:val="00BD4BCF"/>
    <w:rsid w:val="00C05D43"/>
    <w:rsid w:val="00C1060F"/>
    <w:rsid w:val="00C21F12"/>
    <w:rsid w:val="00C239ED"/>
    <w:rsid w:val="00C61041"/>
    <w:rsid w:val="00C8226B"/>
    <w:rsid w:val="00C86586"/>
    <w:rsid w:val="00CC7F20"/>
    <w:rsid w:val="00CD7C96"/>
    <w:rsid w:val="00D13D6E"/>
    <w:rsid w:val="00D479B9"/>
    <w:rsid w:val="00D55022"/>
    <w:rsid w:val="00D711E7"/>
    <w:rsid w:val="00D72BCE"/>
    <w:rsid w:val="00D76849"/>
    <w:rsid w:val="00D94F0F"/>
    <w:rsid w:val="00DC04B5"/>
    <w:rsid w:val="00DD0C93"/>
    <w:rsid w:val="00E12765"/>
    <w:rsid w:val="00E175C8"/>
    <w:rsid w:val="00E41928"/>
    <w:rsid w:val="00E5209E"/>
    <w:rsid w:val="00E8365A"/>
    <w:rsid w:val="00EA28EB"/>
    <w:rsid w:val="00ED7C31"/>
    <w:rsid w:val="00F13F08"/>
    <w:rsid w:val="00F157ED"/>
    <w:rsid w:val="00F34366"/>
    <w:rsid w:val="00F362FF"/>
    <w:rsid w:val="00F54045"/>
    <w:rsid w:val="00F77E38"/>
    <w:rsid w:val="00FA1F24"/>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23560">
      <w:bodyDiv w:val="1"/>
      <w:marLeft w:val="0"/>
      <w:marRight w:val="0"/>
      <w:marTop w:val="0"/>
      <w:marBottom w:val="0"/>
      <w:divBdr>
        <w:top w:val="none" w:sz="0" w:space="0" w:color="auto"/>
        <w:left w:val="none" w:sz="0" w:space="0" w:color="auto"/>
        <w:bottom w:val="none" w:sz="0" w:space="0" w:color="auto"/>
        <w:right w:val="none" w:sz="0" w:space="0" w:color="auto"/>
      </w:divBdr>
    </w:div>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53051474">
      <w:bodyDiv w:val="1"/>
      <w:marLeft w:val="0"/>
      <w:marRight w:val="0"/>
      <w:marTop w:val="0"/>
      <w:marBottom w:val="0"/>
      <w:divBdr>
        <w:top w:val="none" w:sz="0" w:space="0" w:color="auto"/>
        <w:left w:val="none" w:sz="0" w:space="0" w:color="auto"/>
        <w:bottom w:val="none" w:sz="0" w:space="0" w:color="auto"/>
        <w:right w:val="none" w:sz="0" w:space="0" w:color="auto"/>
      </w:divBdr>
    </w:div>
    <w:div w:id="966933089">
      <w:bodyDiv w:val="1"/>
      <w:marLeft w:val="0"/>
      <w:marRight w:val="0"/>
      <w:marTop w:val="0"/>
      <w:marBottom w:val="0"/>
      <w:divBdr>
        <w:top w:val="none" w:sz="0" w:space="0" w:color="auto"/>
        <w:left w:val="none" w:sz="0" w:space="0" w:color="auto"/>
        <w:bottom w:val="none" w:sz="0" w:space="0" w:color="auto"/>
        <w:right w:val="none" w:sz="0" w:space="0" w:color="auto"/>
      </w:divBdr>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214193337">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83787129">
      <w:bodyDiv w:val="1"/>
      <w:marLeft w:val="0"/>
      <w:marRight w:val="0"/>
      <w:marTop w:val="0"/>
      <w:marBottom w:val="0"/>
      <w:divBdr>
        <w:top w:val="none" w:sz="0" w:space="0" w:color="auto"/>
        <w:left w:val="none" w:sz="0" w:space="0" w:color="auto"/>
        <w:bottom w:val="none" w:sz="0" w:space="0" w:color="auto"/>
        <w:right w:val="none" w:sz="0" w:space="0" w:color="auto"/>
      </w:divBdr>
    </w:div>
    <w:div w:id="2037391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7</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28</cp:revision>
  <dcterms:created xsi:type="dcterms:W3CDTF">2024-04-07T09:56:00Z</dcterms:created>
  <dcterms:modified xsi:type="dcterms:W3CDTF">2024-04-17T17:07:00Z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