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FBC5" w14:textId="1FC4142E" w:rsidR="002032A0" w:rsidRPr="002032A0" w:rsidRDefault="002032A0" w:rsidP="002032A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2032A0">
        <w:rPr>
          <w:rFonts w:ascii="Calibri" w:hAnsi="Calibri" w:cs="Calibri"/>
          <w:b/>
          <w:bCs/>
          <w:sz w:val="40"/>
          <w:szCs w:val="40"/>
        </w:rPr>
        <w:t>LECTURE 8</w:t>
      </w:r>
    </w:p>
    <w:p w14:paraId="7CF50704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</w:p>
    <w:p w14:paraId="3CBEB41B" w14:textId="3BB3F24B" w:rsidR="002032A0" w:rsidRPr="002032A0" w:rsidRDefault="002032A0" w:rsidP="002032A0">
      <w:pPr>
        <w:rPr>
          <w:rFonts w:ascii="Calibri" w:hAnsi="Calibri" w:cs="Calibri"/>
          <w:b/>
          <w:bCs/>
          <w:sz w:val="28"/>
          <w:szCs w:val="28"/>
        </w:rPr>
      </w:pPr>
      <w:r w:rsidRPr="002032A0">
        <w:rPr>
          <w:rFonts w:ascii="Calibri" w:hAnsi="Calibri" w:cs="Calibri"/>
          <w:b/>
          <w:bCs/>
          <w:sz w:val="28"/>
          <w:szCs w:val="28"/>
        </w:rPr>
        <w:t>1. Difference Between Multilevel Queue and Multilevel Feedback Queue</w:t>
      </w:r>
    </w:p>
    <w:p w14:paraId="7B103C3B" w14:textId="77777777" w:rsidR="002032A0" w:rsidRPr="002032A0" w:rsidRDefault="002032A0" w:rsidP="002032A0">
      <w:pPr>
        <w:rPr>
          <w:rFonts w:ascii="Calibri" w:hAnsi="Calibri" w:cs="Calibri"/>
          <w:b/>
          <w:bCs/>
        </w:rPr>
      </w:pPr>
      <w:r w:rsidRPr="002032A0">
        <w:rPr>
          <w:rFonts w:ascii="Calibri" w:hAnsi="Calibri" w:cs="Calibri"/>
          <w:b/>
          <w:bCs/>
        </w:rPr>
        <w:t>Multilevel Queue Scheduling (MLQ)</w:t>
      </w:r>
    </w:p>
    <w:p w14:paraId="38E3AE20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Multilevel Queue Scheduling divides the </w:t>
      </w:r>
      <w:r w:rsidRPr="002032A0">
        <w:rPr>
          <w:rFonts w:ascii="Calibri" w:hAnsi="Calibri" w:cs="Calibri"/>
          <w:b/>
          <w:bCs/>
          <w:sz w:val="22"/>
          <w:szCs w:val="22"/>
        </w:rPr>
        <w:t>ready queue into multiple separate queues</w:t>
      </w:r>
      <w:r w:rsidRPr="002032A0">
        <w:rPr>
          <w:rFonts w:ascii="Calibri" w:hAnsi="Calibri" w:cs="Calibri"/>
          <w:sz w:val="22"/>
          <w:szCs w:val="22"/>
        </w:rPr>
        <w:t xml:space="preserve"> based on process type or priority. Each queue uses its </w:t>
      </w:r>
      <w:r w:rsidRPr="002032A0">
        <w:rPr>
          <w:rFonts w:ascii="Calibri" w:hAnsi="Calibri" w:cs="Calibri"/>
          <w:b/>
          <w:bCs/>
          <w:sz w:val="22"/>
          <w:szCs w:val="22"/>
        </w:rPr>
        <w:t>own scheduling algorithm</w:t>
      </w:r>
      <w:r w:rsidRPr="002032A0">
        <w:rPr>
          <w:rFonts w:ascii="Calibri" w:hAnsi="Calibri" w:cs="Calibri"/>
          <w:sz w:val="22"/>
          <w:szCs w:val="22"/>
        </w:rPr>
        <w:t xml:space="preserve">, and processes are </w:t>
      </w:r>
      <w:r w:rsidRPr="002032A0">
        <w:rPr>
          <w:rFonts w:ascii="Calibri" w:hAnsi="Calibri" w:cs="Calibri"/>
          <w:b/>
          <w:bCs/>
          <w:sz w:val="22"/>
          <w:szCs w:val="22"/>
        </w:rPr>
        <w:t>permanently assigned to a specific queue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119BE3DC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Once a process enters a queue, it </w:t>
      </w:r>
      <w:r w:rsidRPr="002032A0">
        <w:rPr>
          <w:rFonts w:ascii="Calibri" w:hAnsi="Calibri" w:cs="Calibri"/>
          <w:b/>
          <w:bCs/>
          <w:sz w:val="22"/>
          <w:szCs w:val="22"/>
        </w:rPr>
        <w:t>cannot move to another queue</w:t>
      </w:r>
      <w:r w:rsidRPr="002032A0">
        <w:rPr>
          <w:rFonts w:ascii="Calibri" w:hAnsi="Calibri" w:cs="Calibri"/>
          <w:sz w:val="22"/>
          <w:szCs w:val="22"/>
        </w:rPr>
        <w:t xml:space="preserve">. The scheduling system always executes processes from the </w:t>
      </w:r>
      <w:r w:rsidRPr="002032A0">
        <w:rPr>
          <w:rFonts w:ascii="Calibri" w:hAnsi="Calibri" w:cs="Calibri"/>
          <w:b/>
          <w:bCs/>
          <w:sz w:val="22"/>
          <w:szCs w:val="22"/>
        </w:rPr>
        <w:t>highest-priority queue first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2481276B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For example, a system may have three queues: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971"/>
        <w:gridCol w:w="1357"/>
      </w:tblGrid>
      <w:tr w:rsidR="002032A0" w:rsidRPr="002032A0" w14:paraId="2E70CBB2" w14:textId="77777777" w:rsidTr="002032A0">
        <w:tc>
          <w:tcPr>
            <w:tcW w:w="0" w:type="auto"/>
            <w:hideMark/>
          </w:tcPr>
          <w:p w14:paraId="09D20C1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  <w:tc>
          <w:tcPr>
            <w:tcW w:w="0" w:type="auto"/>
            <w:hideMark/>
          </w:tcPr>
          <w:p w14:paraId="5A2593A2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E9D952D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Algorithm</w:t>
            </w:r>
          </w:p>
        </w:tc>
      </w:tr>
      <w:tr w:rsidR="002032A0" w:rsidRPr="002032A0" w14:paraId="0EA63B70" w14:textId="77777777" w:rsidTr="002032A0">
        <w:tc>
          <w:tcPr>
            <w:tcW w:w="0" w:type="auto"/>
            <w:hideMark/>
          </w:tcPr>
          <w:p w14:paraId="3843385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  <w:tc>
          <w:tcPr>
            <w:tcW w:w="0" w:type="auto"/>
            <w:hideMark/>
          </w:tcPr>
          <w:p w14:paraId="05D44E4D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CCC8F6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</w:tr>
      <w:tr w:rsidR="002032A0" w:rsidRPr="002032A0" w14:paraId="08A0CD86" w14:textId="77777777" w:rsidTr="002032A0">
        <w:tc>
          <w:tcPr>
            <w:tcW w:w="0" w:type="auto"/>
            <w:hideMark/>
          </w:tcPr>
          <w:p w14:paraId="1A42E313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  <w:tc>
          <w:tcPr>
            <w:tcW w:w="0" w:type="auto"/>
            <w:hideMark/>
          </w:tcPr>
          <w:p w14:paraId="130E09E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C9E86A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</w:tr>
      <w:tr w:rsidR="002032A0" w:rsidRPr="002032A0" w14:paraId="4C627A28" w14:textId="77777777" w:rsidTr="002032A0">
        <w:tc>
          <w:tcPr>
            <w:tcW w:w="0" w:type="auto"/>
            <w:hideMark/>
          </w:tcPr>
          <w:p w14:paraId="1BF95623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  <w:tc>
          <w:tcPr>
            <w:tcW w:w="0" w:type="auto"/>
            <w:hideMark/>
          </w:tcPr>
          <w:p w14:paraId="476A48F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537F0EAA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FCFS</w:t>
            </w:r>
          </w:p>
        </w:tc>
      </w:tr>
    </w:tbl>
    <w:p w14:paraId="78F527AB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If processes are assigned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825"/>
      </w:tblGrid>
      <w:tr w:rsidR="002032A0" w:rsidRPr="002032A0" w14:paraId="25A8BFF9" w14:textId="77777777" w:rsidTr="002032A0">
        <w:tc>
          <w:tcPr>
            <w:tcW w:w="0" w:type="auto"/>
            <w:hideMark/>
          </w:tcPr>
          <w:p w14:paraId="6FFFD4D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Process</w:t>
            </w:r>
          </w:p>
        </w:tc>
        <w:tc>
          <w:tcPr>
            <w:tcW w:w="0" w:type="auto"/>
            <w:hideMark/>
          </w:tcPr>
          <w:p w14:paraId="4495108D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</w:tr>
      <w:tr w:rsidR="002032A0" w:rsidRPr="002032A0" w14:paraId="272F54E8" w14:textId="77777777" w:rsidTr="002032A0">
        <w:tc>
          <w:tcPr>
            <w:tcW w:w="0" w:type="auto"/>
            <w:hideMark/>
          </w:tcPr>
          <w:p w14:paraId="55D989A0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P1</w:t>
            </w:r>
          </w:p>
        </w:tc>
        <w:tc>
          <w:tcPr>
            <w:tcW w:w="0" w:type="auto"/>
            <w:hideMark/>
          </w:tcPr>
          <w:p w14:paraId="1581949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</w:tr>
      <w:tr w:rsidR="002032A0" w:rsidRPr="002032A0" w14:paraId="159CC5F4" w14:textId="77777777" w:rsidTr="002032A0">
        <w:tc>
          <w:tcPr>
            <w:tcW w:w="0" w:type="auto"/>
            <w:hideMark/>
          </w:tcPr>
          <w:p w14:paraId="5DD9042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P2</w:t>
            </w:r>
          </w:p>
        </w:tc>
        <w:tc>
          <w:tcPr>
            <w:tcW w:w="0" w:type="auto"/>
            <w:hideMark/>
          </w:tcPr>
          <w:p w14:paraId="698104A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</w:tr>
      <w:tr w:rsidR="002032A0" w:rsidRPr="002032A0" w14:paraId="24B8C521" w14:textId="77777777" w:rsidTr="002032A0">
        <w:tc>
          <w:tcPr>
            <w:tcW w:w="0" w:type="auto"/>
            <w:hideMark/>
          </w:tcPr>
          <w:p w14:paraId="3A62CD1A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P3</w:t>
            </w:r>
          </w:p>
        </w:tc>
        <w:tc>
          <w:tcPr>
            <w:tcW w:w="0" w:type="auto"/>
            <w:hideMark/>
          </w:tcPr>
          <w:p w14:paraId="7B631F68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</w:tr>
    </w:tbl>
    <w:p w14:paraId="5F6F4FA3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Then:</w:t>
      </w:r>
    </w:p>
    <w:p w14:paraId="4C4F1973" w14:textId="77777777" w:rsidR="002032A0" w:rsidRPr="002032A0" w:rsidRDefault="002032A0" w:rsidP="002032A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always stays in Q1</w:t>
      </w:r>
    </w:p>
    <w:p w14:paraId="11902693" w14:textId="77777777" w:rsidR="002032A0" w:rsidRPr="002032A0" w:rsidRDefault="002032A0" w:rsidP="002032A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P2 always stays in Q2</w:t>
      </w:r>
    </w:p>
    <w:p w14:paraId="6224880D" w14:textId="77777777" w:rsidR="002032A0" w:rsidRPr="002032A0" w:rsidRDefault="002032A0" w:rsidP="002032A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always stays in Q3</w:t>
      </w:r>
    </w:p>
    <w:p w14:paraId="2E8452D6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Even if P3 waits for a long time, </w:t>
      </w:r>
      <w:r w:rsidRPr="002032A0">
        <w:rPr>
          <w:rFonts w:ascii="Calibri" w:hAnsi="Calibri" w:cs="Calibri"/>
          <w:b/>
          <w:bCs/>
          <w:sz w:val="22"/>
          <w:szCs w:val="22"/>
        </w:rPr>
        <w:t>it will not move to a higher queue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256A95BD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Key Characteristics</w:t>
      </w:r>
    </w:p>
    <w:p w14:paraId="04FF3DC5" w14:textId="77777777" w:rsidR="002032A0" w:rsidRPr="002032A0" w:rsidRDefault="002032A0" w:rsidP="002032A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Processes are </w:t>
      </w:r>
      <w:r w:rsidRPr="002032A0">
        <w:rPr>
          <w:rFonts w:ascii="Calibri" w:hAnsi="Calibri" w:cs="Calibri"/>
          <w:b/>
          <w:bCs/>
          <w:sz w:val="22"/>
          <w:szCs w:val="22"/>
        </w:rPr>
        <w:t>permanently assigned to a queue</w:t>
      </w:r>
    </w:p>
    <w:p w14:paraId="4EF15454" w14:textId="77777777" w:rsidR="002032A0" w:rsidRPr="002032A0" w:rsidRDefault="002032A0" w:rsidP="002032A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Each queue may use a </w:t>
      </w:r>
      <w:r w:rsidRPr="002032A0">
        <w:rPr>
          <w:rFonts w:ascii="Calibri" w:hAnsi="Calibri" w:cs="Calibri"/>
          <w:b/>
          <w:bCs/>
          <w:sz w:val="22"/>
          <w:szCs w:val="22"/>
        </w:rPr>
        <w:t>different scheduling algorithm</w:t>
      </w:r>
    </w:p>
    <w:p w14:paraId="1B3D0956" w14:textId="77777777" w:rsidR="002032A0" w:rsidRPr="002032A0" w:rsidRDefault="002032A0" w:rsidP="002032A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Higher priority queues execute first</w:t>
      </w:r>
    </w:p>
    <w:p w14:paraId="0F9BF486" w14:textId="77777777" w:rsidR="002032A0" w:rsidRPr="002032A0" w:rsidRDefault="002032A0" w:rsidP="002032A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Possible </w:t>
      </w:r>
      <w:r w:rsidRPr="002032A0">
        <w:rPr>
          <w:rFonts w:ascii="Calibri" w:hAnsi="Calibri" w:cs="Calibri"/>
          <w:b/>
          <w:bCs/>
          <w:sz w:val="22"/>
          <w:szCs w:val="22"/>
        </w:rPr>
        <w:t>starvation</w:t>
      </w:r>
      <w:r w:rsidRPr="002032A0">
        <w:rPr>
          <w:rFonts w:ascii="Calibri" w:hAnsi="Calibri" w:cs="Calibri"/>
          <w:sz w:val="22"/>
          <w:szCs w:val="22"/>
        </w:rPr>
        <w:t xml:space="preserve"> for lower-priority processes</w:t>
      </w:r>
    </w:p>
    <w:p w14:paraId="6D0068B5" w14:textId="79FAD51C" w:rsidR="002032A0" w:rsidRPr="002032A0" w:rsidRDefault="002032A0" w:rsidP="002032A0">
      <w:pPr>
        <w:tabs>
          <w:tab w:val="center" w:pos="5316"/>
        </w:tabs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Simple Analogy</w:t>
      </w:r>
      <w:r w:rsidRPr="002032A0">
        <w:rPr>
          <w:rFonts w:ascii="Calibri" w:hAnsi="Calibri" w:cs="Calibri"/>
          <w:b/>
          <w:bCs/>
          <w:sz w:val="22"/>
          <w:szCs w:val="22"/>
        </w:rPr>
        <w:tab/>
      </w:r>
    </w:p>
    <w:p w14:paraId="43BDD227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MLQ is like </w:t>
      </w:r>
      <w:r w:rsidRPr="002032A0">
        <w:rPr>
          <w:rFonts w:ascii="Calibri" w:hAnsi="Calibri" w:cs="Calibri"/>
          <w:b/>
          <w:bCs/>
          <w:sz w:val="22"/>
          <w:szCs w:val="22"/>
        </w:rPr>
        <w:t>school classes</w:t>
      </w:r>
      <w:r w:rsidRPr="002032A0">
        <w:rPr>
          <w:rFonts w:ascii="Calibri" w:hAnsi="Calibri" w:cs="Calibri"/>
          <w:sz w:val="22"/>
          <w:szCs w:val="22"/>
        </w:rPr>
        <w:t>:</w:t>
      </w:r>
    </w:p>
    <w:p w14:paraId="38F02F0E" w14:textId="4AD82D53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Students are placed in a class and </w:t>
      </w:r>
      <w:r w:rsidRPr="002032A0">
        <w:rPr>
          <w:rFonts w:ascii="Calibri" w:hAnsi="Calibri" w:cs="Calibri"/>
          <w:b/>
          <w:bCs/>
          <w:sz w:val="22"/>
          <w:szCs w:val="22"/>
        </w:rPr>
        <w:t>never change classes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2364B60E" w14:textId="77777777" w:rsidR="002032A0" w:rsidRPr="002032A0" w:rsidRDefault="002032A0" w:rsidP="002032A0">
      <w:pPr>
        <w:rPr>
          <w:rFonts w:ascii="Calibri" w:hAnsi="Calibri" w:cs="Calibri"/>
          <w:b/>
          <w:bCs/>
        </w:rPr>
      </w:pPr>
    </w:p>
    <w:p w14:paraId="714A0061" w14:textId="0161E397" w:rsidR="002032A0" w:rsidRPr="002032A0" w:rsidRDefault="002032A0" w:rsidP="002032A0">
      <w:pPr>
        <w:rPr>
          <w:rFonts w:ascii="Calibri" w:hAnsi="Calibri" w:cs="Calibri"/>
          <w:b/>
          <w:bCs/>
          <w:sz w:val="28"/>
          <w:szCs w:val="28"/>
        </w:rPr>
      </w:pPr>
      <w:r w:rsidRPr="002032A0">
        <w:rPr>
          <w:rFonts w:ascii="Calibri" w:hAnsi="Calibri" w:cs="Calibri"/>
          <w:b/>
          <w:bCs/>
          <w:sz w:val="28"/>
          <w:szCs w:val="28"/>
        </w:rPr>
        <w:lastRenderedPageBreak/>
        <w:t>2. Multilevel Feedback Queue (MLFQ)</w:t>
      </w:r>
    </w:p>
    <w:p w14:paraId="3EFD7057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Multilevel Feedback Queue Scheduling is an </w:t>
      </w:r>
      <w:r w:rsidRPr="002032A0">
        <w:rPr>
          <w:rFonts w:ascii="Calibri" w:hAnsi="Calibri" w:cs="Calibri"/>
          <w:b/>
          <w:bCs/>
          <w:sz w:val="22"/>
          <w:szCs w:val="22"/>
        </w:rPr>
        <w:t>improved version of Multilevel Queue scheduling</w:t>
      </w:r>
      <w:r w:rsidRPr="002032A0">
        <w:rPr>
          <w:rFonts w:ascii="Calibri" w:hAnsi="Calibri" w:cs="Calibri"/>
          <w:sz w:val="22"/>
          <w:szCs w:val="22"/>
        </w:rPr>
        <w:t xml:space="preserve">. In this technique, processes </w:t>
      </w:r>
      <w:r w:rsidRPr="002032A0">
        <w:rPr>
          <w:rFonts w:ascii="Calibri" w:hAnsi="Calibri" w:cs="Calibri"/>
          <w:b/>
          <w:bCs/>
          <w:sz w:val="22"/>
          <w:szCs w:val="22"/>
        </w:rPr>
        <w:t xml:space="preserve">can move between queues depending on their </w:t>
      </w:r>
      <w:proofErr w:type="spellStart"/>
      <w:r w:rsidRPr="002032A0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  <w:r w:rsidRPr="002032A0">
        <w:rPr>
          <w:rFonts w:ascii="Calibri" w:hAnsi="Calibri" w:cs="Calibri"/>
          <w:sz w:val="22"/>
          <w:szCs w:val="22"/>
        </w:rPr>
        <w:t>.</w:t>
      </w:r>
    </w:p>
    <w:p w14:paraId="1BCB910D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Short or interactive jobs stay in </w:t>
      </w:r>
      <w:r w:rsidRPr="002032A0">
        <w:rPr>
          <w:rFonts w:ascii="Calibri" w:hAnsi="Calibri" w:cs="Calibri"/>
          <w:b/>
          <w:bCs/>
          <w:sz w:val="22"/>
          <w:szCs w:val="22"/>
        </w:rPr>
        <w:t>higher priority queues</w:t>
      </w:r>
      <w:r w:rsidRPr="002032A0">
        <w:rPr>
          <w:rFonts w:ascii="Calibri" w:hAnsi="Calibri" w:cs="Calibri"/>
          <w:sz w:val="22"/>
          <w:szCs w:val="22"/>
        </w:rPr>
        <w:t xml:space="preserve">, while long CPU-bound jobs gradually move to </w:t>
      </w:r>
      <w:r w:rsidRPr="002032A0">
        <w:rPr>
          <w:rFonts w:ascii="Calibri" w:hAnsi="Calibri" w:cs="Calibri"/>
          <w:b/>
          <w:bCs/>
          <w:sz w:val="22"/>
          <w:szCs w:val="22"/>
        </w:rPr>
        <w:t>lower priority queues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6B885239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This dynamic movement helps the system adapt to different types of processes.</w:t>
      </w:r>
    </w:p>
    <w:p w14:paraId="67C73EE1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Key Rules</w:t>
      </w:r>
    </w:p>
    <w:p w14:paraId="61C42669" w14:textId="77777777" w:rsidR="002032A0" w:rsidRPr="002032A0" w:rsidRDefault="002032A0" w:rsidP="002032A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All new processes enter the </w:t>
      </w:r>
      <w:r w:rsidRPr="002032A0">
        <w:rPr>
          <w:rFonts w:ascii="Calibri" w:hAnsi="Calibri" w:cs="Calibri"/>
          <w:b/>
          <w:bCs/>
          <w:sz w:val="22"/>
          <w:szCs w:val="22"/>
        </w:rPr>
        <w:t>highest priority queue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3D0280D5" w14:textId="77777777" w:rsidR="002032A0" w:rsidRPr="002032A0" w:rsidRDefault="002032A0" w:rsidP="002032A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If a process </w:t>
      </w:r>
      <w:r w:rsidRPr="002032A0">
        <w:rPr>
          <w:rFonts w:ascii="Calibri" w:hAnsi="Calibri" w:cs="Calibri"/>
          <w:b/>
          <w:bCs/>
          <w:sz w:val="22"/>
          <w:szCs w:val="22"/>
        </w:rPr>
        <w:t>uses its entire time quantum</w:t>
      </w:r>
      <w:r w:rsidRPr="002032A0">
        <w:rPr>
          <w:rFonts w:ascii="Calibri" w:hAnsi="Calibri" w:cs="Calibri"/>
          <w:sz w:val="22"/>
          <w:szCs w:val="22"/>
        </w:rPr>
        <w:t xml:space="preserve">, it is moved to a </w:t>
      </w:r>
      <w:r w:rsidRPr="002032A0">
        <w:rPr>
          <w:rFonts w:ascii="Calibri" w:hAnsi="Calibri" w:cs="Calibri"/>
          <w:b/>
          <w:bCs/>
          <w:sz w:val="22"/>
          <w:szCs w:val="22"/>
        </w:rPr>
        <w:t>lower priority queue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24153A6E" w14:textId="77777777" w:rsidR="002032A0" w:rsidRPr="002032A0" w:rsidRDefault="002032A0" w:rsidP="002032A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If a process waits too long, it may be </w:t>
      </w:r>
      <w:r w:rsidRPr="002032A0">
        <w:rPr>
          <w:rFonts w:ascii="Calibri" w:hAnsi="Calibri" w:cs="Calibri"/>
          <w:b/>
          <w:bCs/>
          <w:sz w:val="22"/>
          <w:szCs w:val="22"/>
        </w:rPr>
        <w:t>promoted to a higher queue</w:t>
      </w:r>
      <w:r w:rsidRPr="002032A0">
        <w:rPr>
          <w:rFonts w:ascii="Calibri" w:hAnsi="Calibri" w:cs="Calibri"/>
          <w:sz w:val="22"/>
          <w:szCs w:val="22"/>
        </w:rPr>
        <w:t xml:space="preserve"> (aging).</w:t>
      </w:r>
    </w:p>
    <w:p w14:paraId="5D6F59A3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Example Queue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357"/>
        <w:gridCol w:w="1820"/>
      </w:tblGrid>
      <w:tr w:rsidR="002032A0" w:rsidRPr="002032A0" w14:paraId="6E6C8765" w14:textId="77777777" w:rsidTr="002032A0">
        <w:tc>
          <w:tcPr>
            <w:tcW w:w="0" w:type="auto"/>
            <w:hideMark/>
          </w:tcPr>
          <w:p w14:paraId="13CEAD9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  <w:tc>
          <w:tcPr>
            <w:tcW w:w="0" w:type="auto"/>
            <w:hideMark/>
          </w:tcPr>
          <w:p w14:paraId="7AE6387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hideMark/>
          </w:tcPr>
          <w:p w14:paraId="6D12344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Time Quantum</w:t>
            </w:r>
          </w:p>
        </w:tc>
      </w:tr>
      <w:tr w:rsidR="002032A0" w:rsidRPr="002032A0" w14:paraId="1592EE07" w14:textId="77777777" w:rsidTr="002032A0">
        <w:tc>
          <w:tcPr>
            <w:tcW w:w="0" w:type="auto"/>
            <w:hideMark/>
          </w:tcPr>
          <w:p w14:paraId="5493146B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  <w:tc>
          <w:tcPr>
            <w:tcW w:w="0" w:type="auto"/>
            <w:hideMark/>
          </w:tcPr>
          <w:p w14:paraId="298327E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279EE3B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4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1EEFB2A4" w14:textId="77777777" w:rsidTr="002032A0">
        <w:tc>
          <w:tcPr>
            <w:tcW w:w="0" w:type="auto"/>
            <w:hideMark/>
          </w:tcPr>
          <w:p w14:paraId="40C2306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  <w:tc>
          <w:tcPr>
            <w:tcW w:w="0" w:type="auto"/>
            <w:hideMark/>
          </w:tcPr>
          <w:p w14:paraId="74C7992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284CA200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8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77B70C30" w14:textId="77777777" w:rsidTr="002032A0">
        <w:tc>
          <w:tcPr>
            <w:tcW w:w="0" w:type="auto"/>
            <w:hideMark/>
          </w:tcPr>
          <w:p w14:paraId="6CA512D8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  <w:tc>
          <w:tcPr>
            <w:tcW w:w="0" w:type="auto"/>
            <w:hideMark/>
          </w:tcPr>
          <w:p w14:paraId="13D0DD6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FCFS</w:t>
            </w:r>
          </w:p>
        </w:tc>
        <w:tc>
          <w:tcPr>
            <w:tcW w:w="0" w:type="auto"/>
            <w:hideMark/>
          </w:tcPr>
          <w:p w14:paraId="4ECBB3A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No fixed quantum</w:t>
            </w:r>
          </w:p>
        </w:tc>
      </w:tr>
    </w:tbl>
    <w:p w14:paraId="445B926F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Short jobs finish quickly in </w:t>
      </w:r>
      <w:r w:rsidRPr="002032A0">
        <w:rPr>
          <w:rFonts w:ascii="Calibri" w:hAnsi="Calibri" w:cs="Calibri"/>
          <w:b/>
          <w:bCs/>
          <w:sz w:val="22"/>
          <w:szCs w:val="22"/>
        </w:rPr>
        <w:t>Q1</w:t>
      </w:r>
      <w:r w:rsidRPr="002032A0">
        <w:rPr>
          <w:rFonts w:ascii="Calibri" w:hAnsi="Calibri" w:cs="Calibri"/>
          <w:sz w:val="22"/>
          <w:szCs w:val="22"/>
        </w:rPr>
        <w:t xml:space="preserve">, while longer jobs gradually move down to </w:t>
      </w:r>
      <w:r w:rsidRPr="002032A0">
        <w:rPr>
          <w:rFonts w:ascii="Calibri" w:hAnsi="Calibri" w:cs="Calibri"/>
          <w:b/>
          <w:bCs/>
          <w:sz w:val="22"/>
          <w:szCs w:val="22"/>
        </w:rPr>
        <w:t>Q2 or Q3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080D960D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0C422F84" w14:textId="77777777" w:rsidR="002032A0" w:rsidRPr="002032A0" w:rsidRDefault="002032A0" w:rsidP="002032A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Good </w:t>
      </w:r>
      <w:r w:rsidRPr="002032A0">
        <w:rPr>
          <w:rFonts w:ascii="Calibri" w:hAnsi="Calibri" w:cs="Calibri"/>
          <w:b/>
          <w:bCs/>
          <w:sz w:val="22"/>
          <w:szCs w:val="22"/>
        </w:rPr>
        <w:t>response time</w:t>
      </w:r>
    </w:p>
    <w:p w14:paraId="622596AB" w14:textId="77777777" w:rsidR="002032A0" w:rsidRPr="002032A0" w:rsidRDefault="002032A0" w:rsidP="002032A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Handles </w:t>
      </w:r>
      <w:r w:rsidRPr="002032A0">
        <w:rPr>
          <w:rFonts w:ascii="Calibri" w:hAnsi="Calibri" w:cs="Calibri"/>
          <w:b/>
          <w:bCs/>
          <w:sz w:val="22"/>
          <w:szCs w:val="22"/>
        </w:rPr>
        <w:t>interactive and long jobs efficiently</w:t>
      </w:r>
    </w:p>
    <w:p w14:paraId="57121568" w14:textId="77777777" w:rsidR="002032A0" w:rsidRPr="002032A0" w:rsidRDefault="002032A0" w:rsidP="002032A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Reduces starvation</w:t>
      </w:r>
    </w:p>
    <w:p w14:paraId="6BCC1736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Simple Analogy</w:t>
      </w:r>
    </w:p>
    <w:p w14:paraId="0FA36A0E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MLFQ is like an </w:t>
      </w:r>
      <w:r w:rsidRPr="002032A0">
        <w:rPr>
          <w:rFonts w:ascii="Calibri" w:hAnsi="Calibri" w:cs="Calibri"/>
          <w:b/>
          <w:bCs/>
          <w:sz w:val="22"/>
          <w:szCs w:val="22"/>
        </w:rPr>
        <w:t>elevator system</w:t>
      </w:r>
      <w:r w:rsidRPr="002032A0">
        <w:rPr>
          <w:rFonts w:ascii="Calibri" w:hAnsi="Calibri" w:cs="Calibri"/>
          <w:sz w:val="22"/>
          <w:szCs w:val="22"/>
        </w:rPr>
        <w:t>:</w:t>
      </w:r>
    </w:p>
    <w:p w14:paraId="0B28633F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People can </w:t>
      </w:r>
      <w:r w:rsidRPr="002032A0">
        <w:rPr>
          <w:rFonts w:ascii="Calibri" w:hAnsi="Calibri" w:cs="Calibri"/>
          <w:b/>
          <w:bCs/>
          <w:sz w:val="22"/>
          <w:szCs w:val="22"/>
        </w:rPr>
        <w:t>move between floors depending on their needs</w:t>
      </w:r>
      <w:r w:rsidRPr="002032A0">
        <w:rPr>
          <w:rFonts w:ascii="Calibri" w:hAnsi="Calibri" w:cs="Calibri"/>
          <w:sz w:val="22"/>
          <w:szCs w:val="22"/>
        </w:rPr>
        <w:t>.</w:t>
      </w:r>
    </w:p>
    <w:p w14:paraId="2774184B" w14:textId="4CFF836E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</w:p>
    <w:p w14:paraId="2BD4B5C3" w14:textId="77777777" w:rsidR="002032A0" w:rsidRPr="002032A0" w:rsidRDefault="002032A0" w:rsidP="002032A0">
      <w:pPr>
        <w:rPr>
          <w:rFonts w:ascii="Calibri" w:hAnsi="Calibri" w:cs="Calibri"/>
          <w:b/>
          <w:bCs/>
          <w:sz w:val="28"/>
          <w:szCs w:val="28"/>
        </w:rPr>
      </w:pPr>
      <w:r w:rsidRPr="002032A0">
        <w:rPr>
          <w:rFonts w:ascii="Calibri" w:hAnsi="Calibri" w:cs="Calibri"/>
          <w:b/>
          <w:bCs/>
          <w:sz w:val="28"/>
          <w:szCs w:val="28"/>
        </w:rPr>
        <w:t>3. Numerical Example: Multilevel Queue Scheduling</w:t>
      </w:r>
    </w:p>
    <w:p w14:paraId="1A4DBC61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Given</w:t>
      </w:r>
    </w:p>
    <w:p w14:paraId="3340941B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Queues: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357"/>
        <w:gridCol w:w="1586"/>
      </w:tblGrid>
      <w:tr w:rsidR="002032A0" w:rsidRPr="002032A0" w14:paraId="78E56D2F" w14:textId="77777777" w:rsidTr="002032A0">
        <w:tc>
          <w:tcPr>
            <w:tcW w:w="0" w:type="auto"/>
            <w:hideMark/>
          </w:tcPr>
          <w:p w14:paraId="4F7E927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  <w:tc>
          <w:tcPr>
            <w:tcW w:w="0" w:type="auto"/>
            <w:hideMark/>
          </w:tcPr>
          <w:p w14:paraId="45C6DEF0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hideMark/>
          </w:tcPr>
          <w:p w14:paraId="79637DF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Time Quantum</w:t>
            </w:r>
          </w:p>
        </w:tc>
      </w:tr>
      <w:tr w:rsidR="002032A0" w:rsidRPr="002032A0" w14:paraId="365552E1" w14:textId="77777777" w:rsidTr="002032A0">
        <w:tc>
          <w:tcPr>
            <w:tcW w:w="0" w:type="auto"/>
            <w:hideMark/>
          </w:tcPr>
          <w:p w14:paraId="149AA448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  <w:tc>
          <w:tcPr>
            <w:tcW w:w="0" w:type="auto"/>
            <w:hideMark/>
          </w:tcPr>
          <w:p w14:paraId="0B9D098B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2283D37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4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40E66763" w14:textId="77777777" w:rsidTr="002032A0">
        <w:tc>
          <w:tcPr>
            <w:tcW w:w="0" w:type="auto"/>
            <w:hideMark/>
          </w:tcPr>
          <w:p w14:paraId="02594DD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  <w:tc>
          <w:tcPr>
            <w:tcW w:w="0" w:type="auto"/>
            <w:hideMark/>
          </w:tcPr>
          <w:p w14:paraId="370D061B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09B0061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6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673505F9" w14:textId="77777777" w:rsidTr="002032A0">
        <w:tc>
          <w:tcPr>
            <w:tcW w:w="0" w:type="auto"/>
            <w:hideMark/>
          </w:tcPr>
          <w:p w14:paraId="6219224C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  <w:tc>
          <w:tcPr>
            <w:tcW w:w="0" w:type="auto"/>
            <w:hideMark/>
          </w:tcPr>
          <w:p w14:paraId="79459592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FCFS</w:t>
            </w:r>
          </w:p>
        </w:tc>
        <w:tc>
          <w:tcPr>
            <w:tcW w:w="0" w:type="auto"/>
            <w:hideMark/>
          </w:tcPr>
          <w:p w14:paraId="7D880BA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</w:tbl>
    <w:p w14:paraId="783313B8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824"/>
        <w:gridCol w:w="695"/>
        <w:gridCol w:w="825"/>
      </w:tblGrid>
      <w:tr w:rsidR="002032A0" w:rsidRPr="002032A0" w14:paraId="60FB9DDD" w14:textId="77777777" w:rsidTr="002032A0">
        <w:tc>
          <w:tcPr>
            <w:tcW w:w="0" w:type="auto"/>
            <w:hideMark/>
          </w:tcPr>
          <w:p w14:paraId="5A887A1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Process</w:t>
            </w:r>
          </w:p>
        </w:tc>
        <w:tc>
          <w:tcPr>
            <w:tcW w:w="0" w:type="auto"/>
            <w:hideMark/>
          </w:tcPr>
          <w:p w14:paraId="40C1CFE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Arrival</w:t>
            </w:r>
          </w:p>
        </w:tc>
        <w:tc>
          <w:tcPr>
            <w:tcW w:w="0" w:type="auto"/>
            <w:hideMark/>
          </w:tcPr>
          <w:p w14:paraId="6651A62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Burst</w:t>
            </w:r>
          </w:p>
        </w:tc>
        <w:tc>
          <w:tcPr>
            <w:tcW w:w="0" w:type="auto"/>
            <w:hideMark/>
          </w:tcPr>
          <w:p w14:paraId="65614E0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</w:tr>
      <w:tr w:rsidR="002032A0" w:rsidRPr="002032A0" w14:paraId="0298D904" w14:textId="77777777" w:rsidTr="002032A0">
        <w:tc>
          <w:tcPr>
            <w:tcW w:w="0" w:type="auto"/>
            <w:hideMark/>
          </w:tcPr>
          <w:p w14:paraId="2FE4050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lastRenderedPageBreak/>
              <w:t>P1</w:t>
            </w:r>
          </w:p>
        </w:tc>
        <w:tc>
          <w:tcPr>
            <w:tcW w:w="0" w:type="auto"/>
            <w:hideMark/>
          </w:tcPr>
          <w:p w14:paraId="59A17392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21DB915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F628BC4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</w:tr>
      <w:tr w:rsidR="002032A0" w:rsidRPr="002032A0" w14:paraId="03353DD4" w14:textId="77777777" w:rsidTr="002032A0">
        <w:tc>
          <w:tcPr>
            <w:tcW w:w="0" w:type="auto"/>
            <w:hideMark/>
          </w:tcPr>
          <w:p w14:paraId="3CCA16D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P2</w:t>
            </w:r>
          </w:p>
        </w:tc>
        <w:tc>
          <w:tcPr>
            <w:tcW w:w="0" w:type="auto"/>
            <w:hideMark/>
          </w:tcPr>
          <w:p w14:paraId="2FDB0C4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172C5E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B1FEF8A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</w:tr>
      <w:tr w:rsidR="002032A0" w:rsidRPr="002032A0" w14:paraId="474DEE6E" w14:textId="77777777" w:rsidTr="002032A0">
        <w:tc>
          <w:tcPr>
            <w:tcW w:w="0" w:type="auto"/>
            <w:hideMark/>
          </w:tcPr>
          <w:p w14:paraId="2C91B1F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P3</w:t>
            </w:r>
          </w:p>
        </w:tc>
        <w:tc>
          <w:tcPr>
            <w:tcW w:w="0" w:type="auto"/>
            <w:hideMark/>
          </w:tcPr>
          <w:p w14:paraId="6C64240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8C840C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56B0FE8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</w:tr>
      <w:tr w:rsidR="002032A0" w:rsidRPr="002032A0" w14:paraId="46539106" w14:textId="77777777" w:rsidTr="002032A0">
        <w:tc>
          <w:tcPr>
            <w:tcW w:w="0" w:type="auto"/>
            <w:hideMark/>
          </w:tcPr>
          <w:p w14:paraId="13C0BFD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P4</w:t>
            </w:r>
          </w:p>
        </w:tc>
        <w:tc>
          <w:tcPr>
            <w:tcW w:w="0" w:type="auto"/>
            <w:hideMark/>
          </w:tcPr>
          <w:p w14:paraId="648B5DD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19BBB53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E6E3E2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</w:tr>
    </w:tbl>
    <w:p w14:paraId="0EEF5CC3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Scheduling rule:</w:t>
      </w:r>
      <w:r w:rsidRPr="002032A0">
        <w:rPr>
          <w:rFonts w:ascii="Calibri" w:hAnsi="Calibri" w:cs="Calibri"/>
          <w:sz w:val="22"/>
          <w:szCs w:val="22"/>
        </w:rPr>
        <w:br/>
      </w:r>
      <w:r w:rsidRPr="002032A0">
        <w:rPr>
          <w:rFonts w:ascii="Calibri" w:hAnsi="Calibri" w:cs="Calibri"/>
          <w:b/>
          <w:bCs/>
          <w:sz w:val="22"/>
          <w:szCs w:val="22"/>
        </w:rPr>
        <w:t>Higher-priority queues execute first.</w:t>
      </w:r>
    </w:p>
    <w:p w14:paraId="0FC6668E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Priority order:</w:t>
      </w:r>
    </w:p>
    <w:p w14:paraId="797548B2" w14:textId="312D35B3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Q1 → Q2 → Q3</w:t>
      </w:r>
    </w:p>
    <w:p w14:paraId="2372C3B6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1: Schedule Q1 (Round Robin, Quantum = 4)</w:t>
      </w:r>
    </w:p>
    <w:p w14:paraId="04CAD817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Processes in Q1: </w:t>
      </w:r>
      <w:r w:rsidRPr="002032A0">
        <w:rPr>
          <w:rFonts w:ascii="Calibri" w:hAnsi="Calibri" w:cs="Calibri"/>
          <w:b/>
          <w:bCs/>
          <w:sz w:val="22"/>
          <w:szCs w:val="22"/>
        </w:rPr>
        <w:t>P1, P3</w:t>
      </w:r>
    </w:p>
    <w:p w14:paraId="74D09BF5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Execution:</w:t>
      </w:r>
    </w:p>
    <w:p w14:paraId="01FBE94A" w14:textId="77777777" w:rsidR="002032A0" w:rsidRPr="002032A0" w:rsidRDefault="002032A0" w:rsidP="002032A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runs 4 → remaining 6</w:t>
      </w:r>
    </w:p>
    <w:p w14:paraId="383162EC" w14:textId="77777777" w:rsidR="002032A0" w:rsidRPr="002032A0" w:rsidRDefault="002032A0" w:rsidP="002032A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runs 4 → remaining 4</w:t>
      </w:r>
    </w:p>
    <w:p w14:paraId="59ACC390" w14:textId="77777777" w:rsidR="002032A0" w:rsidRPr="002032A0" w:rsidRDefault="002032A0" w:rsidP="002032A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runs 4 → remaining 2</w:t>
      </w:r>
    </w:p>
    <w:p w14:paraId="53D75543" w14:textId="77777777" w:rsidR="002032A0" w:rsidRPr="002032A0" w:rsidRDefault="002032A0" w:rsidP="002032A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runs 4 → finishes</w:t>
      </w:r>
    </w:p>
    <w:p w14:paraId="06EEBF0A" w14:textId="77777777" w:rsidR="002032A0" w:rsidRPr="002032A0" w:rsidRDefault="002032A0" w:rsidP="002032A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runs 2 → finishes</w:t>
      </w:r>
    </w:p>
    <w:p w14:paraId="102391FE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Gantt Chart</w:t>
      </w:r>
    </w:p>
    <w:p w14:paraId="215B54E0" w14:textId="6335358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P1 | P3 | P1 | P3 | P1 |</w:t>
      </w:r>
      <w:r w:rsidRPr="002032A0">
        <w:rPr>
          <w:rFonts w:ascii="Calibri" w:hAnsi="Calibri" w:cs="Calibri"/>
          <w:sz w:val="22"/>
          <w:szCs w:val="22"/>
        </w:rPr>
        <w:br/>
        <w:t>0    4    8   12   16   18</w:t>
      </w:r>
    </w:p>
    <w:p w14:paraId="47D3CEFF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2: Schedule Q2</w:t>
      </w:r>
    </w:p>
    <w:p w14:paraId="23B8DA44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Process: </w:t>
      </w:r>
      <w:r w:rsidRPr="002032A0">
        <w:rPr>
          <w:rFonts w:ascii="Calibri" w:hAnsi="Calibri" w:cs="Calibri"/>
          <w:b/>
          <w:bCs/>
          <w:sz w:val="22"/>
          <w:szCs w:val="22"/>
        </w:rPr>
        <w:t>P2</w:t>
      </w:r>
    </w:p>
    <w:p w14:paraId="059A1D13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Burst = 5</w:t>
      </w:r>
      <w:r w:rsidRPr="002032A0">
        <w:rPr>
          <w:rFonts w:ascii="Calibri" w:hAnsi="Calibri" w:cs="Calibri"/>
          <w:sz w:val="22"/>
          <w:szCs w:val="22"/>
        </w:rPr>
        <w:br/>
        <w:t>Quantum = 6</w:t>
      </w:r>
    </w:p>
    <w:p w14:paraId="045A287D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P2 finishes in one run.</w:t>
      </w:r>
    </w:p>
    <w:p w14:paraId="72DA6D26" w14:textId="17E74735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P2 |</w:t>
      </w:r>
      <w:r w:rsidRPr="002032A0">
        <w:rPr>
          <w:rFonts w:ascii="Calibri" w:hAnsi="Calibri" w:cs="Calibri"/>
          <w:sz w:val="22"/>
          <w:szCs w:val="22"/>
        </w:rPr>
        <w:br/>
        <w:t>18   23</w:t>
      </w:r>
    </w:p>
    <w:p w14:paraId="409A5233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3: Schedule Q3</w:t>
      </w:r>
    </w:p>
    <w:p w14:paraId="7B50510E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Process: </w:t>
      </w:r>
      <w:r w:rsidRPr="002032A0">
        <w:rPr>
          <w:rFonts w:ascii="Calibri" w:hAnsi="Calibri" w:cs="Calibri"/>
          <w:b/>
          <w:bCs/>
          <w:sz w:val="22"/>
          <w:szCs w:val="22"/>
        </w:rPr>
        <w:t>P4</w:t>
      </w:r>
    </w:p>
    <w:p w14:paraId="534280D1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Algorithm = FCFS</w:t>
      </w:r>
    </w:p>
    <w:p w14:paraId="035C2CB4" w14:textId="7F3BA804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P4 |</w:t>
      </w:r>
      <w:r w:rsidRPr="002032A0">
        <w:rPr>
          <w:rFonts w:ascii="Calibri" w:hAnsi="Calibri" w:cs="Calibri"/>
          <w:sz w:val="22"/>
          <w:szCs w:val="22"/>
        </w:rPr>
        <w:br/>
        <w:t>23   35</w:t>
      </w:r>
    </w:p>
    <w:p w14:paraId="022BA007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Final Gantt Chart</w:t>
      </w:r>
    </w:p>
    <w:p w14:paraId="5EA6ED94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P1 | P3 | P1 | P3 | P1 | P2 | P4 |</w:t>
      </w:r>
      <w:r w:rsidRPr="002032A0">
        <w:rPr>
          <w:rFonts w:ascii="Calibri" w:hAnsi="Calibri" w:cs="Calibri"/>
          <w:sz w:val="22"/>
          <w:szCs w:val="22"/>
        </w:rPr>
        <w:br/>
        <w:t>0    4    8   12   16   18   23   35</w:t>
      </w:r>
    </w:p>
    <w:p w14:paraId="44F53A15" w14:textId="2EA99B83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</w:p>
    <w:p w14:paraId="0EC21704" w14:textId="77777777" w:rsidR="002032A0" w:rsidRPr="002032A0" w:rsidRDefault="002032A0" w:rsidP="002032A0">
      <w:pPr>
        <w:rPr>
          <w:rFonts w:ascii="Calibri" w:hAnsi="Calibri" w:cs="Calibri"/>
          <w:b/>
          <w:bCs/>
          <w:sz w:val="28"/>
          <w:szCs w:val="28"/>
        </w:rPr>
      </w:pPr>
      <w:r w:rsidRPr="002032A0">
        <w:rPr>
          <w:rFonts w:ascii="Calibri" w:hAnsi="Calibri" w:cs="Calibri"/>
          <w:b/>
          <w:bCs/>
          <w:sz w:val="28"/>
          <w:szCs w:val="28"/>
        </w:rPr>
        <w:lastRenderedPageBreak/>
        <w:t>4. Numerical Example: Multilevel Feedback Queue</w:t>
      </w:r>
    </w:p>
    <w:p w14:paraId="46F9B0B2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Given</w:t>
      </w:r>
    </w:p>
    <w:p w14:paraId="73FC7800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Queues: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357"/>
        <w:gridCol w:w="1586"/>
      </w:tblGrid>
      <w:tr w:rsidR="002032A0" w:rsidRPr="002032A0" w14:paraId="6EDC9C2C" w14:textId="77777777" w:rsidTr="002032A0">
        <w:tc>
          <w:tcPr>
            <w:tcW w:w="0" w:type="auto"/>
            <w:hideMark/>
          </w:tcPr>
          <w:p w14:paraId="379481F3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Queue</w:t>
            </w:r>
          </w:p>
        </w:tc>
        <w:tc>
          <w:tcPr>
            <w:tcW w:w="0" w:type="auto"/>
            <w:hideMark/>
          </w:tcPr>
          <w:p w14:paraId="574A1B1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Algorithm</w:t>
            </w:r>
          </w:p>
        </w:tc>
        <w:tc>
          <w:tcPr>
            <w:tcW w:w="0" w:type="auto"/>
            <w:hideMark/>
          </w:tcPr>
          <w:p w14:paraId="50FF57EA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Time Quantum</w:t>
            </w:r>
          </w:p>
        </w:tc>
      </w:tr>
      <w:tr w:rsidR="002032A0" w:rsidRPr="002032A0" w14:paraId="131297D2" w14:textId="77777777" w:rsidTr="002032A0">
        <w:tc>
          <w:tcPr>
            <w:tcW w:w="0" w:type="auto"/>
            <w:hideMark/>
          </w:tcPr>
          <w:p w14:paraId="206040F8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Q1</w:t>
            </w:r>
          </w:p>
        </w:tc>
        <w:tc>
          <w:tcPr>
            <w:tcW w:w="0" w:type="auto"/>
            <w:hideMark/>
          </w:tcPr>
          <w:p w14:paraId="27A91CAC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1DBDBD44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4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633E89A6" w14:textId="77777777" w:rsidTr="002032A0">
        <w:tc>
          <w:tcPr>
            <w:tcW w:w="0" w:type="auto"/>
            <w:hideMark/>
          </w:tcPr>
          <w:p w14:paraId="4B571D05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Q2</w:t>
            </w:r>
          </w:p>
        </w:tc>
        <w:tc>
          <w:tcPr>
            <w:tcW w:w="0" w:type="auto"/>
            <w:hideMark/>
          </w:tcPr>
          <w:p w14:paraId="6801187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Round Robin</w:t>
            </w:r>
          </w:p>
        </w:tc>
        <w:tc>
          <w:tcPr>
            <w:tcW w:w="0" w:type="auto"/>
            <w:hideMark/>
          </w:tcPr>
          <w:p w14:paraId="0D146A4B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 xml:space="preserve">8 </w:t>
            </w:r>
            <w:proofErr w:type="spellStart"/>
            <w:r w:rsidRPr="002032A0">
              <w:rPr>
                <w:rFonts w:ascii="Calibri" w:hAnsi="Calibri" w:cs="Calibri"/>
                <w:sz w:val="22"/>
                <w:szCs w:val="22"/>
              </w:rPr>
              <w:t>ms</w:t>
            </w:r>
            <w:proofErr w:type="spellEnd"/>
          </w:p>
        </w:tc>
      </w:tr>
      <w:tr w:rsidR="002032A0" w:rsidRPr="002032A0" w14:paraId="3E5CB584" w14:textId="77777777" w:rsidTr="002032A0">
        <w:tc>
          <w:tcPr>
            <w:tcW w:w="0" w:type="auto"/>
            <w:hideMark/>
          </w:tcPr>
          <w:p w14:paraId="71338D4D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Q3</w:t>
            </w:r>
          </w:p>
        </w:tc>
        <w:tc>
          <w:tcPr>
            <w:tcW w:w="0" w:type="auto"/>
            <w:hideMark/>
          </w:tcPr>
          <w:p w14:paraId="61C0C7AB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FCFS</w:t>
            </w:r>
          </w:p>
        </w:tc>
        <w:tc>
          <w:tcPr>
            <w:tcW w:w="0" w:type="auto"/>
            <w:hideMark/>
          </w:tcPr>
          <w:p w14:paraId="3BB8DF5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</w:tbl>
    <w:p w14:paraId="05AC698A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824"/>
        <w:gridCol w:w="695"/>
      </w:tblGrid>
      <w:tr w:rsidR="002032A0" w:rsidRPr="002032A0" w14:paraId="393C5AA4" w14:textId="77777777" w:rsidTr="002032A0">
        <w:tc>
          <w:tcPr>
            <w:tcW w:w="0" w:type="auto"/>
            <w:hideMark/>
          </w:tcPr>
          <w:p w14:paraId="42598BC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Process</w:t>
            </w:r>
          </w:p>
        </w:tc>
        <w:tc>
          <w:tcPr>
            <w:tcW w:w="0" w:type="auto"/>
            <w:hideMark/>
          </w:tcPr>
          <w:p w14:paraId="0054376D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Arrival</w:t>
            </w:r>
          </w:p>
        </w:tc>
        <w:tc>
          <w:tcPr>
            <w:tcW w:w="0" w:type="auto"/>
            <w:hideMark/>
          </w:tcPr>
          <w:p w14:paraId="39DEF3D1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032A0">
              <w:rPr>
                <w:rFonts w:ascii="Calibri" w:hAnsi="Calibri" w:cs="Calibri"/>
                <w:b/>
                <w:bCs/>
                <w:sz w:val="22"/>
                <w:szCs w:val="22"/>
              </w:rPr>
              <w:t>Burst</w:t>
            </w:r>
          </w:p>
        </w:tc>
      </w:tr>
      <w:tr w:rsidR="002032A0" w:rsidRPr="002032A0" w14:paraId="6A481ED3" w14:textId="77777777" w:rsidTr="002032A0">
        <w:tc>
          <w:tcPr>
            <w:tcW w:w="0" w:type="auto"/>
            <w:hideMark/>
          </w:tcPr>
          <w:p w14:paraId="5B6E12E7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P1</w:t>
            </w:r>
          </w:p>
        </w:tc>
        <w:tc>
          <w:tcPr>
            <w:tcW w:w="0" w:type="auto"/>
            <w:hideMark/>
          </w:tcPr>
          <w:p w14:paraId="28D81324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04632326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2032A0" w:rsidRPr="002032A0" w14:paraId="36F3D7E5" w14:textId="77777777" w:rsidTr="002032A0">
        <w:tc>
          <w:tcPr>
            <w:tcW w:w="0" w:type="auto"/>
            <w:hideMark/>
          </w:tcPr>
          <w:p w14:paraId="6BD3836E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P2</w:t>
            </w:r>
          </w:p>
        </w:tc>
        <w:tc>
          <w:tcPr>
            <w:tcW w:w="0" w:type="auto"/>
            <w:hideMark/>
          </w:tcPr>
          <w:p w14:paraId="2C65F9B0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F28AFF9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</w:tr>
      <w:tr w:rsidR="002032A0" w:rsidRPr="002032A0" w14:paraId="2F0615BD" w14:textId="77777777" w:rsidTr="002032A0">
        <w:tc>
          <w:tcPr>
            <w:tcW w:w="0" w:type="auto"/>
            <w:hideMark/>
          </w:tcPr>
          <w:p w14:paraId="43AE505F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P3</w:t>
            </w:r>
          </w:p>
        </w:tc>
        <w:tc>
          <w:tcPr>
            <w:tcW w:w="0" w:type="auto"/>
            <w:hideMark/>
          </w:tcPr>
          <w:p w14:paraId="114E20BC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D4A8610" w14:textId="77777777" w:rsidR="002032A0" w:rsidRPr="002032A0" w:rsidRDefault="002032A0" w:rsidP="002032A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2032A0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14:paraId="177CCC4E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Rule:</w:t>
      </w:r>
    </w:p>
    <w:p w14:paraId="29B67B3E" w14:textId="77777777" w:rsidR="002032A0" w:rsidRPr="002032A0" w:rsidRDefault="002032A0" w:rsidP="002032A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New processes enter </w:t>
      </w:r>
      <w:r w:rsidRPr="002032A0">
        <w:rPr>
          <w:rFonts w:ascii="Calibri" w:hAnsi="Calibri" w:cs="Calibri"/>
          <w:b/>
          <w:bCs/>
          <w:sz w:val="22"/>
          <w:szCs w:val="22"/>
        </w:rPr>
        <w:t>Q1</w:t>
      </w:r>
    </w:p>
    <w:p w14:paraId="77E43BDA" w14:textId="7CF5AACE" w:rsidR="002032A0" w:rsidRPr="002032A0" w:rsidRDefault="002032A0" w:rsidP="002032A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 xml:space="preserve">If quantum exceeded → </w:t>
      </w:r>
      <w:r w:rsidRPr="002032A0">
        <w:rPr>
          <w:rFonts w:ascii="Calibri" w:hAnsi="Calibri" w:cs="Calibri"/>
          <w:b/>
          <w:bCs/>
          <w:sz w:val="22"/>
          <w:szCs w:val="22"/>
        </w:rPr>
        <w:t>move to next queue</w:t>
      </w:r>
    </w:p>
    <w:p w14:paraId="09D91E4C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1: Execute Q1</w:t>
      </w:r>
    </w:p>
    <w:p w14:paraId="696C0613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Quantum = 4</w:t>
      </w:r>
    </w:p>
    <w:p w14:paraId="7031F724" w14:textId="77777777" w:rsidR="002032A0" w:rsidRPr="002032A0" w:rsidRDefault="002032A0" w:rsidP="002032A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runs 4 → remaining 1 → move to Q2</w:t>
      </w:r>
    </w:p>
    <w:p w14:paraId="47E32407" w14:textId="77777777" w:rsidR="002032A0" w:rsidRPr="002032A0" w:rsidRDefault="002032A0" w:rsidP="002032A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P2 runs 4 → remaining 8 → move to Q2</w:t>
      </w:r>
    </w:p>
    <w:p w14:paraId="6FE9F56F" w14:textId="77777777" w:rsidR="002032A0" w:rsidRPr="002032A0" w:rsidRDefault="002032A0" w:rsidP="002032A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runs 4 → remaining 16 → move to Q2</w:t>
      </w:r>
    </w:p>
    <w:p w14:paraId="7D799BCE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Gantt Chart</w:t>
      </w:r>
    </w:p>
    <w:p w14:paraId="6E750234" w14:textId="25D6781C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P1 | P2 | P3 |</w:t>
      </w:r>
      <w:r w:rsidRPr="002032A0">
        <w:rPr>
          <w:rFonts w:ascii="Calibri" w:hAnsi="Calibri" w:cs="Calibri"/>
          <w:sz w:val="22"/>
          <w:szCs w:val="22"/>
        </w:rPr>
        <w:br/>
        <w:t>0    4    8   12</w:t>
      </w:r>
    </w:p>
    <w:p w14:paraId="19E2803A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2: Execute Q2</w:t>
      </w:r>
    </w:p>
    <w:p w14:paraId="215DE3F3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Quantum = 8</w:t>
      </w:r>
    </w:p>
    <w:p w14:paraId="29FEA191" w14:textId="77777777" w:rsidR="002032A0" w:rsidRPr="002032A0" w:rsidRDefault="002032A0" w:rsidP="002032A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P1 runs 1 → finishes</w:t>
      </w:r>
    </w:p>
    <w:p w14:paraId="28890BAC" w14:textId="77777777" w:rsidR="002032A0" w:rsidRPr="002032A0" w:rsidRDefault="002032A0" w:rsidP="002032A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P2 runs 8 → finishes</w:t>
      </w:r>
    </w:p>
    <w:p w14:paraId="2C9190B7" w14:textId="77777777" w:rsidR="002032A0" w:rsidRPr="002032A0" w:rsidRDefault="002032A0" w:rsidP="002032A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runs 8 → remaining 8 → move to Q3</w:t>
      </w:r>
    </w:p>
    <w:p w14:paraId="5515435D" w14:textId="09C112C3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P1 | P2 | P3 |</w:t>
      </w:r>
      <w:r w:rsidRPr="002032A0">
        <w:rPr>
          <w:rFonts w:ascii="Calibri" w:hAnsi="Calibri" w:cs="Calibri"/>
          <w:sz w:val="22"/>
          <w:szCs w:val="22"/>
        </w:rPr>
        <w:br/>
        <w:t>12   13   21   29</w:t>
      </w:r>
    </w:p>
    <w:p w14:paraId="2BC618AF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Step 3: Execute Q3</w:t>
      </w:r>
    </w:p>
    <w:p w14:paraId="69ADB981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Algorithm = FCFS</w:t>
      </w:r>
    </w:p>
    <w:p w14:paraId="48B27217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P3 runs remaining 8.</w:t>
      </w:r>
    </w:p>
    <w:p w14:paraId="399C2436" w14:textId="50D2CEE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lastRenderedPageBreak/>
        <w:t>| P3 |</w:t>
      </w:r>
      <w:r w:rsidRPr="002032A0">
        <w:rPr>
          <w:rFonts w:ascii="Calibri" w:hAnsi="Calibri" w:cs="Calibri"/>
          <w:sz w:val="22"/>
          <w:szCs w:val="22"/>
        </w:rPr>
        <w:br/>
        <w:t>29   37</w:t>
      </w:r>
    </w:p>
    <w:p w14:paraId="3625F50D" w14:textId="77777777" w:rsidR="002032A0" w:rsidRPr="002032A0" w:rsidRDefault="002032A0" w:rsidP="002032A0">
      <w:pPr>
        <w:rPr>
          <w:rFonts w:ascii="Calibri" w:hAnsi="Calibri" w:cs="Calibri"/>
          <w:b/>
          <w:bCs/>
          <w:sz w:val="22"/>
          <w:szCs w:val="22"/>
        </w:rPr>
      </w:pPr>
      <w:r w:rsidRPr="002032A0">
        <w:rPr>
          <w:rFonts w:ascii="Calibri" w:hAnsi="Calibri" w:cs="Calibri"/>
          <w:b/>
          <w:bCs/>
          <w:sz w:val="22"/>
          <w:szCs w:val="22"/>
        </w:rPr>
        <w:t>Final Gantt Chart</w:t>
      </w:r>
    </w:p>
    <w:p w14:paraId="6936B2F6" w14:textId="77777777" w:rsidR="002032A0" w:rsidRPr="002032A0" w:rsidRDefault="002032A0" w:rsidP="002032A0">
      <w:pPr>
        <w:rPr>
          <w:rFonts w:ascii="Calibri" w:hAnsi="Calibri" w:cs="Calibri"/>
          <w:sz w:val="22"/>
          <w:szCs w:val="22"/>
        </w:rPr>
      </w:pPr>
      <w:r w:rsidRPr="002032A0">
        <w:rPr>
          <w:rFonts w:ascii="Calibri" w:hAnsi="Calibri" w:cs="Calibri"/>
          <w:sz w:val="22"/>
          <w:szCs w:val="22"/>
        </w:rPr>
        <w:t>| P1 | P2 | P3 | P1 | P2 | P3 | P3 |</w:t>
      </w:r>
      <w:r w:rsidRPr="002032A0">
        <w:rPr>
          <w:rFonts w:ascii="Calibri" w:hAnsi="Calibri" w:cs="Calibri"/>
          <w:sz w:val="22"/>
          <w:szCs w:val="22"/>
        </w:rPr>
        <w:br/>
        <w:t>0    4    8   12   13   21   29   37</w:t>
      </w:r>
    </w:p>
    <w:p w14:paraId="5CB2BDA0" w14:textId="77777777" w:rsidR="000E56E5" w:rsidRPr="002032A0" w:rsidRDefault="000E56E5">
      <w:pPr>
        <w:rPr>
          <w:rFonts w:ascii="Calibri" w:hAnsi="Calibri" w:cs="Calibri"/>
          <w:sz w:val="22"/>
          <w:szCs w:val="22"/>
        </w:rPr>
      </w:pPr>
    </w:p>
    <w:sectPr w:rsidR="000E56E5" w:rsidRPr="002032A0" w:rsidSect="002032A0">
      <w:pgSz w:w="11906" w:h="16838"/>
      <w:pgMar w:top="567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4063"/>
    <w:multiLevelType w:val="multilevel"/>
    <w:tmpl w:val="8EB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233DA"/>
    <w:multiLevelType w:val="multilevel"/>
    <w:tmpl w:val="F0C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6467C"/>
    <w:multiLevelType w:val="multilevel"/>
    <w:tmpl w:val="912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F2172"/>
    <w:multiLevelType w:val="multilevel"/>
    <w:tmpl w:val="B9F6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C53C4"/>
    <w:multiLevelType w:val="multilevel"/>
    <w:tmpl w:val="C0E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21B51"/>
    <w:multiLevelType w:val="multilevel"/>
    <w:tmpl w:val="3ED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A2C41"/>
    <w:multiLevelType w:val="multilevel"/>
    <w:tmpl w:val="D6D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B57C2"/>
    <w:multiLevelType w:val="multilevel"/>
    <w:tmpl w:val="FEE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36165">
    <w:abstractNumId w:val="5"/>
  </w:num>
  <w:num w:numId="2" w16cid:durableId="130827403">
    <w:abstractNumId w:val="2"/>
  </w:num>
  <w:num w:numId="3" w16cid:durableId="1006326570">
    <w:abstractNumId w:val="3"/>
  </w:num>
  <w:num w:numId="4" w16cid:durableId="91555358">
    <w:abstractNumId w:val="4"/>
  </w:num>
  <w:num w:numId="5" w16cid:durableId="1480995437">
    <w:abstractNumId w:val="6"/>
  </w:num>
  <w:num w:numId="6" w16cid:durableId="1669168907">
    <w:abstractNumId w:val="7"/>
  </w:num>
  <w:num w:numId="7" w16cid:durableId="1036538052">
    <w:abstractNumId w:val="0"/>
  </w:num>
  <w:num w:numId="8" w16cid:durableId="314070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E5"/>
    <w:rsid w:val="000E56E5"/>
    <w:rsid w:val="002032A0"/>
    <w:rsid w:val="00E7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4E7D"/>
  <w15:chartTrackingRefBased/>
  <w15:docId w15:val="{BD2437C7-0410-43F6-9589-49EE0B38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2026-03-16T13:44:00Z</dcterms:created>
  <dcterms:modified xsi:type="dcterms:W3CDTF">2026-03-16T13:48:00Z</dcterms:modified>
</cp:coreProperties>
</file>