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795D0" w14:textId="77777777" w:rsidR="00526374" w:rsidRPr="00CE69DD" w:rsidRDefault="00526374" w:rsidP="00526374">
      <w:pPr>
        <w:jc w:val="center"/>
        <w:rPr>
          <w:rFonts w:ascii="Calibri" w:eastAsia="Calibri" w:hAnsi="Calibri" w:cs="Calibri"/>
          <w:b/>
          <w:bCs/>
          <w:iCs/>
          <w:sz w:val="44"/>
          <w:szCs w:val="72"/>
        </w:rPr>
      </w:pPr>
      <w:r w:rsidRPr="00CE69DD">
        <w:rPr>
          <w:rFonts w:ascii="Calibri" w:eastAsia="Calibri" w:hAnsi="Calibri" w:cs="Calibri"/>
          <w:b/>
          <w:bCs/>
          <w:iCs/>
          <w:sz w:val="44"/>
          <w:szCs w:val="72"/>
        </w:rPr>
        <w:t>System And Network Administration Lab</w:t>
      </w:r>
      <w:r w:rsidRPr="00CE69DD">
        <w:rPr>
          <w:rFonts w:ascii="Calibri" w:eastAsia="Calibri" w:hAnsi="Calibri" w:cs="Calibri"/>
          <w:b/>
          <w:bCs/>
          <w:iCs/>
          <w:sz w:val="44"/>
          <w:szCs w:val="72"/>
        </w:rPr>
        <w:cr/>
        <w:t xml:space="preserve"> </w:t>
      </w:r>
    </w:p>
    <w:p w14:paraId="46DB53BC" w14:textId="1CCECD28" w:rsidR="00526374" w:rsidRPr="00CE69DD" w:rsidRDefault="00526374" w:rsidP="00526374">
      <w:pPr>
        <w:jc w:val="center"/>
        <w:rPr>
          <w:rFonts w:ascii="Calibri" w:eastAsia="Calibri" w:hAnsi="Calibri" w:cs="Calibri"/>
          <w:b/>
          <w:bCs/>
          <w:iCs/>
          <w:sz w:val="44"/>
          <w:szCs w:val="72"/>
        </w:rPr>
      </w:pPr>
      <w:r w:rsidRPr="00CE69DD">
        <w:rPr>
          <w:rFonts w:ascii="Calibri" w:eastAsia="Calibri" w:hAnsi="Calibri" w:cs="Calibri"/>
          <w:b/>
          <w:bCs/>
          <w:iCs/>
          <w:sz w:val="44"/>
          <w:szCs w:val="72"/>
        </w:rPr>
        <w:t xml:space="preserve">Lab Journal </w:t>
      </w:r>
      <w:r>
        <w:rPr>
          <w:rFonts w:ascii="Calibri" w:eastAsia="Calibri" w:hAnsi="Calibri" w:cs="Calibri"/>
          <w:b/>
          <w:bCs/>
          <w:iCs/>
          <w:sz w:val="44"/>
          <w:szCs w:val="72"/>
        </w:rPr>
        <w:t>6</w:t>
      </w:r>
    </w:p>
    <w:p w14:paraId="672820D8" w14:textId="77777777" w:rsidR="00526374" w:rsidRDefault="00526374" w:rsidP="00526374">
      <w:pPr>
        <w:jc w:val="center"/>
        <w:rPr>
          <w:rFonts w:ascii="Calibri" w:eastAsia="Calibri" w:hAnsi="Calibri" w:cs="Calibri"/>
          <w:b/>
          <w:bCs/>
          <w:iCs/>
          <w:sz w:val="36"/>
          <w:szCs w:val="52"/>
        </w:rPr>
      </w:pPr>
      <w:r w:rsidRPr="00CE69DD">
        <w:rPr>
          <w:rFonts w:ascii="Calibri" w:eastAsia="Calibri" w:hAnsi="Calibri" w:cs="Calibri"/>
          <w:b/>
          <w:bCs/>
          <w:iCs/>
          <w:sz w:val="36"/>
          <w:szCs w:val="52"/>
        </w:rPr>
        <w:t xml:space="preserve"> </w:t>
      </w:r>
    </w:p>
    <w:p w14:paraId="1154EE09" w14:textId="421AA035" w:rsidR="00526374" w:rsidRDefault="00526374" w:rsidP="00526374">
      <w:pPr>
        <w:jc w:val="center"/>
        <w:rPr>
          <w:b/>
          <w:sz w:val="40"/>
          <w:szCs w:val="32"/>
        </w:rPr>
      </w:pPr>
      <w:r w:rsidRPr="00526374">
        <w:rPr>
          <w:b/>
          <w:sz w:val="40"/>
          <w:szCs w:val="32"/>
        </w:rPr>
        <w:t>DHCP-Assignment</w:t>
      </w:r>
    </w:p>
    <w:p w14:paraId="49F79B38" w14:textId="77777777" w:rsidR="00526374" w:rsidRPr="00526374" w:rsidRDefault="00526374" w:rsidP="00526374">
      <w:pPr>
        <w:jc w:val="center"/>
        <w:rPr>
          <w:rFonts w:ascii="Calibri" w:eastAsia="Calibri" w:hAnsi="Calibri" w:cs="Calibri"/>
          <w:b/>
          <w:bCs/>
          <w:iCs/>
          <w:sz w:val="44"/>
          <w:szCs w:val="72"/>
        </w:rPr>
      </w:pPr>
    </w:p>
    <w:p w14:paraId="0980FE9A" w14:textId="77777777" w:rsidR="00526374" w:rsidRPr="00CE69DD" w:rsidRDefault="00526374" w:rsidP="00526374">
      <w:pPr>
        <w:jc w:val="center"/>
        <w:rPr>
          <w:rFonts w:ascii="Calibri" w:eastAsia="Calibri" w:hAnsi="Calibri" w:cs="Calibri"/>
          <w:b/>
          <w:bCs/>
          <w:iCs/>
          <w:sz w:val="36"/>
          <w:szCs w:val="52"/>
        </w:rPr>
      </w:pPr>
      <w:r w:rsidRPr="00CE69DD">
        <w:rPr>
          <w:rFonts w:ascii="Calibri" w:eastAsia="Calibri" w:hAnsi="Calibri" w:cs="Calibri"/>
          <w:b/>
          <w:bCs/>
          <w:iCs/>
          <w:noProof/>
          <w:sz w:val="36"/>
          <w:szCs w:val="52"/>
        </w:rPr>
        <w:drawing>
          <wp:inline distT="0" distB="0" distL="0" distR="0" wp14:anchorId="45177078" wp14:editId="2F4282A9">
            <wp:extent cx="2686050" cy="233680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
                    <a:stretch>
                      <a:fillRect/>
                    </a:stretch>
                  </pic:blipFill>
                  <pic:spPr>
                    <a:xfrm>
                      <a:off x="0" y="0"/>
                      <a:ext cx="2686050" cy="2336800"/>
                    </a:xfrm>
                    <a:prstGeom prst="rect">
                      <a:avLst/>
                    </a:prstGeom>
                  </pic:spPr>
                </pic:pic>
              </a:graphicData>
            </a:graphic>
          </wp:inline>
        </w:drawing>
      </w:r>
      <w:r w:rsidRPr="00CE69DD">
        <w:rPr>
          <w:rFonts w:ascii="Calibri" w:eastAsia="Calibri" w:hAnsi="Calibri" w:cs="Calibri"/>
          <w:b/>
          <w:bCs/>
          <w:iCs/>
          <w:sz w:val="36"/>
          <w:szCs w:val="52"/>
        </w:rPr>
        <w:t xml:space="preserve"> </w:t>
      </w:r>
    </w:p>
    <w:p w14:paraId="34B3FE49" w14:textId="77777777" w:rsidR="00526374" w:rsidRPr="00CE69DD" w:rsidRDefault="00526374" w:rsidP="00526374">
      <w:pPr>
        <w:jc w:val="center"/>
        <w:rPr>
          <w:rFonts w:ascii="Calibri" w:eastAsia="Calibri" w:hAnsi="Calibri" w:cs="Calibri"/>
          <w:b/>
          <w:bCs/>
          <w:iCs/>
          <w:sz w:val="32"/>
          <w:szCs w:val="48"/>
        </w:rPr>
      </w:pPr>
      <w:r w:rsidRPr="00CE69DD">
        <w:rPr>
          <w:rFonts w:ascii="Calibri" w:eastAsia="Calibri" w:hAnsi="Calibri" w:cs="Calibri"/>
          <w:b/>
          <w:bCs/>
          <w:iCs/>
          <w:sz w:val="32"/>
          <w:szCs w:val="48"/>
        </w:rPr>
        <w:t>Submitted by:</w:t>
      </w:r>
    </w:p>
    <w:tbl>
      <w:tblPr>
        <w:tblStyle w:val="TableGrid"/>
        <w:tblpPr w:leftFromText="180" w:rightFromText="180" w:vertAnchor="text" w:horzAnchor="margin" w:tblpXSpec="center" w:tblpY="-47"/>
        <w:tblW w:w="5000" w:type="pct"/>
        <w:tblLook w:val="04A0" w:firstRow="1" w:lastRow="0" w:firstColumn="1" w:lastColumn="0" w:noHBand="0" w:noVBand="1"/>
      </w:tblPr>
      <w:tblGrid>
        <w:gridCol w:w="4657"/>
        <w:gridCol w:w="5823"/>
      </w:tblGrid>
      <w:tr w:rsidR="00526374" w:rsidRPr="00CE69DD" w14:paraId="0DFA95D4" w14:textId="77777777" w:rsidTr="005F5316">
        <w:trPr>
          <w:trHeight w:val="340"/>
        </w:trPr>
        <w:tc>
          <w:tcPr>
            <w:tcW w:w="2222" w:type="pct"/>
          </w:tcPr>
          <w:p w14:paraId="782F1407" w14:textId="77777777" w:rsidR="00526374" w:rsidRPr="00CE69DD" w:rsidRDefault="00526374" w:rsidP="005F5316">
            <w:pPr>
              <w:tabs>
                <w:tab w:val="left" w:pos="5580"/>
              </w:tabs>
              <w:jc w:val="center"/>
              <w:rPr>
                <w:rFonts w:ascii="Calibri" w:eastAsia="Calibri" w:hAnsi="Calibri" w:cs="Calibri"/>
                <w:b/>
                <w:sz w:val="32"/>
                <w:szCs w:val="32"/>
              </w:rPr>
            </w:pPr>
            <w:r w:rsidRPr="00CE69DD">
              <w:rPr>
                <w:rFonts w:ascii="Calibri" w:eastAsia="Calibri" w:hAnsi="Calibri" w:cs="Calibri"/>
                <w:b/>
                <w:sz w:val="32"/>
                <w:szCs w:val="32"/>
              </w:rPr>
              <w:t>NAME:</w:t>
            </w:r>
          </w:p>
        </w:tc>
        <w:tc>
          <w:tcPr>
            <w:tcW w:w="2778" w:type="pct"/>
          </w:tcPr>
          <w:p w14:paraId="412044C2" w14:textId="77777777" w:rsidR="00526374" w:rsidRPr="00CE69DD" w:rsidRDefault="00526374" w:rsidP="005F5316">
            <w:pPr>
              <w:tabs>
                <w:tab w:val="left" w:pos="5580"/>
              </w:tabs>
              <w:jc w:val="center"/>
              <w:rPr>
                <w:rFonts w:ascii="Calibri" w:eastAsia="Calibri" w:hAnsi="Calibri" w:cs="Calibri"/>
                <w:b/>
                <w:sz w:val="32"/>
                <w:szCs w:val="32"/>
              </w:rPr>
            </w:pPr>
            <w:r w:rsidRPr="00CE69DD">
              <w:rPr>
                <w:rFonts w:ascii="Calibri" w:eastAsia="Calibri" w:hAnsi="Calibri" w:cs="Calibri"/>
                <w:b/>
                <w:sz w:val="32"/>
                <w:szCs w:val="32"/>
              </w:rPr>
              <w:t>ENROLLMENT:</w:t>
            </w:r>
          </w:p>
        </w:tc>
      </w:tr>
      <w:tr w:rsidR="00526374" w:rsidRPr="00CE69DD" w14:paraId="0A58C8CC" w14:textId="77777777" w:rsidTr="005F5316">
        <w:trPr>
          <w:trHeight w:val="340"/>
        </w:trPr>
        <w:tc>
          <w:tcPr>
            <w:tcW w:w="2222" w:type="pct"/>
          </w:tcPr>
          <w:p w14:paraId="6152A734" w14:textId="77777777" w:rsidR="00526374" w:rsidRPr="00CE69DD" w:rsidRDefault="00526374" w:rsidP="005F5316">
            <w:pPr>
              <w:tabs>
                <w:tab w:val="left" w:pos="5580"/>
              </w:tabs>
              <w:jc w:val="center"/>
              <w:rPr>
                <w:rFonts w:ascii="Calibri" w:eastAsia="Calibri" w:hAnsi="Calibri" w:cs="Calibri"/>
                <w:b/>
                <w:sz w:val="32"/>
                <w:szCs w:val="32"/>
              </w:rPr>
            </w:pPr>
            <w:r w:rsidRPr="00CE69DD">
              <w:rPr>
                <w:rFonts w:ascii="Calibri" w:eastAsia="Calibri" w:hAnsi="Calibri" w:cs="Calibri"/>
                <w:b/>
                <w:sz w:val="32"/>
                <w:szCs w:val="32"/>
              </w:rPr>
              <w:t>MUHAMMAD IBRAHIM</w:t>
            </w:r>
          </w:p>
        </w:tc>
        <w:tc>
          <w:tcPr>
            <w:tcW w:w="2778" w:type="pct"/>
          </w:tcPr>
          <w:p w14:paraId="3AE550C7" w14:textId="77777777" w:rsidR="00526374" w:rsidRPr="00CE69DD" w:rsidRDefault="00526374" w:rsidP="005F5316">
            <w:pPr>
              <w:tabs>
                <w:tab w:val="left" w:pos="5580"/>
              </w:tabs>
              <w:jc w:val="center"/>
              <w:rPr>
                <w:rFonts w:ascii="Calibri" w:eastAsia="Calibri" w:hAnsi="Calibri" w:cs="Calibri"/>
                <w:b/>
                <w:sz w:val="32"/>
                <w:szCs w:val="32"/>
              </w:rPr>
            </w:pPr>
            <w:r w:rsidRPr="00CE69DD">
              <w:rPr>
                <w:rFonts w:ascii="Calibri" w:eastAsia="Calibri" w:hAnsi="Calibri" w:cs="Calibri"/>
                <w:b/>
                <w:sz w:val="32"/>
                <w:szCs w:val="32"/>
              </w:rPr>
              <w:t>01-135241-035</w:t>
            </w:r>
          </w:p>
        </w:tc>
      </w:tr>
      <w:tr w:rsidR="00526374" w:rsidRPr="00CE69DD" w14:paraId="324A6A88" w14:textId="77777777" w:rsidTr="005F5316">
        <w:trPr>
          <w:trHeight w:val="340"/>
        </w:trPr>
        <w:tc>
          <w:tcPr>
            <w:tcW w:w="2222" w:type="pct"/>
          </w:tcPr>
          <w:p w14:paraId="0B1C002C" w14:textId="77777777" w:rsidR="00526374" w:rsidRPr="00CE69DD" w:rsidRDefault="00526374" w:rsidP="005F5316">
            <w:pPr>
              <w:tabs>
                <w:tab w:val="left" w:pos="5580"/>
              </w:tabs>
              <w:jc w:val="center"/>
              <w:rPr>
                <w:rFonts w:ascii="Calibri" w:eastAsia="Calibri" w:hAnsi="Calibri" w:cs="Calibri"/>
                <w:b/>
                <w:sz w:val="32"/>
                <w:szCs w:val="32"/>
              </w:rPr>
            </w:pPr>
            <w:r w:rsidRPr="00CE69DD">
              <w:rPr>
                <w:rFonts w:ascii="Calibri" w:eastAsia="Calibri" w:hAnsi="Calibri" w:cs="Calibri"/>
                <w:b/>
                <w:sz w:val="32"/>
                <w:szCs w:val="32"/>
              </w:rPr>
              <w:t>MANZER BIBI</w:t>
            </w:r>
          </w:p>
        </w:tc>
        <w:tc>
          <w:tcPr>
            <w:tcW w:w="2778" w:type="pct"/>
          </w:tcPr>
          <w:p w14:paraId="4C3F4517" w14:textId="77777777" w:rsidR="00526374" w:rsidRPr="00CE69DD" w:rsidRDefault="00526374" w:rsidP="005F5316">
            <w:pPr>
              <w:tabs>
                <w:tab w:val="left" w:pos="5580"/>
              </w:tabs>
              <w:jc w:val="center"/>
              <w:rPr>
                <w:rFonts w:ascii="Calibri" w:eastAsia="Calibri" w:hAnsi="Calibri" w:cs="Calibri"/>
                <w:b/>
                <w:sz w:val="32"/>
                <w:szCs w:val="32"/>
              </w:rPr>
            </w:pPr>
            <w:r w:rsidRPr="00CE69DD">
              <w:rPr>
                <w:rFonts w:ascii="Calibri" w:eastAsia="Calibri" w:hAnsi="Calibri" w:cs="Calibri"/>
                <w:b/>
                <w:sz w:val="32"/>
                <w:szCs w:val="32"/>
              </w:rPr>
              <w:t>01-135241-026</w:t>
            </w:r>
          </w:p>
        </w:tc>
      </w:tr>
      <w:tr w:rsidR="00526374" w:rsidRPr="00CE69DD" w14:paraId="5DB5E1BE" w14:textId="77777777" w:rsidTr="005F5316">
        <w:trPr>
          <w:trHeight w:val="340"/>
        </w:trPr>
        <w:tc>
          <w:tcPr>
            <w:tcW w:w="2222" w:type="pct"/>
          </w:tcPr>
          <w:p w14:paraId="6BE5C1D0" w14:textId="77777777" w:rsidR="00526374" w:rsidRPr="00CE69DD" w:rsidRDefault="00526374" w:rsidP="005F5316">
            <w:pPr>
              <w:tabs>
                <w:tab w:val="left" w:pos="5580"/>
              </w:tabs>
              <w:jc w:val="center"/>
              <w:rPr>
                <w:rFonts w:ascii="Calibri" w:hAnsi="Calibri" w:cs="Calibri"/>
                <w:b/>
                <w:sz w:val="32"/>
                <w:szCs w:val="32"/>
              </w:rPr>
            </w:pPr>
            <w:r w:rsidRPr="00CE69DD">
              <w:rPr>
                <w:rFonts w:ascii="Calibri" w:hAnsi="Calibri" w:cs="Calibri"/>
                <w:b/>
                <w:sz w:val="32"/>
                <w:szCs w:val="32"/>
              </w:rPr>
              <w:t>ATEEQ UR REHMAN</w:t>
            </w:r>
          </w:p>
        </w:tc>
        <w:tc>
          <w:tcPr>
            <w:tcW w:w="2778" w:type="pct"/>
          </w:tcPr>
          <w:p w14:paraId="684943AB" w14:textId="77777777" w:rsidR="00526374" w:rsidRPr="00CE69DD" w:rsidRDefault="00526374" w:rsidP="005F5316">
            <w:pPr>
              <w:tabs>
                <w:tab w:val="left" w:pos="5580"/>
              </w:tabs>
              <w:jc w:val="center"/>
              <w:rPr>
                <w:rFonts w:ascii="Calibri" w:eastAsia="Calibri" w:hAnsi="Calibri" w:cs="Calibri"/>
                <w:b/>
                <w:sz w:val="32"/>
                <w:szCs w:val="32"/>
              </w:rPr>
            </w:pPr>
            <w:r w:rsidRPr="00CE69DD">
              <w:rPr>
                <w:rFonts w:ascii="Calibri" w:eastAsia="Calibri" w:hAnsi="Calibri" w:cs="Calibri"/>
                <w:b/>
                <w:sz w:val="32"/>
                <w:szCs w:val="32"/>
              </w:rPr>
              <w:t>01-135241-011</w:t>
            </w:r>
          </w:p>
        </w:tc>
      </w:tr>
      <w:tr w:rsidR="00526374" w:rsidRPr="00CE69DD" w14:paraId="5B82ADD3" w14:textId="77777777" w:rsidTr="005F5316">
        <w:trPr>
          <w:trHeight w:val="340"/>
        </w:trPr>
        <w:tc>
          <w:tcPr>
            <w:tcW w:w="2222" w:type="pct"/>
          </w:tcPr>
          <w:p w14:paraId="25A22212" w14:textId="77777777" w:rsidR="00526374" w:rsidRPr="00CE69DD" w:rsidRDefault="00526374" w:rsidP="005F5316">
            <w:pPr>
              <w:tabs>
                <w:tab w:val="left" w:pos="5580"/>
              </w:tabs>
              <w:jc w:val="center"/>
              <w:rPr>
                <w:rFonts w:ascii="Calibri" w:eastAsia="Calibri" w:hAnsi="Calibri" w:cs="Calibri"/>
                <w:b/>
                <w:sz w:val="32"/>
                <w:szCs w:val="32"/>
              </w:rPr>
            </w:pPr>
            <w:r w:rsidRPr="00CE69DD">
              <w:rPr>
                <w:rFonts w:ascii="Calibri" w:eastAsia="Calibri" w:hAnsi="Calibri" w:cs="Calibri"/>
                <w:b/>
                <w:sz w:val="32"/>
                <w:szCs w:val="32"/>
              </w:rPr>
              <w:t>MUHAMMAD TALHA AMIN</w:t>
            </w:r>
          </w:p>
        </w:tc>
        <w:tc>
          <w:tcPr>
            <w:tcW w:w="2778" w:type="pct"/>
          </w:tcPr>
          <w:p w14:paraId="5801E388" w14:textId="77777777" w:rsidR="00526374" w:rsidRPr="00CE69DD" w:rsidRDefault="00526374" w:rsidP="005F5316">
            <w:pPr>
              <w:tabs>
                <w:tab w:val="left" w:pos="5580"/>
              </w:tabs>
              <w:jc w:val="center"/>
              <w:rPr>
                <w:rFonts w:ascii="Calibri" w:eastAsia="Calibri" w:hAnsi="Calibri" w:cs="Calibri"/>
                <w:b/>
                <w:sz w:val="32"/>
                <w:szCs w:val="32"/>
              </w:rPr>
            </w:pPr>
            <w:r w:rsidRPr="00CE69DD">
              <w:rPr>
                <w:rFonts w:ascii="Calibri" w:eastAsia="Calibri" w:hAnsi="Calibri" w:cs="Calibri"/>
                <w:b/>
                <w:sz w:val="32"/>
                <w:szCs w:val="32"/>
              </w:rPr>
              <w:t>01-135241-054</w:t>
            </w:r>
          </w:p>
        </w:tc>
      </w:tr>
      <w:tr w:rsidR="00526374" w:rsidRPr="00CE69DD" w14:paraId="565272DE" w14:textId="77777777" w:rsidTr="005F5316">
        <w:trPr>
          <w:trHeight w:val="340"/>
        </w:trPr>
        <w:tc>
          <w:tcPr>
            <w:tcW w:w="2222" w:type="pct"/>
          </w:tcPr>
          <w:p w14:paraId="3F535430" w14:textId="77777777" w:rsidR="00526374" w:rsidRPr="00CE69DD" w:rsidRDefault="00526374" w:rsidP="005F5316">
            <w:pPr>
              <w:tabs>
                <w:tab w:val="left" w:pos="5580"/>
              </w:tabs>
              <w:jc w:val="center"/>
              <w:rPr>
                <w:rFonts w:ascii="Calibri" w:eastAsia="Calibri" w:hAnsi="Calibri" w:cs="Calibri"/>
                <w:b/>
                <w:sz w:val="32"/>
                <w:szCs w:val="32"/>
              </w:rPr>
            </w:pPr>
            <w:r w:rsidRPr="00CE69DD">
              <w:rPr>
                <w:rFonts w:ascii="Calibri" w:eastAsia="Calibri" w:hAnsi="Calibri" w:cs="Calibri"/>
                <w:b/>
                <w:sz w:val="32"/>
                <w:szCs w:val="32"/>
              </w:rPr>
              <w:t>SAIM ZAFAR</w:t>
            </w:r>
          </w:p>
        </w:tc>
        <w:tc>
          <w:tcPr>
            <w:tcW w:w="2778" w:type="pct"/>
          </w:tcPr>
          <w:p w14:paraId="7AD19BC9" w14:textId="77777777" w:rsidR="00526374" w:rsidRPr="00CE69DD" w:rsidRDefault="00526374" w:rsidP="005F5316">
            <w:pPr>
              <w:tabs>
                <w:tab w:val="left" w:pos="5580"/>
              </w:tabs>
              <w:jc w:val="center"/>
              <w:rPr>
                <w:rFonts w:ascii="Calibri" w:eastAsia="Calibri" w:hAnsi="Calibri" w:cs="Calibri"/>
                <w:b/>
                <w:sz w:val="32"/>
                <w:szCs w:val="32"/>
              </w:rPr>
            </w:pPr>
            <w:r w:rsidRPr="00CE69DD">
              <w:rPr>
                <w:rFonts w:ascii="Calibri" w:eastAsia="Calibri" w:hAnsi="Calibri" w:cs="Calibri"/>
                <w:b/>
                <w:sz w:val="32"/>
                <w:szCs w:val="32"/>
              </w:rPr>
              <w:t>01-135241-045</w:t>
            </w:r>
          </w:p>
        </w:tc>
      </w:tr>
    </w:tbl>
    <w:p w14:paraId="340D8A70" w14:textId="77777777" w:rsidR="00526374" w:rsidRPr="00CE69DD" w:rsidRDefault="00526374" w:rsidP="00526374">
      <w:pPr>
        <w:jc w:val="center"/>
        <w:rPr>
          <w:rFonts w:ascii="Calibri" w:eastAsia="Calibri" w:hAnsi="Calibri" w:cs="Calibri"/>
          <w:b/>
          <w:bCs/>
          <w:iCs/>
          <w:sz w:val="2"/>
          <w:szCs w:val="8"/>
        </w:rPr>
      </w:pPr>
      <w:r w:rsidRPr="00CE69DD">
        <w:rPr>
          <w:rFonts w:ascii="Calibri" w:eastAsia="Calibri" w:hAnsi="Calibri" w:cs="Calibri"/>
          <w:b/>
          <w:bCs/>
          <w:iCs/>
          <w:sz w:val="36"/>
          <w:szCs w:val="52"/>
        </w:rPr>
        <w:t xml:space="preserve"> </w:t>
      </w:r>
    </w:p>
    <w:p w14:paraId="0684B1B9" w14:textId="77777777" w:rsidR="00526374" w:rsidRPr="00CE69DD" w:rsidRDefault="00526374" w:rsidP="00526374">
      <w:pPr>
        <w:jc w:val="center"/>
        <w:rPr>
          <w:rFonts w:ascii="Calibri" w:eastAsia="Calibri" w:hAnsi="Calibri" w:cs="Calibri"/>
          <w:b/>
          <w:bCs/>
          <w:iCs/>
          <w:sz w:val="32"/>
          <w:szCs w:val="48"/>
        </w:rPr>
      </w:pPr>
      <w:r w:rsidRPr="00CE69DD">
        <w:rPr>
          <w:rFonts w:ascii="Calibri" w:eastAsia="Calibri" w:hAnsi="Calibri" w:cs="Calibri"/>
          <w:b/>
          <w:bCs/>
          <w:iCs/>
          <w:sz w:val="36"/>
          <w:szCs w:val="52"/>
        </w:rPr>
        <w:t xml:space="preserve"> </w:t>
      </w:r>
      <w:r w:rsidRPr="00CE69DD">
        <w:rPr>
          <w:rFonts w:ascii="Calibri" w:eastAsia="Calibri" w:hAnsi="Calibri" w:cs="Calibri"/>
          <w:b/>
          <w:bCs/>
          <w:iCs/>
          <w:sz w:val="32"/>
          <w:szCs w:val="48"/>
        </w:rPr>
        <w:t>Submitted To:</w:t>
      </w:r>
    </w:p>
    <w:p w14:paraId="2BA2C12D" w14:textId="77777777" w:rsidR="00526374" w:rsidRPr="00CE69DD" w:rsidRDefault="00526374" w:rsidP="00526374">
      <w:pPr>
        <w:jc w:val="center"/>
        <w:rPr>
          <w:rFonts w:ascii="Calibri" w:eastAsia="Calibri" w:hAnsi="Calibri" w:cs="Calibri"/>
          <w:b/>
          <w:bCs/>
          <w:iCs/>
          <w:sz w:val="32"/>
          <w:szCs w:val="48"/>
        </w:rPr>
      </w:pPr>
      <w:r w:rsidRPr="00CE69DD">
        <w:rPr>
          <w:rFonts w:ascii="Calibri" w:eastAsia="Calibri" w:hAnsi="Calibri" w:cs="Calibri"/>
          <w:b/>
          <w:bCs/>
          <w:iCs/>
          <w:sz w:val="32"/>
          <w:szCs w:val="48"/>
        </w:rPr>
        <w:t>SIR RAJA SHUMAIL</w:t>
      </w:r>
    </w:p>
    <w:p w14:paraId="1DD9B351" w14:textId="77777777" w:rsidR="00526374" w:rsidRPr="00CE69DD" w:rsidRDefault="00526374" w:rsidP="00526374">
      <w:pPr>
        <w:jc w:val="center"/>
        <w:rPr>
          <w:rFonts w:ascii="Calibri" w:eastAsia="Calibri" w:hAnsi="Calibri" w:cs="Calibri"/>
          <w:b/>
          <w:bCs/>
          <w:iCs/>
          <w:szCs w:val="40"/>
        </w:rPr>
      </w:pPr>
    </w:p>
    <w:p w14:paraId="43C0E758" w14:textId="77777777" w:rsidR="00526374" w:rsidRPr="00CE69DD" w:rsidRDefault="00526374" w:rsidP="00526374">
      <w:pPr>
        <w:jc w:val="center"/>
        <w:rPr>
          <w:rFonts w:ascii="Calibri" w:eastAsia="Calibri" w:hAnsi="Calibri" w:cs="Calibri"/>
          <w:b/>
          <w:bCs/>
          <w:iCs/>
          <w:sz w:val="44"/>
          <w:szCs w:val="72"/>
        </w:rPr>
      </w:pPr>
      <w:r w:rsidRPr="00CE69DD">
        <w:rPr>
          <w:rFonts w:ascii="Calibri" w:eastAsia="Calibri" w:hAnsi="Calibri" w:cs="Calibri"/>
          <w:b/>
          <w:bCs/>
          <w:iCs/>
          <w:sz w:val="44"/>
          <w:szCs w:val="72"/>
        </w:rPr>
        <w:t xml:space="preserve">Department of Computer Science  </w:t>
      </w:r>
    </w:p>
    <w:p w14:paraId="5A77E84B" w14:textId="77777777" w:rsidR="00526374" w:rsidRPr="00992901" w:rsidRDefault="00526374" w:rsidP="00526374">
      <w:pPr>
        <w:jc w:val="center"/>
        <w:rPr>
          <w:rFonts w:ascii="Calibri" w:eastAsia="Calibri" w:hAnsi="Calibri" w:cs="Calibri"/>
          <w:b/>
          <w:bCs/>
          <w:iCs/>
          <w:sz w:val="44"/>
          <w:szCs w:val="72"/>
        </w:rPr>
      </w:pPr>
      <w:r w:rsidRPr="00CE69DD">
        <w:rPr>
          <w:rFonts w:ascii="Calibri" w:eastAsia="Calibri" w:hAnsi="Calibri" w:cs="Calibri"/>
          <w:b/>
          <w:bCs/>
          <w:iCs/>
          <w:sz w:val="44"/>
          <w:szCs w:val="72"/>
        </w:rPr>
        <w:t xml:space="preserve">BAHRIA UNIVERSITY, ISLAMABAD </w:t>
      </w:r>
    </w:p>
    <w:p w14:paraId="44A75D69" w14:textId="77777777" w:rsidR="00526374" w:rsidRDefault="00526374" w:rsidP="00526374"/>
    <w:p w14:paraId="526D3A1C" w14:textId="77777777" w:rsidR="00526374" w:rsidRDefault="00526374" w:rsidP="00526374"/>
    <w:p w14:paraId="64E411E4" w14:textId="77777777" w:rsidR="00526374" w:rsidRDefault="00526374" w:rsidP="00526374"/>
    <w:p w14:paraId="78C9983F" w14:textId="2EAE88AB" w:rsidR="00526374" w:rsidRPr="00526374" w:rsidRDefault="00526374" w:rsidP="00526374">
      <w:pPr>
        <w:rPr>
          <w:b/>
          <w:bCs/>
          <w:sz w:val="28"/>
          <w:lang w:val="en-PK"/>
        </w:rPr>
      </w:pPr>
      <w:r w:rsidRPr="00A21699">
        <w:rPr>
          <w:b/>
          <w:sz w:val="28"/>
        </w:rPr>
        <w:t>Q</w:t>
      </w:r>
      <w:r>
        <w:rPr>
          <w:b/>
          <w:sz w:val="28"/>
        </w:rPr>
        <w:t>1</w:t>
      </w:r>
      <w:r w:rsidRPr="00A21699">
        <w:rPr>
          <w:b/>
          <w:sz w:val="28"/>
        </w:rPr>
        <w:t>.</w:t>
      </w:r>
      <w:r w:rsidRPr="00A21699">
        <w:rPr>
          <w:sz w:val="28"/>
        </w:rPr>
        <w:t xml:space="preserve"> </w:t>
      </w:r>
      <w:r>
        <w:rPr>
          <w:sz w:val="28"/>
        </w:rPr>
        <w:t xml:space="preserve"> a) </w:t>
      </w:r>
      <w:r w:rsidRPr="00526374">
        <w:rPr>
          <w:b/>
          <w:bCs/>
          <w:sz w:val="28"/>
          <w:lang w:val="en-PK"/>
        </w:rPr>
        <w:t>Why Do We Exclude IP Addresses from DHCP Range?</w:t>
      </w:r>
    </w:p>
    <w:p w14:paraId="2E8ECF99" w14:textId="331FA2D9" w:rsidR="00526374" w:rsidRPr="00526374" w:rsidRDefault="00526374" w:rsidP="00526374">
      <w:pPr>
        <w:rPr>
          <w:sz w:val="22"/>
          <w:szCs w:val="20"/>
          <w:lang w:val="en-PK"/>
        </w:rPr>
      </w:pPr>
      <w:r w:rsidRPr="00526374">
        <w:rPr>
          <w:sz w:val="22"/>
          <w:szCs w:val="20"/>
          <w:lang w:val="en-PK"/>
        </w:rPr>
        <w:t>When a DHCP server is configured, it is given a scope which is basically a range of IP addresses it can hand out to devices automatically. But not every address in that range should be distributed freely. Some devices on the network need a permanent, fixed IP address that never changes, such as</w:t>
      </w:r>
      <w:r w:rsidRPr="00024EA9">
        <w:rPr>
          <w:sz w:val="22"/>
          <w:szCs w:val="20"/>
          <w:lang w:val="en-PK"/>
        </w:rPr>
        <w:t xml:space="preserve"> </w:t>
      </w:r>
      <w:r w:rsidRPr="00526374">
        <w:rPr>
          <w:sz w:val="22"/>
          <w:szCs w:val="20"/>
          <w:lang w:val="en-PK"/>
        </w:rPr>
        <w:t>Routers and default gateways</w:t>
      </w:r>
      <w:r w:rsidRPr="00024EA9">
        <w:rPr>
          <w:sz w:val="22"/>
          <w:szCs w:val="20"/>
          <w:lang w:val="en-PK"/>
        </w:rPr>
        <w:t xml:space="preserve">, </w:t>
      </w:r>
      <w:r w:rsidRPr="00526374">
        <w:rPr>
          <w:sz w:val="22"/>
          <w:szCs w:val="20"/>
          <w:lang w:val="en-PK"/>
        </w:rPr>
        <w:t>DNS and file servers</w:t>
      </w:r>
      <w:r w:rsidRPr="00024EA9">
        <w:rPr>
          <w:sz w:val="22"/>
          <w:szCs w:val="20"/>
          <w:lang w:val="en-PK"/>
        </w:rPr>
        <w:t xml:space="preserve"> and </w:t>
      </w:r>
      <w:r w:rsidRPr="00526374">
        <w:rPr>
          <w:sz w:val="22"/>
          <w:szCs w:val="20"/>
          <w:lang w:val="en-PK"/>
        </w:rPr>
        <w:t>Network printers and switches</w:t>
      </w:r>
      <w:r w:rsidR="00024EA9">
        <w:rPr>
          <w:sz w:val="22"/>
          <w:szCs w:val="20"/>
          <w:lang w:val="en-PK"/>
        </w:rPr>
        <w:t xml:space="preserve"> </w:t>
      </w:r>
      <w:r w:rsidRPr="00526374">
        <w:rPr>
          <w:sz w:val="22"/>
          <w:szCs w:val="20"/>
          <w:lang w:val="en-PK"/>
        </w:rPr>
        <w:t xml:space="preserve">If DHCP handed out those addresses to random devices, it would cause IP conflicts and break connectivity for critical infrastructure. </w:t>
      </w:r>
      <w:proofErr w:type="gramStart"/>
      <w:r w:rsidRPr="00526374">
        <w:rPr>
          <w:sz w:val="22"/>
          <w:szCs w:val="20"/>
          <w:lang w:val="en-PK"/>
        </w:rPr>
        <w:t>So</w:t>
      </w:r>
      <w:proofErr w:type="gramEnd"/>
      <w:r w:rsidRPr="00526374">
        <w:rPr>
          <w:sz w:val="22"/>
          <w:szCs w:val="20"/>
          <w:lang w:val="en-PK"/>
        </w:rPr>
        <w:t xml:space="preserve"> we exclude those addresses to make sure DHCP completely skips over them and leaves them available for static (manual) assignment.</w:t>
      </w:r>
    </w:p>
    <w:p w14:paraId="37BEE5F7" w14:textId="310FA77C" w:rsidR="00526374" w:rsidRPr="00526374" w:rsidRDefault="00024EA9" w:rsidP="00526374">
      <w:pPr>
        <w:rPr>
          <w:b/>
          <w:bCs/>
          <w:sz w:val="28"/>
          <w:lang w:val="en-PK"/>
        </w:rPr>
      </w:pPr>
      <w:r>
        <w:rPr>
          <w:sz w:val="28"/>
          <w:lang w:val="en-PK"/>
        </w:rPr>
        <w:t xml:space="preserve">b) </w:t>
      </w:r>
      <w:r w:rsidR="00526374" w:rsidRPr="00526374">
        <w:rPr>
          <w:b/>
          <w:bCs/>
          <w:sz w:val="28"/>
          <w:lang w:val="en-PK"/>
        </w:rPr>
        <w:t xml:space="preserve">Can We Reserve IP Addresses </w:t>
      </w:r>
      <w:proofErr w:type="gramStart"/>
      <w:r w:rsidR="00526374" w:rsidRPr="00526374">
        <w:rPr>
          <w:b/>
          <w:bCs/>
          <w:sz w:val="28"/>
          <w:lang w:val="en-PK"/>
        </w:rPr>
        <w:t>From</w:t>
      </w:r>
      <w:proofErr w:type="gramEnd"/>
      <w:r w:rsidR="00526374" w:rsidRPr="00526374">
        <w:rPr>
          <w:b/>
          <w:bCs/>
          <w:sz w:val="28"/>
          <w:lang w:val="en-PK"/>
        </w:rPr>
        <w:t xml:space="preserve"> the Excluded Range?</w:t>
      </w:r>
    </w:p>
    <w:p w14:paraId="132EF85B" w14:textId="25655352" w:rsidR="00526374" w:rsidRPr="00526374" w:rsidRDefault="00526374" w:rsidP="00526374">
      <w:pPr>
        <w:rPr>
          <w:sz w:val="22"/>
          <w:szCs w:val="20"/>
          <w:lang w:val="en-PK"/>
        </w:rPr>
      </w:pPr>
      <w:r w:rsidRPr="00526374">
        <w:rPr>
          <w:sz w:val="22"/>
          <w:szCs w:val="20"/>
          <w:lang w:val="en-PK"/>
        </w:rPr>
        <w:t>No</w:t>
      </w:r>
      <w:r w:rsidRPr="00024EA9">
        <w:rPr>
          <w:sz w:val="22"/>
          <w:szCs w:val="20"/>
          <w:lang w:val="en-PK"/>
        </w:rPr>
        <w:t xml:space="preserve"> because a</w:t>
      </w:r>
      <w:r w:rsidRPr="00526374">
        <w:rPr>
          <w:sz w:val="22"/>
          <w:szCs w:val="20"/>
          <w:lang w:val="en-PK"/>
        </w:rPr>
        <w:t xml:space="preserve"> DHCP reservation is when you tell the DHCP server to always assign a specific IP address to a specific device based on its MAC address. This is useful when you want a device to get the same IP every time without manually configuring it.</w:t>
      </w:r>
      <w:r w:rsidR="00024EA9">
        <w:rPr>
          <w:sz w:val="22"/>
          <w:szCs w:val="20"/>
          <w:lang w:val="en-PK"/>
        </w:rPr>
        <w:t xml:space="preserve"> </w:t>
      </w:r>
      <w:r w:rsidRPr="00526374">
        <w:rPr>
          <w:sz w:val="22"/>
          <w:szCs w:val="20"/>
          <w:lang w:val="en-PK"/>
        </w:rPr>
        <w:t>However, reservations only work within the active DHCP scope, meaning addresses that DHCP is actually allowed to manage. The excluded range is a zone the DHCP server is instructed to completely ignore and never touch.</w:t>
      </w:r>
    </w:p>
    <w:p w14:paraId="71AE7F6A" w14:textId="45176221" w:rsidR="00526374" w:rsidRPr="00024EA9" w:rsidRDefault="00526374" w:rsidP="00526374">
      <w:pPr>
        <w:rPr>
          <w:sz w:val="22"/>
          <w:szCs w:val="20"/>
          <w:lang w:val="en-PK"/>
        </w:rPr>
      </w:pPr>
      <w:proofErr w:type="gramStart"/>
      <w:r w:rsidRPr="00526374">
        <w:rPr>
          <w:sz w:val="22"/>
          <w:szCs w:val="20"/>
          <w:lang w:val="en-PK"/>
        </w:rPr>
        <w:t>So</w:t>
      </w:r>
      <w:proofErr w:type="gramEnd"/>
      <w:r w:rsidRPr="00526374">
        <w:rPr>
          <w:sz w:val="22"/>
          <w:szCs w:val="20"/>
          <w:lang w:val="en-PK"/>
        </w:rPr>
        <w:t xml:space="preserve"> if you create a reservation using an IP from the excluded range, the DHCP server will not </w:t>
      </w:r>
      <w:r w:rsidR="00024EA9" w:rsidRPr="00024EA9">
        <w:rPr>
          <w:sz w:val="22"/>
          <w:szCs w:val="20"/>
          <w:lang w:val="en-PK"/>
        </w:rPr>
        <w:t>honour</w:t>
      </w:r>
      <w:r w:rsidRPr="00526374">
        <w:rPr>
          <w:sz w:val="22"/>
          <w:szCs w:val="20"/>
          <w:lang w:val="en-PK"/>
        </w:rPr>
        <w:t xml:space="preserve"> it because it has already been told to stay away from those addresses entirely.</w:t>
      </w:r>
      <w:r w:rsidR="00024EA9">
        <w:rPr>
          <w:sz w:val="22"/>
          <w:szCs w:val="20"/>
          <w:lang w:val="en-PK"/>
        </w:rPr>
        <w:t xml:space="preserve"> </w:t>
      </w:r>
      <w:r w:rsidRPr="00526374">
        <w:rPr>
          <w:sz w:val="22"/>
          <w:szCs w:val="20"/>
          <w:lang w:val="en-PK"/>
        </w:rPr>
        <w:t>The right approach is to place your reservation on an IP that is inside the scope but outside the exclusion range, so the DHCP server can properly manage and assign it to the intended device.</w:t>
      </w:r>
    </w:p>
    <w:p w14:paraId="70280D94" w14:textId="6F3136C6" w:rsidR="00024EA9" w:rsidRDefault="00024EA9" w:rsidP="00526374">
      <w:pPr>
        <w:rPr>
          <w:b/>
          <w:sz w:val="28"/>
        </w:rPr>
      </w:pPr>
      <w:r>
        <w:rPr>
          <w:sz w:val="28"/>
        </w:rPr>
        <w:t xml:space="preserve">c) </w:t>
      </w:r>
      <w:r w:rsidR="00526374">
        <w:rPr>
          <w:sz w:val="28"/>
        </w:rPr>
        <w:t xml:space="preserve">implement the configuration for the </w:t>
      </w:r>
      <w:r>
        <w:rPr>
          <w:sz w:val="28"/>
        </w:rPr>
        <w:t>above-mentioned</w:t>
      </w:r>
      <w:r w:rsidR="00526374">
        <w:rPr>
          <w:sz w:val="28"/>
        </w:rPr>
        <w:t xml:space="preserve"> tasks</w:t>
      </w:r>
      <w:r w:rsidR="00526374" w:rsidRPr="00A21699">
        <w:rPr>
          <w:sz w:val="28"/>
        </w:rPr>
        <w:t>?</w:t>
      </w:r>
      <w:r w:rsidR="00526374">
        <w:rPr>
          <w:sz w:val="28"/>
        </w:rPr>
        <w:t xml:space="preserve"> </w:t>
      </w:r>
      <w:r w:rsidR="00526374" w:rsidRPr="001F6C6D">
        <w:rPr>
          <w:b/>
          <w:sz w:val="28"/>
        </w:rPr>
        <w:t>(Add relevant screenshots of your configuration</w:t>
      </w:r>
      <w:r>
        <w:rPr>
          <w:b/>
          <w:sz w:val="28"/>
        </w:rPr>
        <w:t>)</w:t>
      </w:r>
    </w:p>
    <w:p w14:paraId="19E22CC4" w14:textId="645056E4" w:rsidR="00526374" w:rsidRPr="00024EA9" w:rsidRDefault="00024EA9" w:rsidP="00526374">
      <w:pPr>
        <w:rPr>
          <w:b/>
          <w:sz w:val="20"/>
          <w:szCs w:val="18"/>
        </w:rPr>
      </w:pPr>
      <w:r>
        <w:rPr>
          <w:b/>
          <w:sz w:val="20"/>
          <w:szCs w:val="18"/>
        </w:rPr>
        <w:t>Implementation of both tasks is at the end.</w:t>
      </w:r>
    </w:p>
    <w:p w14:paraId="0EA3C5A0" w14:textId="77777777" w:rsidR="00526374" w:rsidRDefault="00526374" w:rsidP="00526374">
      <w:pPr>
        <w:rPr>
          <w:b/>
          <w:sz w:val="28"/>
        </w:rPr>
      </w:pPr>
      <w:r w:rsidRPr="00A21699">
        <w:rPr>
          <w:b/>
          <w:sz w:val="28"/>
        </w:rPr>
        <w:t>Q.</w:t>
      </w:r>
      <w:r>
        <w:rPr>
          <w:sz w:val="28"/>
        </w:rPr>
        <w:t xml:space="preserve"> Differentiate between the concepts of Address Pool &amp; Address Lease, through the implementation? </w:t>
      </w:r>
      <w:r w:rsidRPr="001F6C6D">
        <w:rPr>
          <w:b/>
          <w:sz w:val="28"/>
        </w:rPr>
        <w:t>(Add relevant screenshots of your configuration)</w:t>
      </w:r>
    </w:p>
    <w:p w14:paraId="344CD6B1" w14:textId="77777777" w:rsidR="00024EA9" w:rsidRPr="00024EA9" w:rsidRDefault="00024EA9" w:rsidP="00024EA9">
      <w:pPr>
        <w:rPr>
          <w:b/>
          <w:bCs/>
          <w:sz w:val="22"/>
          <w:szCs w:val="20"/>
          <w:lang w:val="en-PK"/>
        </w:rPr>
      </w:pPr>
      <w:r w:rsidRPr="00024EA9">
        <w:rPr>
          <w:b/>
          <w:bCs/>
          <w:sz w:val="22"/>
          <w:szCs w:val="20"/>
          <w:lang w:val="en-PK"/>
        </w:rPr>
        <w:t>Address Pool</w:t>
      </w:r>
    </w:p>
    <w:p w14:paraId="46B00079" w14:textId="77777777" w:rsidR="00024EA9" w:rsidRDefault="00024EA9" w:rsidP="00024EA9">
      <w:pPr>
        <w:rPr>
          <w:bCs/>
          <w:sz w:val="22"/>
          <w:szCs w:val="20"/>
          <w:lang w:val="en-PK"/>
        </w:rPr>
      </w:pPr>
      <w:r w:rsidRPr="00024EA9">
        <w:rPr>
          <w:bCs/>
          <w:sz w:val="22"/>
          <w:szCs w:val="20"/>
          <w:lang w:val="en-PK"/>
        </w:rPr>
        <w:t>The Address Pool is the full collection of IP addresses that the DHCP server is allowed to hand out to devices. It is defined when you create a DHCP scope.</w:t>
      </w:r>
      <w:r>
        <w:rPr>
          <w:bCs/>
          <w:sz w:val="22"/>
          <w:szCs w:val="20"/>
          <w:lang w:val="en-PK"/>
        </w:rPr>
        <w:t xml:space="preserve"> For example; </w:t>
      </w:r>
    </w:p>
    <w:p w14:paraId="152EAC21" w14:textId="5652EF37" w:rsidR="00024EA9" w:rsidRPr="00024EA9" w:rsidRDefault="00024EA9" w:rsidP="00024EA9">
      <w:pPr>
        <w:rPr>
          <w:bCs/>
          <w:sz w:val="22"/>
          <w:szCs w:val="20"/>
          <w:lang w:val="en-PK"/>
        </w:rPr>
      </w:pPr>
      <w:r w:rsidRPr="00024EA9">
        <w:rPr>
          <w:bCs/>
          <w:sz w:val="22"/>
          <w:szCs w:val="20"/>
          <w:lang w:val="en-PK"/>
        </w:rPr>
        <w:t>When you set up a DHCP scope in Windows Server, you define a range like:</w:t>
      </w:r>
      <w:r>
        <w:rPr>
          <w:bCs/>
          <w:sz w:val="22"/>
          <w:szCs w:val="20"/>
          <w:lang w:val="en-PK"/>
        </w:rPr>
        <w:t xml:space="preserve">   </w:t>
      </w:r>
      <w:r w:rsidRPr="00024EA9">
        <w:rPr>
          <w:bCs/>
          <w:sz w:val="22"/>
          <w:szCs w:val="20"/>
          <w:lang w:val="en-PK"/>
        </w:rPr>
        <w:t xml:space="preserve">Start IP: 192.168.1.1 </w:t>
      </w:r>
      <w:r>
        <w:rPr>
          <w:bCs/>
          <w:sz w:val="22"/>
          <w:szCs w:val="20"/>
          <w:lang w:val="en-PK"/>
        </w:rPr>
        <w:t xml:space="preserve">and </w:t>
      </w:r>
      <w:r w:rsidRPr="00024EA9">
        <w:rPr>
          <w:bCs/>
          <w:sz w:val="22"/>
          <w:szCs w:val="20"/>
          <w:lang w:val="en-PK"/>
        </w:rPr>
        <w:t>End IP: 192.168.1.100</w:t>
      </w:r>
    </w:p>
    <w:p w14:paraId="28139DF9" w14:textId="3380E949" w:rsidR="00024EA9" w:rsidRPr="00024EA9" w:rsidRDefault="00024EA9" w:rsidP="00024EA9">
      <w:pPr>
        <w:rPr>
          <w:bCs/>
          <w:sz w:val="22"/>
          <w:szCs w:val="20"/>
          <w:lang w:val="en-PK"/>
        </w:rPr>
      </w:pPr>
      <w:r w:rsidRPr="00024EA9">
        <w:rPr>
          <w:bCs/>
          <w:sz w:val="22"/>
          <w:szCs w:val="20"/>
          <w:lang w:val="en-PK"/>
        </w:rPr>
        <w:t xml:space="preserve">This means the DHCP server has a pool of 100 IP addresses ready to be assigned. If you add exclusions, for example excluding 192.168.1.1 to 192.168.1.10, those are removed from the usable pool. </w:t>
      </w:r>
      <w:proofErr w:type="gramStart"/>
      <w:r w:rsidRPr="00024EA9">
        <w:rPr>
          <w:bCs/>
          <w:sz w:val="22"/>
          <w:szCs w:val="20"/>
          <w:lang w:val="en-PK"/>
        </w:rPr>
        <w:t>So</w:t>
      </w:r>
      <w:proofErr w:type="gramEnd"/>
      <w:r w:rsidRPr="00024EA9">
        <w:rPr>
          <w:bCs/>
          <w:sz w:val="22"/>
          <w:szCs w:val="20"/>
          <w:lang w:val="en-PK"/>
        </w:rPr>
        <w:t xml:space="preserve"> the actual pool becomes 192.168.1.11 to 192.168.1.100.The pool just sits there waiting. No device has anything yet. It is simply the available inventory of addresses the server can work with.</w:t>
      </w:r>
    </w:p>
    <w:p w14:paraId="13A020B8" w14:textId="77777777" w:rsidR="00024EA9" w:rsidRPr="00024EA9" w:rsidRDefault="00024EA9" w:rsidP="00024EA9">
      <w:pPr>
        <w:rPr>
          <w:b/>
          <w:bCs/>
          <w:sz w:val="22"/>
          <w:szCs w:val="20"/>
          <w:lang w:val="en-PK"/>
        </w:rPr>
      </w:pPr>
      <w:r w:rsidRPr="00024EA9">
        <w:rPr>
          <w:b/>
          <w:bCs/>
          <w:sz w:val="22"/>
          <w:szCs w:val="20"/>
          <w:lang w:val="en-PK"/>
        </w:rPr>
        <w:t>Address Lease</w:t>
      </w:r>
    </w:p>
    <w:p w14:paraId="4F1AE869" w14:textId="77777777" w:rsidR="00024EA9" w:rsidRDefault="00024EA9" w:rsidP="00024EA9">
      <w:pPr>
        <w:rPr>
          <w:bCs/>
          <w:sz w:val="22"/>
          <w:szCs w:val="20"/>
          <w:lang w:val="en-PK"/>
        </w:rPr>
      </w:pPr>
      <w:r w:rsidRPr="00024EA9">
        <w:rPr>
          <w:bCs/>
          <w:sz w:val="22"/>
          <w:szCs w:val="20"/>
          <w:lang w:val="en-PK"/>
        </w:rPr>
        <w:t>An Address Lease is what happens when a device actually connects to the network and the DHCP server assigns it an IP address from the pool. That assignment is temporary and comes with an expiry time called the lease duration.</w:t>
      </w:r>
      <w:r w:rsidRPr="00024EA9">
        <w:rPr>
          <w:bCs/>
          <w:sz w:val="22"/>
          <w:szCs w:val="20"/>
          <w:lang w:val="en-PK"/>
        </w:rPr>
        <w:t xml:space="preserve"> For example; </w:t>
      </w:r>
    </w:p>
    <w:p w14:paraId="69A94E16" w14:textId="28E40830" w:rsidR="00024EA9" w:rsidRPr="00024EA9" w:rsidRDefault="00024EA9" w:rsidP="00024EA9">
      <w:pPr>
        <w:rPr>
          <w:bCs/>
          <w:sz w:val="22"/>
          <w:szCs w:val="20"/>
          <w:lang w:val="en-PK"/>
        </w:rPr>
      </w:pPr>
      <w:r w:rsidRPr="00024EA9">
        <w:rPr>
          <w:bCs/>
          <w:sz w:val="22"/>
          <w:szCs w:val="20"/>
          <w:lang w:val="en-PK"/>
        </w:rPr>
        <w:t xml:space="preserve">To set the lease duration, open DHCP Manager via Server Manager </w:t>
      </w:r>
      <w:r>
        <w:rPr>
          <w:bCs/>
          <w:sz w:val="22"/>
          <w:szCs w:val="20"/>
          <w:lang w:val="en-PK"/>
        </w:rPr>
        <w:t>-&gt;</w:t>
      </w:r>
      <w:r w:rsidRPr="00024EA9">
        <w:rPr>
          <w:bCs/>
          <w:sz w:val="22"/>
          <w:szCs w:val="20"/>
          <w:lang w:val="en-PK"/>
        </w:rPr>
        <w:t xml:space="preserve"> Tools</w:t>
      </w:r>
      <w:r>
        <w:rPr>
          <w:bCs/>
          <w:sz w:val="22"/>
          <w:szCs w:val="20"/>
          <w:lang w:val="en-PK"/>
        </w:rPr>
        <w:t xml:space="preserve"> -&gt; </w:t>
      </w:r>
      <w:r w:rsidRPr="00024EA9">
        <w:rPr>
          <w:bCs/>
          <w:sz w:val="22"/>
          <w:szCs w:val="20"/>
          <w:lang w:val="en-PK"/>
        </w:rPr>
        <w:t>DHCP. Right click your scope, go to Properties, and set the lease duration to your desired time like 8 days. This means any device that gets an IP will hold it for that long before it must renew.</w:t>
      </w:r>
    </w:p>
    <w:p w14:paraId="683D56D5" w14:textId="77777777" w:rsidR="000F6A95" w:rsidRDefault="00E4326A" w:rsidP="000F6A95">
      <w:pPr>
        <w:jc w:val="center"/>
        <w:rPr>
          <w:rFonts w:ascii="Calibri" w:hAnsi="Calibri" w:cs="Calibri"/>
          <w:sz w:val="22"/>
          <w:szCs w:val="22"/>
        </w:rPr>
      </w:pPr>
      <w:r w:rsidRPr="00E4326A">
        <w:rPr>
          <w:rFonts w:ascii="Calibri" w:hAnsi="Calibri" w:cs="Calibri"/>
          <w:noProof/>
          <w:sz w:val="22"/>
          <w:szCs w:val="22"/>
        </w:rPr>
        <w:lastRenderedPageBreak/>
        <w:drawing>
          <wp:inline distT="0" distB="0" distL="0" distR="0" wp14:anchorId="30E1516E" wp14:editId="2FBE74D9">
            <wp:extent cx="6661150" cy="4763770"/>
            <wp:effectExtent l="0" t="0" r="6350" b="0"/>
            <wp:docPr id="65985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56812" name=""/>
                    <pic:cNvPicPr/>
                  </pic:nvPicPr>
                  <pic:blipFill>
                    <a:blip r:embed="rId6"/>
                    <a:stretch>
                      <a:fillRect/>
                    </a:stretch>
                  </pic:blipFill>
                  <pic:spPr>
                    <a:xfrm>
                      <a:off x="0" y="0"/>
                      <a:ext cx="6661150" cy="4763770"/>
                    </a:xfrm>
                    <a:prstGeom prst="rect">
                      <a:avLst/>
                    </a:prstGeom>
                  </pic:spPr>
                </pic:pic>
              </a:graphicData>
            </a:graphic>
          </wp:inline>
        </w:drawing>
      </w:r>
    </w:p>
    <w:p w14:paraId="5AEFE07F" w14:textId="272597CD" w:rsidR="00E4326A" w:rsidRDefault="00E4326A" w:rsidP="000F6A95">
      <w:pPr>
        <w:jc w:val="center"/>
        <w:rPr>
          <w:rFonts w:ascii="Calibri" w:hAnsi="Calibri" w:cs="Calibri"/>
          <w:sz w:val="22"/>
          <w:szCs w:val="22"/>
        </w:rPr>
      </w:pPr>
      <w:r w:rsidRPr="00E4326A">
        <w:rPr>
          <w:rFonts w:ascii="Calibri" w:hAnsi="Calibri" w:cs="Calibri"/>
          <w:noProof/>
          <w:sz w:val="22"/>
          <w:szCs w:val="22"/>
        </w:rPr>
        <w:drawing>
          <wp:inline distT="0" distB="0" distL="0" distR="0" wp14:anchorId="41CEA53D" wp14:editId="0B2E133A">
            <wp:extent cx="6661150" cy="4568825"/>
            <wp:effectExtent l="0" t="0" r="6350" b="3175"/>
            <wp:docPr id="130250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07412" name=""/>
                    <pic:cNvPicPr/>
                  </pic:nvPicPr>
                  <pic:blipFill>
                    <a:blip r:embed="rId7"/>
                    <a:stretch>
                      <a:fillRect/>
                    </a:stretch>
                  </pic:blipFill>
                  <pic:spPr>
                    <a:xfrm>
                      <a:off x="0" y="0"/>
                      <a:ext cx="6661150" cy="4568825"/>
                    </a:xfrm>
                    <a:prstGeom prst="rect">
                      <a:avLst/>
                    </a:prstGeom>
                  </pic:spPr>
                </pic:pic>
              </a:graphicData>
            </a:graphic>
          </wp:inline>
        </w:drawing>
      </w:r>
    </w:p>
    <w:p w14:paraId="3E3FD222" w14:textId="316D3B25" w:rsidR="000F6A95" w:rsidRDefault="00E4326A" w:rsidP="000F6A95">
      <w:pPr>
        <w:jc w:val="center"/>
        <w:rPr>
          <w:rFonts w:ascii="Calibri" w:hAnsi="Calibri" w:cs="Calibri"/>
          <w:sz w:val="22"/>
          <w:szCs w:val="22"/>
        </w:rPr>
      </w:pPr>
      <w:r w:rsidRPr="00E4326A">
        <w:rPr>
          <w:rFonts w:ascii="Calibri" w:hAnsi="Calibri" w:cs="Calibri"/>
          <w:noProof/>
          <w:sz w:val="22"/>
          <w:szCs w:val="22"/>
        </w:rPr>
        <w:lastRenderedPageBreak/>
        <w:drawing>
          <wp:inline distT="0" distB="0" distL="0" distR="0" wp14:anchorId="4F5A80E9" wp14:editId="18119E4D">
            <wp:extent cx="6661150" cy="4737735"/>
            <wp:effectExtent l="0" t="0" r="6350" b="5715"/>
            <wp:docPr id="153258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89646" name=""/>
                    <pic:cNvPicPr/>
                  </pic:nvPicPr>
                  <pic:blipFill>
                    <a:blip r:embed="rId8"/>
                    <a:stretch>
                      <a:fillRect/>
                    </a:stretch>
                  </pic:blipFill>
                  <pic:spPr>
                    <a:xfrm>
                      <a:off x="0" y="0"/>
                      <a:ext cx="6661150" cy="4737735"/>
                    </a:xfrm>
                    <a:prstGeom prst="rect">
                      <a:avLst/>
                    </a:prstGeom>
                  </pic:spPr>
                </pic:pic>
              </a:graphicData>
            </a:graphic>
          </wp:inline>
        </w:drawing>
      </w:r>
    </w:p>
    <w:p w14:paraId="1FBE31E1" w14:textId="77777777" w:rsidR="000F6A95" w:rsidRDefault="00E4326A" w:rsidP="000F6A95">
      <w:pPr>
        <w:jc w:val="center"/>
        <w:rPr>
          <w:rFonts w:ascii="Calibri" w:hAnsi="Calibri" w:cs="Calibri"/>
          <w:sz w:val="22"/>
          <w:szCs w:val="22"/>
        </w:rPr>
      </w:pPr>
      <w:r w:rsidRPr="00E4326A">
        <w:rPr>
          <w:rFonts w:ascii="Calibri" w:hAnsi="Calibri" w:cs="Calibri"/>
          <w:noProof/>
          <w:sz w:val="22"/>
          <w:szCs w:val="22"/>
        </w:rPr>
        <w:drawing>
          <wp:inline distT="0" distB="0" distL="0" distR="0" wp14:anchorId="6137DA63" wp14:editId="02DF1C34">
            <wp:extent cx="6661150" cy="4950460"/>
            <wp:effectExtent l="0" t="0" r="6350" b="2540"/>
            <wp:docPr id="95169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96192" name=""/>
                    <pic:cNvPicPr/>
                  </pic:nvPicPr>
                  <pic:blipFill>
                    <a:blip r:embed="rId9"/>
                    <a:stretch>
                      <a:fillRect/>
                    </a:stretch>
                  </pic:blipFill>
                  <pic:spPr>
                    <a:xfrm>
                      <a:off x="0" y="0"/>
                      <a:ext cx="6661150" cy="4950460"/>
                    </a:xfrm>
                    <a:prstGeom prst="rect">
                      <a:avLst/>
                    </a:prstGeom>
                  </pic:spPr>
                </pic:pic>
              </a:graphicData>
            </a:graphic>
          </wp:inline>
        </w:drawing>
      </w:r>
    </w:p>
    <w:p w14:paraId="555E457C" w14:textId="4682B748" w:rsidR="00E4326A" w:rsidRDefault="0011667B" w:rsidP="000F6A95">
      <w:pPr>
        <w:jc w:val="center"/>
        <w:rPr>
          <w:rFonts w:ascii="Calibri" w:hAnsi="Calibri" w:cs="Calibri"/>
          <w:sz w:val="22"/>
          <w:szCs w:val="22"/>
        </w:rPr>
      </w:pPr>
      <w:r w:rsidRPr="0011667B">
        <w:rPr>
          <w:rFonts w:ascii="Calibri" w:hAnsi="Calibri" w:cs="Calibri"/>
          <w:noProof/>
          <w:sz w:val="22"/>
          <w:szCs w:val="22"/>
        </w:rPr>
        <w:lastRenderedPageBreak/>
        <w:drawing>
          <wp:inline distT="0" distB="0" distL="0" distR="0" wp14:anchorId="4BA0D6BD" wp14:editId="3665460D">
            <wp:extent cx="6665658" cy="3695700"/>
            <wp:effectExtent l="0" t="0" r="1905" b="0"/>
            <wp:docPr id="160447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74114" name=""/>
                    <pic:cNvPicPr/>
                  </pic:nvPicPr>
                  <pic:blipFill>
                    <a:blip r:embed="rId10"/>
                    <a:stretch>
                      <a:fillRect/>
                    </a:stretch>
                  </pic:blipFill>
                  <pic:spPr>
                    <a:xfrm>
                      <a:off x="0" y="0"/>
                      <a:ext cx="6671786" cy="3699098"/>
                    </a:xfrm>
                    <a:prstGeom prst="rect">
                      <a:avLst/>
                    </a:prstGeom>
                  </pic:spPr>
                </pic:pic>
              </a:graphicData>
            </a:graphic>
          </wp:inline>
        </w:drawing>
      </w:r>
    </w:p>
    <w:p w14:paraId="478E6289" w14:textId="77777777" w:rsidR="000F6A95" w:rsidRDefault="0011667B" w:rsidP="000F6A95">
      <w:pPr>
        <w:jc w:val="center"/>
        <w:rPr>
          <w:rFonts w:ascii="Calibri" w:hAnsi="Calibri" w:cs="Calibri"/>
          <w:sz w:val="22"/>
          <w:szCs w:val="22"/>
        </w:rPr>
      </w:pPr>
      <w:r w:rsidRPr="0011667B">
        <w:rPr>
          <w:rFonts w:ascii="Calibri" w:hAnsi="Calibri" w:cs="Calibri"/>
          <w:noProof/>
          <w:sz w:val="22"/>
          <w:szCs w:val="22"/>
        </w:rPr>
        <w:drawing>
          <wp:inline distT="0" distB="0" distL="0" distR="0" wp14:anchorId="4D70FC00" wp14:editId="1AE5B6CC">
            <wp:extent cx="6661150" cy="4856480"/>
            <wp:effectExtent l="0" t="0" r="6350" b="1270"/>
            <wp:docPr id="131410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06603" name=""/>
                    <pic:cNvPicPr/>
                  </pic:nvPicPr>
                  <pic:blipFill>
                    <a:blip r:embed="rId11"/>
                    <a:stretch>
                      <a:fillRect/>
                    </a:stretch>
                  </pic:blipFill>
                  <pic:spPr>
                    <a:xfrm>
                      <a:off x="0" y="0"/>
                      <a:ext cx="6661150" cy="4856480"/>
                    </a:xfrm>
                    <a:prstGeom prst="rect">
                      <a:avLst/>
                    </a:prstGeom>
                  </pic:spPr>
                </pic:pic>
              </a:graphicData>
            </a:graphic>
          </wp:inline>
        </w:drawing>
      </w:r>
    </w:p>
    <w:p w14:paraId="787700D0" w14:textId="77777777" w:rsidR="00526374" w:rsidRDefault="0011667B" w:rsidP="000F6A95">
      <w:pPr>
        <w:jc w:val="center"/>
        <w:rPr>
          <w:rFonts w:ascii="Calibri" w:hAnsi="Calibri" w:cs="Calibri"/>
          <w:sz w:val="22"/>
          <w:szCs w:val="22"/>
        </w:rPr>
      </w:pPr>
      <w:r w:rsidRPr="0011667B">
        <w:rPr>
          <w:rFonts w:ascii="Calibri" w:hAnsi="Calibri" w:cs="Calibri"/>
          <w:noProof/>
          <w:sz w:val="22"/>
          <w:szCs w:val="22"/>
        </w:rPr>
        <w:lastRenderedPageBreak/>
        <w:drawing>
          <wp:inline distT="0" distB="0" distL="0" distR="0" wp14:anchorId="434DC90F" wp14:editId="5CFDD795">
            <wp:extent cx="6661150" cy="5002530"/>
            <wp:effectExtent l="0" t="0" r="6350" b="7620"/>
            <wp:docPr id="133643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39044" name=""/>
                    <pic:cNvPicPr/>
                  </pic:nvPicPr>
                  <pic:blipFill>
                    <a:blip r:embed="rId12"/>
                    <a:stretch>
                      <a:fillRect/>
                    </a:stretch>
                  </pic:blipFill>
                  <pic:spPr>
                    <a:xfrm>
                      <a:off x="0" y="0"/>
                      <a:ext cx="6661150" cy="5002530"/>
                    </a:xfrm>
                    <a:prstGeom prst="rect">
                      <a:avLst/>
                    </a:prstGeom>
                  </pic:spPr>
                </pic:pic>
              </a:graphicData>
            </a:graphic>
          </wp:inline>
        </w:drawing>
      </w:r>
    </w:p>
    <w:p w14:paraId="571BEB0D" w14:textId="44A13B91" w:rsidR="0011667B" w:rsidRDefault="0011667B" w:rsidP="000F6A95">
      <w:pPr>
        <w:jc w:val="center"/>
        <w:rPr>
          <w:rFonts w:ascii="Calibri" w:hAnsi="Calibri" w:cs="Calibri"/>
          <w:sz w:val="22"/>
          <w:szCs w:val="22"/>
        </w:rPr>
      </w:pPr>
      <w:r w:rsidRPr="0011667B">
        <w:rPr>
          <w:rFonts w:ascii="Calibri" w:hAnsi="Calibri" w:cs="Calibri"/>
          <w:noProof/>
          <w:sz w:val="22"/>
          <w:szCs w:val="22"/>
        </w:rPr>
        <w:drawing>
          <wp:inline distT="0" distB="0" distL="0" distR="0" wp14:anchorId="13724194" wp14:editId="0E5FDD20">
            <wp:extent cx="4396740" cy="4415098"/>
            <wp:effectExtent l="0" t="0" r="3810" b="5080"/>
            <wp:docPr id="115910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05908" name=""/>
                    <pic:cNvPicPr/>
                  </pic:nvPicPr>
                  <pic:blipFill>
                    <a:blip r:embed="rId13"/>
                    <a:stretch>
                      <a:fillRect/>
                    </a:stretch>
                  </pic:blipFill>
                  <pic:spPr>
                    <a:xfrm>
                      <a:off x="0" y="0"/>
                      <a:ext cx="4405830" cy="4424226"/>
                    </a:xfrm>
                    <a:prstGeom prst="rect">
                      <a:avLst/>
                    </a:prstGeom>
                  </pic:spPr>
                </pic:pic>
              </a:graphicData>
            </a:graphic>
          </wp:inline>
        </w:drawing>
      </w:r>
    </w:p>
    <w:p w14:paraId="323F2C9C" w14:textId="357B15E9" w:rsidR="0011667B" w:rsidRDefault="0011667B" w:rsidP="000F6A95">
      <w:pPr>
        <w:jc w:val="center"/>
        <w:rPr>
          <w:rFonts w:ascii="Calibri" w:hAnsi="Calibri" w:cs="Calibri"/>
          <w:sz w:val="22"/>
          <w:szCs w:val="22"/>
        </w:rPr>
      </w:pPr>
      <w:r w:rsidRPr="0011667B">
        <w:rPr>
          <w:rFonts w:ascii="Calibri" w:hAnsi="Calibri" w:cs="Calibri"/>
          <w:noProof/>
          <w:sz w:val="22"/>
          <w:szCs w:val="22"/>
        </w:rPr>
        <w:lastRenderedPageBreak/>
        <w:drawing>
          <wp:inline distT="0" distB="0" distL="0" distR="0" wp14:anchorId="4E046E06" wp14:editId="1AFDC8FA">
            <wp:extent cx="5287113" cy="4296375"/>
            <wp:effectExtent l="0" t="0" r="8890" b="9525"/>
            <wp:docPr id="24506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65125" name=""/>
                    <pic:cNvPicPr/>
                  </pic:nvPicPr>
                  <pic:blipFill>
                    <a:blip r:embed="rId14"/>
                    <a:stretch>
                      <a:fillRect/>
                    </a:stretch>
                  </pic:blipFill>
                  <pic:spPr>
                    <a:xfrm>
                      <a:off x="0" y="0"/>
                      <a:ext cx="5287113" cy="4296375"/>
                    </a:xfrm>
                    <a:prstGeom prst="rect">
                      <a:avLst/>
                    </a:prstGeom>
                  </pic:spPr>
                </pic:pic>
              </a:graphicData>
            </a:graphic>
          </wp:inline>
        </w:drawing>
      </w:r>
    </w:p>
    <w:p w14:paraId="38BBCE23" w14:textId="55019A85" w:rsidR="0011667B" w:rsidRDefault="002E2B8C" w:rsidP="000F6A95">
      <w:pPr>
        <w:jc w:val="center"/>
        <w:rPr>
          <w:rFonts w:ascii="Calibri" w:hAnsi="Calibri" w:cs="Calibri"/>
          <w:sz w:val="22"/>
          <w:szCs w:val="22"/>
        </w:rPr>
      </w:pPr>
      <w:r w:rsidRPr="002E2B8C">
        <w:rPr>
          <w:rFonts w:ascii="Calibri" w:hAnsi="Calibri" w:cs="Calibri"/>
          <w:noProof/>
          <w:sz w:val="22"/>
          <w:szCs w:val="22"/>
        </w:rPr>
        <w:drawing>
          <wp:inline distT="0" distB="0" distL="0" distR="0" wp14:anchorId="3991CB2A" wp14:editId="02B6474A">
            <wp:extent cx="5551714" cy="4697605"/>
            <wp:effectExtent l="0" t="0" r="0" b="8255"/>
            <wp:docPr id="131009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93589" name=""/>
                    <pic:cNvPicPr/>
                  </pic:nvPicPr>
                  <pic:blipFill>
                    <a:blip r:embed="rId15"/>
                    <a:stretch>
                      <a:fillRect/>
                    </a:stretch>
                  </pic:blipFill>
                  <pic:spPr>
                    <a:xfrm>
                      <a:off x="0" y="0"/>
                      <a:ext cx="5557485" cy="4702489"/>
                    </a:xfrm>
                    <a:prstGeom prst="rect">
                      <a:avLst/>
                    </a:prstGeom>
                  </pic:spPr>
                </pic:pic>
              </a:graphicData>
            </a:graphic>
          </wp:inline>
        </w:drawing>
      </w:r>
    </w:p>
    <w:p w14:paraId="0B183C6A" w14:textId="424D5E5B" w:rsidR="002E2B8C" w:rsidRDefault="002E2B8C" w:rsidP="000F6A95">
      <w:pPr>
        <w:jc w:val="center"/>
        <w:rPr>
          <w:rFonts w:ascii="Calibri" w:hAnsi="Calibri" w:cs="Calibri"/>
          <w:sz w:val="22"/>
          <w:szCs w:val="22"/>
        </w:rPr>
      </w:pPr>
      <w:r w:rsidRPr="002E2B8C">
        <w:rPr>
          <w:rFonts w:ascii="Calibri" w:hAnsi="Calibri" w:cs="Calibri"/>
          <w:noProof/>
          <w:sz w:val="22"/>
          <w:szCs w:val="22"/>
        </w:rPr>
        <w:lastRenderedPageBreak/>
        <w:drawing>
          <wp:inline distT="0" distB="0" distL="0" distR="0" wp14:anchorId="2D299A82" wp14:editId="301931B6">
            <wp:extent cx="5420481" cy="4620270"/>
            <wp:effectExtent l="0" t="0" r="8890" b="8890"/>
            <wp:docPr id="56546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68587" name=""/>
                    <pic:cNvPicPr/>
                  </pic:nvPicPr>
                  <pic:blipFill>
                    <a:blip r:embed="rId16"/>
                    <a:stretch>
                      <a:fillRect/>
                    </a:stretch>
                  </pic:blipFill>
                  <pic:spPr>
                    <a:xfrm>
                      <a:off x="0" y="0"/>
                      <a:ext cx="5420481" cy="4620270"/>
                    </a:xfrm>
                    <a:prstGeom prst="rect">
                      <a:avLst/>
                    </a:prstGeom>
                  </pic:spPr>
                </pic:pic>
              </a:graphicData>
            </a:graphic>
          </wp:inline>
        </w:drawing>
      </w:r>
    </w:p>
    <w:p w14:paraId="59700362" w14:textId="40C43CE5" w:rsidR="002E2B8C" w:rsidRDefault="002E2B8C" w:rsidP="000F6A95">
      <w:pPr>
        <w:jc w:val="center"/>
        <w:rPr>
          <w:rFonts w:ascii="Calibri" w:hAnsi="Calibri" w:cs="Calibri"/>
          <w:sz w:val="22"/>
          <w:szCs w:val="22"/>
        </w:rPr>
      </w:pPr>
      <w:r w:rsidRPr="002E2B8C">
        <w:rPr>
          <w:rFonts w:ascii="Calibri" w:hAnsi="Calibri" w:cs="Calibri"/>
          <w:noProof/>
          <w:sz w:val="22"/>
          <w:szCs w:val="22"/>
        </w:rPr>
        <w:drawing>
          <wp:inline distT="0" distB="0" distL="0" distR="0" wp14:anchorId="0C1E8464" wp14:editId="09C99EF0">
            <wp:extent cx="5401429" cy="4572638"/>
            <wp:effectExtent l="0" t="0" r="8890" b="0"/>
            <wp:docPr id="73442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24372" name=""/>
                    <pic:cNvPicPr/>
                  </pic:nvPicPr>
                  <pic:blipFill>
                    <a:blip r:embed="rId17"/>
                    <a:stretch>
                      <a:fillRect/>
                    </a:stretch>
                  </pic:blipFill>
                  <pic:spPr>
                    <a:xfrm>
                      <a:off x="0" y="0"/>
                      <a:ext cx="5401429" cy="4572638"/>
                    </a:xfrm>
                    <a:prstGeom prst="rect">
                      <a:avLst/>
                    </a:prstGeom>
                  </pic:spPr>
                </pic:pic>
              </a:graphicData>
            </a:graphic>
          </wp:inline>
        </w:drawing>
      </w:r>
    </w:p>
    <w:p w14:paraId="775C9D52" w14:textId="23586D22" w:rsidR="002E2B8C" w:rsidRDefault="002E2B8C" w:rsidP="000F6A95">
      <w:pPr>
        <w:jc w:val="center"/>
        <w:rPr>
          <w:rFonts w:ascii="Calibri" w:hAnsi="Calibri" w:cs="Calibri"/>
          <w:sz w:val="22"/>
          <w:szCs w:val="22"/>
        </w:rPr>
      </w:pPr>
      <w:r w:rsidRPr="002E2B8C">
        <w:rPr>
          <w:rFonts w:ascii="Calibri" w:hAnsi="Calibri" w:cs="Calibri"/>
          <w:noProof/>
          <w:sz w:val="22"/>
          <w:szCs w:val="22"/>
        </w:rPr>
        <w:lastRenderedPageBreak/>
        <w:drawing>
          <wp:inline distT="0" distB="0" distL="0" distR="0" wp14:anchorId="125F7072" wp14:editId="726976A4">
            <wp:extent cx="5601482" cy="4829849"/>
            <wp:effectExtent l="0" t="0" r="0" b="8890"/>
            <wp:docPr id="129272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27573" name=""/>
                    <pic:cNvPicPr/>
                  </pic:nvPicPr>
                  <pic:blipFill>
                    <a:blip r:embed="rId18"/>
                    <a:stretch>
                      <a:fillRect/>
                    </a:stretch>
                  </pic:blipFill>
                  <pic:spPr>
                    <a:xfrm>
                      <a:off x="0" y="0"/>
                      <a:ext cx="5601482" cy="4829849"/>
                    </a:xfrm>
                    <a:prstGeom prst="rect">
                      <a:avLst/>
                    </a:prstGeom>
                  </pic:spPr>
                </pic:pic>
              </a:graphicData>
            </a:graphic>
          </wp:inline>
        </w:drawing>
      </w:r>
    </w:p>
    <w:p w14:paraId="42C0632B" w14:textId="1304BE0B" w:rsidR="002E2B8C" w:rsidRDefault="002E2B8C" w:rsidP="000F6A95">
      <w:pPr>
        <w:jc w:val="center"/>
        <w:rPr>
          <w:rFonts w:ascii="Calibri" w:hAnsi="Calibri" w:cs="Calibri"/>
          <w:sz w:val="22"/>
          <w:szCs w:val="22"/>
        </w:rPr>
      </w:pPr>
      <w:r w:rsidRPr="002E2B8C">
        <w:rPr>
          <w:rFonts w:ascii="Calibri" w:hAnsi="Calibri" w:cs="Calibri"/>
          <w:noProof/>
          <w:sz w:val="22"/>
          <w:szCs w:val="22"/>
        </w:rPr>
        <w:drawing>
          <wp:inline distT="0" distB="0" distL="0" distR="0" wp14:anchorId="37FB5AAD" wp14:editId="40D27EE8">
            <wp:extent cx="5611008" cy="4629796"/>
            <wp:effectExtent l="0" t="0" r="8890" b="0"/>
            <wp:docPr id="69597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70317" name=""/>
                    <pic:cNvPicPr/>
                  </pic:nvPicPr>
                  <pic:blipFill>
                    <a:blip r:embed="rId19"/>
                    <a:stretch>
                      <a:fillRect/>
                    </a:stretch>
                  </pic:blipFill>
                  <pic:spPr>
                    <a:xfrm>
                      <a:off x="0" y="0"/>
                      <a:ext cx="5611008" cy="4629796"/>
                    </a:xfrm>
                    <a:prstGeom prst="rect">
                      <a:avLst/>
                    </a:prstGeom>
                  </pic:spPr>
                </pic:pic>
              </a:graphicData>
            </a:graphic>
          </wp:inline>
        </w:drawing>
      </w:r>
    </w:p>
    <w:p w14:paraId="5A5393FC" w14:textId="69B17659" w:rsidR="002E2B8C" w:rsidRDefault="002E2B8C" w:rsidP="000F6A95">
      <w:pPr>
        <w:jc w:val="center"/>
        <w:rPr>
          <w:rFonts w:ascii="Calibri" w:hAnsi="Calibri" w:cs="Calibri"/>
          <w:sz w:val="22"/>
          <w:szCs w:val="22"/>
        </w:rPr>
      </w:pPr>
      <w:r w:rsidRPr="002E2B8C">
        <w:rPr>
          <w:rFonts w:ascii="Calibri" w:hAnsi="Calibri" w:cs="Calibri"/>
          <w:noProof/>
          <w:sz w:val="22"/>
          <w:szCs w:val="22"/>
        </w:rPr>
        <w:lastRenderedPageBreak/>
        <w:drawing>
          <wp:inline distT="0" distB="0" distL="0" distR="0" wp14:anchorId="581625C6" wp14:editId="64B3F6EB">
            <wp:extent cx="5734850" cy="4829849"/>
            <wp:effectExtent l="0" t="0" r="0" b="8890"/>
            <wp:docPr id="125079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94426" name=""/>
                    <pic:cNvPicPr/>
                  </pic:nvPicPr>
                  <pic:blipFill>
                    <a:blip r:embed="rId20"/>
                    <a:stretch>
                      <a:fillRect/>
                    </a:stretch>
                  </pic:blipFill>
                  <pic:spPr>
                    <a:xfrm>
                      <a:off x="0" y="0"/>
                      <a:ext cx="5734850" cy="4829849"/>
                    </a:xfrm>
                    <a:prstGeom prst="rect">
                      <a:avLst/>
                    </a:prstGeom>
                  </pic:spPr>
                </pic:pic>
              </a:graphicData>
            </a:graphic>
          </wp:inline>
        </w:drawing>
      </w:r>
    </w:p>
    <w:p w14:paraId="16D89255" w14:textId="240F32A7" w:rsidR="002E2B8C" w:rsidRDefault="002E2B8C" w:rsidP="000F6A95">
      <w:pPr>
        <w:jc w:val="center"/>
        <w:rPr>
          <w:rFonts w:ascii="Calibri" w:hAnsi="Calibri" w:cs="Calibri"/>
          <w:sz w:val="22"/>
          <w:szCs w:val="22"/>
        </w:rPr>
      </w:pPr>
      <w:r w:rsidRPr="002E2B8C">
        <w:rPr>
          <w:rFonts w:ascii="Calibri" w:hAnsi="Calibri" w:cs="Calibri"/>
          <w:noProof/>
          <w:sz w:val="22"/>
          <w:szCs w:val="22"/>
        </w:rPr>
        <w:drawing>
          <wp:inline distT="0" distB="0" distL="0" distR="0" wp14:anchorId="7616EF74" wp14:editId="68ED3D95">
            <wp:extent cx="5296639" cy="4410691"/>
            <wp:effectExtent l="0" t="0" r="0" b="9525"/>
            <wp:docPr id="68520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00983" name=""/>
                    <pic:cNvPicPr/>
                  </pic:nvPicPr>
                  <pic:blipFill>
                    <a:blip r:embed="rId21"/>
                    <a:stretch>
                      <a:fillRect/>
                    </a:stretch>
                  </pic:blipFill>
                  <pic:spPr>
                    <a:xfrm>
                      <a:off x="0" y="0"/>
                      <a:ext cx="5296639" cy="4410691"/>
                    </a:xfrm>
                    <a:prstGeom prst="rect">
                      <a:avLst/>
                    </a:prstGeom>
                  </pic:spPr>
                </pic:pic>
              </a:graphicData>
            </a:graphic>
          </wp:inline>
        </w:drawing>
      </w:r>
    </w:p>
    <w:p w14:paraId="3F61C6D0" w14:textId="26FB5AFA" w:rsidR="002E2B8C" w:rsidRDefault="002E2B8C" w:rsidP="000F6A95">
      <w:pPr>
        <w:jc w:val="center"/>
        <w:rPr>
          <w:rFonts w:ascii="Calibri" w:hAnsi="Calibri" w:cs="Calibri"/>
          <w:sz w:val="22"/>
          <w:szCs w:val="22"/>
        </w:rPr>
      </w:pPr>
      <w:r w:rsidRPr="002E2B8C">
        <w:rPr>
          <w:rFonts w:ascii="Calibri" w:hAnsi="Calibri" w:cs="Calibri"/>
          <w:noProof/>
          <w:sz w:val="22"/>
          <w:szCs w:val="22"/>
        </w:rPr>
        <w:lastRenderedPageBreak/>
        <w:drawing>
          <wp:inline distT="0" distB="0" distL="0" distR="0" wp14:anchorId="13DDF434" wp14:editId="6EA0F663">
            <wp:extent cx="6661150" cy="4537710"/>
            <wp:effectExtent l="0" t="0" r="6350" b="0"/>
            <wp:docPr id="85583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36777" name=""/>
                    <pic:cNvPicPr/>
                  </pic:nvPicPr>
                  <pic:blipFill>
                    <a:blip r:embed="rId22"/>
                    <a:stretch>
                      <a:fillRect/>
                    </a:stretch>
                  </pic:blipFill>
                  <pic:spPr>
                    <a:xfrm>
                      <a:off x="0" y="0"/>
                      <a:ext cx="6661150" cy="4537710"/>
                    </a:xfrm>
                    <a:prstGeom prst="rect">
                      <a:avLst/>
                    </a:prstGeom>
                  </pic:spPr>
                </pic:pic>
              </a:graphicData>
            </a:graphic>
          </wp:inline>
        </w:drawing>
      </w:r>
    </w:p>
    <w:p w14:paraId="4FF37E63" w14:textId="0A74D4C0" w:rsidR="002E2B8C" w:rsidRDefault="002E2B8C" w:rsidP="000F6A95">
      <w:pPr>
        <w:jc w:val="center"/>
        <w:rPr>
          <w:rFonts w:ascii="Calibri" w:hAnsi="Calibri" w:cs="Calibri"/>
          <w:sz w:val="22"/>
          <w:szCs w:val="22"/>
        </w:rPr>
      </w:pPr>
      <w:r w:rsidRPr="002E2B8C">
        <w:rPr>
          <w:rFonts w:ascii="Calibri" w:hAnsi="Calibri" w:cs="Calibri"/>
          <w:noProof/>
          <w:sz w:val="22"/>
          <w:szCs w:val="22"/>
        </w:rPr>
        <w:drawing>
          <wp:inline distT="0" distB="0" distL="0" distR="0" wp14:anchorId="3F127D4D" wp14:editId="7542CCFD">
            <wp:extent cx="6661150" cy="2923540"/>
            <wp:effectExtent l="0" t="0" r="6350" b="0"/>
            <wp:docPr id="147193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33758" name=""/>
                    <pic:cNvPicPr/>
                  </pic:nvPicPr>
                  <pic:blipFill>
                    <a:blip r:embed="rId23"/>
                    <a:stretch>
                      <a:fillRect/>
                    </a:stretch>
                  </pic:blipFill>
                  <pic:spPr>
                    <a:xfrm>
                      <a:off x="0" y="0"/>
                      <a:ext cx="6661150" cy="2923540"/>
                    </a:xfrm>
                    <a:prstGeom prst="rect">
                      <a:avLst/>
                    </a:prstGeom>
                  </pic:spPr>
                </pic:pic>
              </a:graphicData>
            </a:graphic>
          </wp:inline>
        </w:drawing>
      </w:r>
    </w:p>
    <w:p w14:paraId="21F8713F" w14:textId="667FCD63" w:rsidR="002E2B8C" w:rsidRDefault="002E2B8C" w:rsidP="000F6A95">
      <w:pPr>
        <w:jc w:val="center"/>
        <w:rPr>
          <w:rFonts w:ascii="Calibri" w:hAnsi="Calibri" w:cs="Calibri"/>
          <w:sz w:val="22"/>
          <w:szCs w:val="22"/>
        </w:rPr>
      </w:pPr>
      <w:r w:rsidRPr="002E2B8C">
        <w:rPr>
          <w:rFonts w:ascii="Calibri" w:hAnsi="Calibri" w:cs="Calibri"/>
          <w:noProof/>
          <w:sz w:val="22"/>
          <w:szCs w:val="22"/>
        </w:rPr>
        <w:lastRenderedPageBreak/>
        <w:drawing>
          <wp:inline distT="0" distB="0" distL="0" distR="0" wp14:anchorId="4FF74294" wp14:editId="5BC20C05">
            <wp:extent cx="5468113" cy="4763165"/>
            <wp:effectExtent l="0" t="0" r="0" b="0"/>
            <wp:docPr id="127133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39960" name=""/>
                    <pic:cNvPicPr/>
                  </pic:nvPicPr>
                  <pic:blipFill>
                    <a:blip r:embed="rId24"/>
                    <a:stretch>
                      <a:fillRect/>
                    </a:stretch>
                  </pic:blipFill>
                  <pic:spPr>
                    <a:xfrm>
                      <a:off x="0" y="0"/>
                      <a:ext cx="5468113" cy="4763165"/>
                    </a:xfrm>
                    <a:prstGeom prst="rect">
                      <a:avLst/>
                    </a:prstGeom>
                  </pic:spPr>
                </pic:pic>
              </a:graphicData>
            </a:graphic>
          </wp:inline>
        </w:drawing>
      </w:r>
    </w:p>
    <w:p w14:paraId="3637BD60" w14:textId="1EEBD228" w:rsidR="002E2B8C" w:rsidRPr="00E4326A" w:rsidRDefault="002E2B8C" w:rsidP="000F6A95">
      <w:pPr>
        <w:jc w:val="center"/>
        <w:rPr>
          <w:rFonts w:ascii="Calibri" w:hAnsi="Calibri" w:cs="Calibri"/>
          <w:sz w:val="22"/>
          <w:szCs w:val="22"/>
        </w:rPr>
      </w:pPr>
      <w:r w:rsidRPr="002E2B8C">
        <w:rPr>
          <w:rFonts w:ascii="Calibri" w:hAnsi="Calibri" w:cs="Calibri"/>
          <w:noProof/>
          <w:sz w:val="22"/>
          <w:szCs w:val="22"/>
        </w:rPr>
        <w:drawing>
          <wp:inline distT="0" distB="0" distL="0" distR="0" wp14:anchorId="57EA1721" wp14:editId="4A863B95">
            <wp:extent cx="5420481" cy="4143953"/>
            <wp:effectExtent l="0" t="0" r="8890" b="9525"/>
            <wp:docPr id="199736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63177" name=""/>
                    <pic:cNvPicPr/>
                  </pic:nvPicPr>
                  <pic:blipFill>
                    <a:blip r:embed="rId25"/>
                    <a:stretch>
                      <a:fillRect/>
                    </a:stretch>
                  </pic:blipFill>
                  <pic:spPr>
                    <a:xfrm>
                      <a:off x="0" y="0"/>
                      <a:ext cx="5420481" cy="4143953"/>
                    </a:xfrm>
                    <a:prstGeom prst="rect">
                      <a:avLst/>
                    </a:prstGeom>
                  </pic:spPr>
                </pic:pic>
              </a:graphicData>
            </a:graphic>
          </wp:inline>
        </w:drawing>
      </w:r>
    </w:p>
    <w:sectPr w:rsidR="002E2B8C" w:rsidRPr="00E4326A" w:rsidSect="00024EA9">
      <w:pgSz w:w="11906" w:h="16838"/>
      <w:pgMar w:top="284" w:right="707" w:bottom="709" w:left="709" w:header="708" w:footer="708" w:gutter="0"/>
      <w:pgBorders w:offsetFrom="page">
        <w:top w:val="single" w:sz="4" w:space="10" w:color="auto"/>
        <w:left w:val="single" w:sz="4" w:space="15" w:color="auto"/>
        <w:bottom w:val="single" w:sz="4" w:space="10" w:color="auto"/>
        <w:right w:val="single" w:sz="4" w:space="15"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66C9F"/>
    <w:multiLevelType w:val="multilevel"/>
    <w:tmpl w:val="AB26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534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5DC"/>
    <w:rsid w:val="00024EA9"/>
    <w:rsid w:val="000F6A95"/>
    <w:rsid w:val="0011667B"/>
    <w:rsid w:val="002E2B8C"/>
    <w:rsid w:val="00526374"/>
    <w:rsid w:val="009455DC"/>
    <w:rsid w:val="00AC13F7"/>
    <w:rsid w:val="00C00CB4"/>
    <w:rsid w:val="00E1056A"/>
    <w:rsid w:val="00E4326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485C3"/>
  <w15:chartTrackingRefBased/>
  <w15:docId w15:val="{52F909D6-7EEE-4347-89C4-1DE1FA25D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5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5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5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5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5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5DC"/>
    <w:rPr>
      <w:rFonts w:eastAsiaTheme="majorEastAsia" w:cstheme="majorBidi"/>
      <w:color w:val="272727" w:themeColor="text1" w:themeTint="D8"/>
    </w:rPr>
  </w:style>
  <w:style w:type="paragraph" w:styleId="Title">
    <w:name w:val="Title"/>
    <w:basedOn w:val="Normal"/>
    <w:next w:val="Normal"/>
    <w:link w:val="TitleChar"/>
    <w:uiPriority w:val="10"/>
    <w:qFormat/>
    <w:rsid w:val="00945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5DC"/>
    <w:pPr>
      <w:spacing w:before="160"/>
      <w:jc w:val="center"/>
    </w:pPr>
    <w:rPr>
      <w:i/>
      <w:iCs/>
      <w:color w:val="404040" w:themeColor="text1" w:themeTint="BF"/>
    </w:rPr>
  </w:style>
  <w:style w:type="character" w:customStyle="1" w:styleId="QuoteChar">
    <w:name w:val="Quote Char"/>
    <w:basedOn w:val="DefaultParagraphFont"/>
    <w:link w:val="Quote"/>
    <w:uiPriority w:val="29"/>
    <w:rsid w:val="009455DC"/>
    <w:rPr>
      <w:i/>
      <w:iCs/>
      <w:color w:val="404040" w:themeColor="text1" w:themeTint="BF"/>
    </w:rPr>
  </w:style>
  <w:style w:type="paragraph" w:styleId="ListParagraph">
    <w:name w:val="List Paragraph"/>
    <w:basedOn w:val="Normal"/>
    <w:uiPriority w:val="34"/>
    <w:qFormat/>
    <w:rsid w:val="009455DC"/>
    <w:pPr>
      <w:ind w:left="720"/>
      <w:contextualSpacing/>
    </w:pPr>
  </w:style>
  <w:style w:type="character" w:styleId="IntenseEmphasis">
    <w:name w:val="Intense Emphasis"/>
    <w:basedOn w:val="DefaultParagraphFont"/>
    <w:uiPriority w:val="21"/>
    <w:qFormat/>
    <w:rsid w:val="009455DC"/>
    <w:rPr>
      <w:i/>
      <w:iCs/>
      <w:color w:val="0F4761" w:themeColor="accent1" w:themeShade="BF"/>
    </w:rPr>
  </w:style>
  <w:style w:type="paragraph" w:styleId="IntenseQuote">
    <w:name w:val="Intense Quote"/>
    <w:basedOn w:val="Normal"/>
    <w:next w:val="Normal"/>
    <w:link w:val="IntenseQuoteChar"/>
    <w:uiPriority w:val="30"/>
    <w:qFormat/>
    <w:rsid w:val="00945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5DC"/>
    <w:rPr>
      <w:i/>
      <w:iCs/>
      <w:color w:val="0F4761" w:themeColor="accent1" w:themeShade="BF"/>
    </w:rPr>
  </w:style>
  <w:style w:type="character" w:styleId="IntenseReference">
    <w:name w:val="Intense Reference"/>
    <w:basedOn w:val="DefaultParagraphFont"/>
    <w:uiPriority w:val="32"/>
    <w:qFormat/>
    <w:rsid w:val="009455DC"/>
    <w:rPr>
      <w:b/>
      <w:bCs/>
      <w:smallCaps/>
      <w:color w:val="0F4761" w:themeColor="accent1" w:themeShade="BF"/>
      <w:spacing w:val="5"/>
    </w:rPr>
  </w:style>
  <w:style w:type="table" w:styleId="TableGrid">
    <w:name w:val="Table Grid"/>
    <w:basedOn w:val="TableNormal"/>
    <w:uiPriority w:val="39"/>
    <w:rsid w:val="00526374"/>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12</Pages>
  <Words>526</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01-135241-045</dc:creator>
  <cp:keywords/>
  <dc:description/>
  <cp:lastModifiedBy>01-135241-045</cp:lastModifiedBy>
  <cp:revision>4</cp:revision>
  <dcterms:created xsi:type="dcterms:W3CDTF">2026-03-04T03:48:00Z</dcterms:created>
  <dcterms:modified xsi:type="dcterms:W3CDTF">2026-03-18T06:48:00Z</dcterms:modified>
</cp:coreProperties>
</file>