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수익 모델 및 수수료 설계</w:t>
      </w:r>
    </w:p>
    <w:p>
      <w:pPr>
        <w:spacing w:after="100"/>
        <w:jc w:val="center"/>
      </w:pPr>
      <w:r>
        <w:rPr>
          <w:rFonts w:ascii="Arial" w:cs="Arial" w:eastAsia="Arial" w:hAnsi="Arial"/>
          <w:color w:val="2E5090"/>
          <w:sz w:val="36"/>
          <w:szCs w:val="36"/>
        </w:rPr>
        <w:t xml:space="preserve">SafeSniper Telegram Bot</w:t>
      </w:r>
    </w:p>
    <w:p>
      <w:pPr>
        <w:spacing w:after="400"/>
        <w:jc w:val="center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기획서 보충문서 #3</w:t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BonkBot/Trojan/Banana Gun 수수료 모델 분석 기반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시장 수수료 분석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현재 주요 Telegram 트레이딩 봇들의 수수료 구조를 분석한 결과입니다:</w:t>
      </w:r>
    </w:p>
    <w:p>
      <w:pPr>
        <w:spacing w:after="180"/>
      </w:pP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400"/>
        <w:gridCol w:w="1600"/>
        <w:gridCol w:w="1400"/>
        <w:gridCol w:w="25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 수수료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추천인 할인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레퍼럴 보상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수수료 수입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특이사항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BonkBot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30%→20%→10%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$4.35M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수수료로 BONK 바이백+번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Trojan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0.9% (추천인)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10%~35% 티어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$8M+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레퍼럴 보상 $65.8M 누적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Maestro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$200/월(수수료 면제)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Banana Gun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0.5~1%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수동 0.5%, 스나이핑 1%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0.9%(코드)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추천코드로 10% 할인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MevX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업계 최저 수준</w:t>
            </w:r>
          </w:p>
        </w:tc>
      </w:tr>
    </w:tbl>
    <w:p>
      <w:pPr>
        <w:spacing w:after="180"/>
      </w:pPr>
    </w:p>
    <w:p>
      <w:pPr>
        <w:pBdr>
          <w:left w:val="single" w:color="E67E22" w:sz="12" w:space="8"/>
        </w:pBdr>
        <w:spacing w:before="100" w:after="100"/>
        <w:ind w:left="240"/>
      </w:pPr>
      <w:r>
        <w:rPr>
          <w:rFonts w:ascii="Arial" w:cs="Arial" w:eastAsia="Arial" w:hAnsi="Arial"/>
          <w:i/>
          <w:iCs/>
          <w:color w:val="8B4513"/>
          <w:sz w:val="20"/>
          <w:szCs w:val="20"/>
        </w:rPr>
        <w:t xml:space="preserve">핵심 인사이트: 업계 표준은 1%이며, 추천인 할인으로 0.9%가 일반적. BonkBot은 월 $4.35M, Trojan은 월 $8M+ 수수료 수익을 발생시킴.</w:t>
      </w:r>
    </w:p>
    <w:p>
      <w:pPr>
        <w:spacing w:after="180"/>
      </w:pPr>
    </w:p>
    <w:p>
      <w:pPr>
        <w:pStyle w:val="Heading1"/>
      </w:pPr>
      <w:r>
        <w:rPr>
          <w:rFonts w:ascii="Arial" w:cs="Arial" w:eastAsia="Arial" w:hAnsi="Arial"/>
        </w:rPr>
        <w:t xml:space="preserve">2. SafeSniper 수수료 모델 설계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우리 봇은 '안전한 스나이핑'이라는 차별화 포인트가 있으므로, 업계 평균보다 약간 낮은 수수료로 경쟁력을 확보합니다:</w:t>
      </w:r>
    </w:p>
    <w:p>
      <w:pPr>
        <w:spacing w:after="180"/>
      </w:pPr>
    </w:p>
    <w:p>
      <w:pPr>
        <w:pStyle w:val="Heading2"/>
      </w:pPr>
      <w:r>
        <w:rPr>
          <w:rFonts w:ascii="Arial" w:cs="Arial" w:eastAsia="Arial" w:hAnsi="Arial"/>
        </w:rPr>
        <w:t xml:space="preserve">2-1. 기본 수수료 구조</w:t>
      </w:r>
    </w:p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8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거래 유형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수수료율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추천인 할인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수수료 차감 방식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수동 매수 (Buy)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SOL에서 차감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주소 붙여넣기 매수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수동 매도 (Sell)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SOL에서 차감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버튼 클릭 매도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스나이핑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SOL에서 차감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필터 통과 자동 매수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TP/SL 매도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SOL에서 차감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Profit/Stop Loss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러그 감지 긴급 매도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SOL에서 차감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할인: 사용자 보호 목적</w:t>
            </w:r>
          </w:p>
        </w:tc>
      </w:tr>
    </w:tbl>
    <w:p>
      <w:pPr>
        <w:spacing w:after="1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수수료 차감 예시: </w:t>
      </w:r>
      <w:r>
        <w:rPr>
          <w:rFonts w:ascii="Arial" w:cs="Arial" w:eastAsia="Arial" w:hAnsi="Arial"/>
          <w:sz w:val="22"/>
          <w:szCs w:val="22"/>
        </w:rPr>
        <w:t xml:space="preserve">0.05 SOL 매수 시 → 수수료 0.00045 SOL (0.9%) → 실제 매수 0.04955 SOL. 수수료는 항상 SOL로 차감되며, 코인 자체를 차감하지 않습니다.</w:t>
      </w:r>
    </w:p>
    <w:p>
      <w:pPr>
        <w:spacing w:after="180"/>
      </w:pPr>
    </w:p>
    <w:p>
      <w:pPr>
        <w:pBdr>
          <w:left w:val="single" w:color="E67E22" w:sz="12" w:space="8"/>
        </w:pBdr>
        <w:spacing w:before="100" w:after="100"/>
        <w:ind w:left="240"/>
      </w:pPr>
      <w:r>
        <w:rPr>
          <w:rFonts w:ascii="Arial" w:cs="Arial" w:eastAsia="Arial" w:hAnsi="Arial"/>
          <w:i/>
          <w:iCs/>
          <w:color w:val="8B4513"/>
          <w:sz w:val="20"/>
          <w:szCs w:val="20"/>
        </w:rPr>
        <w:t xml:space="preserve">💡 경쟁력 포인트: BonkBot/Trojan보다 0.1% 낮은 기본 수수료 + 러그 감지 매도는 0.5%로 할인 → '안전함에 돈을 내는 것'이라는 메시지</w:t>
      </w:r>
    </w:p>
    <w:p>
      <w:pPr>
        <w:spacing w:after="180"/>
      </w:pPr>
    </w:p>
    <w:p>
      <w:pPr>
        <w:pStyle w:val="Heading2"/>
      </w:pPr>
      <w:r>
        <w:rPr>
          <w:rFonts w:ascii="Arial" w:cs="Arial" w:eastAsia="Arial" w:hAnsi="Arial"/>
        </w:rPr>
        <w:t xml:space="preserve">2-2. 레퍼럴 (추천인) 시스템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Trojan과 BonkBot의 레퍼럴 모델을 참고하여 설계:</w:t>
      </w:r>
    </w:p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추천인 할인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추천인으로 가입한 사용자: 수수료 0.1% 할인 (0.9% → 0.8%)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추천인 보상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추천한 사용자의 수수료에서 25% 지급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보상 기간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영구적 (BonkBot는 감소하지만, 우리는 고정)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지급 방식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매일 UTC 00:00에 추천인 지갑으로 자동 송금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추천 링크 형식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t.me/SafeSniperBot?start=ref_USERID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추천인 현황 확인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/referral 커맨드로 내 추천인 수, 누적 보상 확인</w:t>
            </w:r>
          </w:p>
        </w:tc>
      </w:tr>
    </w:tbl>
    <w:p>
      <w:pPr>
        <w:spacing w:after="1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수익 분배 예시: </w:t>
      </w:r>
      <w:r>
        <w:rPr>
          <w:rFonts w:ascii="Arial" w:cs="Arial" w:eastAsia="Arial" w:hAnsi="Arial"/>
          <w:sz w:val="22"/>
          <w:szCs w:val="22"/>
        </w:rPr>
        <w:t xml:space="preserve">추천인 A가 초대한 B가 0.1 SOL 매수 → 수수료 0.0008 SOL (0.8%) → A에게 0.0002 SOL (25%) 지급 → 운영자 수익 0.0006 SOL</w:t>
      </w:r>
    </w:p>
    <w:p>
      <w:pPr>
        <w:spacing w:after="180"/>
      </w:pPr>
    </w:p>
    <w:p>
      <w:pPr>
        <w:pStyle w:val="Heading2"/>
      </w:pPr>
      <w:r>
        <w:rPr>
          <w:rFonts w:ascii="Arial" w:cs="Arial" w:eastAsia="Arial" w:hAnsi="Arial"/>
        </w:rPr>
        <w:t xml:space="preserve">2-3. 프리미엄 티어 (선택적)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Maestro처럼 월구독 모델을 추가하여 안정적 수익원을 확보:</w:t>
      </w:r>
    </w:p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티어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프리미엄 (Pro)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수수료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0.9% (0.8% w/ref)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구독료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SOL/월 (~$300)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스나이퍼 모드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+ ALERT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+ ALERT + TURBO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TURBO 모드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(Jito 자동 + 최고 우선순위)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포지션 제한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필터 상세 리포트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점수만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Stage 상세 + 개발자 이력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알림 속도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우선 (필터 병렬 처리)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추천인 보상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기술적 구현 상세</w:t>
      </w:r>
    </w:p>
    <w:p>
      <w:pPr>
        <w:pStyle w:val="Heading2"/>
      </w:pPr>
      <w:r>
        <w:rPr>
          <w:rFonts w:ascii="Arial" w:cs="Arial" w:eastAsia="Arial" w:hAnsi="Arial"/>
        </w:rPr>
        <w:t xml:space="preserve">3-1. 수수료 처리 플로우</w:t>
      </w:r>
    </w:p>
    <w:p>
      <w:pPr>
        <w:spacing w:after="180"/>
      </w:pP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┌───────────────────────────────────────────────────┐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사용자: 0.05 SOL 매수 요청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   ↓                      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① 수수료 계산: 0.05 x 0.009 = 0.00045 SOL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   ↓                      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② 수수료 SOL을 FEE_WALLET으로 전송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 (SystemProgram.transfer → FEE_WALLET)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   ↓                      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③ 나머지 0.04955 SOL로 토큰 매수 TX 실행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 (Bonding Curve buy instruction)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   ↓                      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④ 추천인 보상 계산 + DB 기록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 (referrer가 있으면 25% 예약)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└───────────────────────────────────────────────────┘</w:t>
      </w:r>
    </w:p>
    <w:p>
      <w:pPr>
        <w:spacing w:after="180"/>
      </w:pPr>
    </w:p>
    <w:p>
      <w:pPr>
        <w:pBdr>
          <w:left w:val="single" w:color="E67E22" w:sz="12" w:space="8"/>
        </w:pBdr>
        <w:spacing w:before="100" w:after="100"/>
        <w:ind w:left="240"/>
      </w:pPr>
      <w:r>
        <w:rPr>
          <w:rFonts w:ascii="Arial" w:cs="Arial" w:eastAsia="Arial" w:hAnsi="Arial"/>
          <w:i/>
          <w:iCs/>
          <w:color w:val="8B4513"/>
          <w:sz w:val="20"/>
          <w:szCs w:val="20"/>
        </w:rPr>
        <w:t xml:space="preserve">핵심: 수수료 전송과 토큰 매수를 하나의 Transaction에 묶어서 원자적(atomic)으로 처리. 매수 실패 시 수수료도 취소됨.</w:t>
      </w:r>
    </w:p>
    <w:p>
      <w:pPr>
        <w:spacing w:after="180"/>
      </w:pPr>
    </w:p>
    <w:p>
      <w:pPr>
        <w:pStyle w:val="Heading2"/>
      </w:pPr>
      <w:r>
        <w:rPr>
          <w:rFonts w:ascii="Arial" w:cs="Arial" w:eastAsia="Arial" w:hAnsi="Arial"/>
        </w:rPr>
        <w:t xml:space="preserve">3-2. 수수료 모듈 코드 구조</w:t>
      </w:r>
    </w:p>
    <w:p>
      <w:pPr>
        <w:spacing w:after="180"/>
      </w:pP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src/fees/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├── feeCalculator.ts     # 수수료 계산 로직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├── feeCollector.ts      # TX에 수수료 transfer 추가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├── referralManager.ts   # 추천인 관리 및 보상 지급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├── premiumManager.ts    # Pro 구독 관리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└── feeStats.ts          # 수수료 수익 통계 조회</w:t>
      </w:r>
    </w:p>
    <w:p>
      <w:pPr>
        <w:spacing w:after="180"/>
      </w:pPr>
    </w:p>
    <w:p>
      <w:pPr>
        <w:pStyle w:val="Heading2"/>
      </w:pPr>
      <w:r>
        <w:rPr>
          <w:rFonts w:ascii="Arial" w:cs="Arial" w:eastAsia="Arial" w:hAnsi="Arial"/>
        </w:rPr>
        <w:t xml:space="preserve">3-3. Codex 프롬프트</w:t>
      </w:r>
    </w:p>
    <w:p>
      <w:pPr>
        <w:spacing w:after="180"/>
      </w:pPr>
    </w:p>
    <w:p>
      <w:pPr>
        <w:pStyle w:val="Heading3"/>
      </w:pPr>
      <w:r>
        <w:rPr>
          <w:rFonts w:ascii="Arial" w:cs="Arial" w:eastAsia="Arial" w:hAnsi="Arial"/>
        </w:rPr>
        <w:t xml:space="preserve">3-3a: feeCalculator.ts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Codex: </w:t>
      </w:r>
      <w:r>
        <w:rPr>
          <w:rFonts w:ascii="Arial" w:cs="Arial" w:eastAsia="Arial" w:hAnsi="Arial"/>
          <w:sz w:val="22"/>
          <w:szCs w:val="22"/>
        </w:rPr>
        <w:t xml:space="preserve">"src/fees/feeCalculator.ts를 작성해줘. 입력: {tradeType: 'manual_buy'|'manual_sell'|'auto_snipe'|'auto_tp_sl'|'rug_emergency', amountSOL: number, userId: string}. config에서 각 tradeType별 수수료율을 로드 (MANUAL_FEE=0.009, SNIPE_FEE=0.01, TP_SL_FEE=0.009, RUG_FEE=0.005). referralManager.hasReferrer(userId)로 추천인 여부 확인해서 있으면 0.001 할인 적용. premiumManager.isPro(userId)면 수수료 0.005로 고정. 반환: {feeSOL: number, netAmountSOL: number, feeRate: number, isPro: boolean, hasReferral: boolean}"</w:t>
      </w:r>
    </w:p>
    <w:p>
      <w:pPr>
        <w:spacing w:after="180"/>
      </w:pPr>
    </w:p>
    <w:p>
      <w:pPr>
        <w:pStyle w:val="Heading3"/>
      </w:pPr>
      <w:r>
        <w:rPr>
          <w:rFonts w:ascii="Arial" w:cs="Arial" w:eastAsia="Arial" w:hAnsi="Arial"/>
        </w:rPr>
        <w:t xml:space="preserve">3-3b: feeCollector.ts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Codex: </w:t>
      </w:r>
      <w:r>
        <w:rPr>
          <w:rFonts w:ascii="Arial" w:cs="Arial" w:eastAsia="Arial" w:hAnsi="Arial"/>
          <w:sz w:val="22"/>
          <w:szCs w:val="22"/>
        </w:rPr>
        <w:t xml:space="preserve">"src/fees/feeCollector.ts를 작성해줘. txBuilder.ts의 buy/sell TX에 수수료 SOL transfer instruction을 추가하는 함수. SystemProgram.transfer({fromPubkey: userWallet, toPubkey: FEE_WALLET, lamports: feeSOL * LAMPORTS_PER_SOL})을 기존 buy instruction 앞에 추가. FEE_WALLET은 .env에서 로드. 핵심: 수수료 transfer와 buy/sell instruction을 같은 Transaction에 넣어서 atomic으로 실행. 매수 실패 시 수수료도 취소됨. 거래 완료 후 database에 fee_logs 테이블에 기록."</w:t>
      </w:r>
    </w:p>
    <w:p>
      <w:pPr>
        <w:spacing w:after="180"/>
      </w:pPr>
    </w:p>
    <w:p>
      <w:pPr>
        <w:pStyle w:val="Heading3"/>
      </w:pPr>
      <w:r>
        <w:rPr>
          <w:rFonts w:ascii="Arial" w:cs="Arial" w:eastAsia="Arial" w:hAnsi="Arial"/>
        </w:rPr>
        <w:t xml:space="preserve">3-3c: referralManager.ts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Codex: </w:t>
      </w:r>
      <w:r>
        <w:rPr>
          <w:rFonts w:ascii="Arial" w:cs="Arial" w:eastAsia="Arial" w:hAnsi="Arial"/>
          <w:sz w:val="22"/>
          <w:szCs w:val="22"/>
        </w:rPr>
        <w:t xml:space="preserve">"src/fees/referralManager.ts를 작성해줘. SQLite에 referrals 테이블: {userId, referrerId, createdAt}. 함수: registerReferral(userId, referrerId), hasReferrer(userId), getReferralCount(userId), calculateReward(feeSOL, isPro) - isPro면 35%, 아니면 25%. pendingRewards 테이블에 보상을 축적하고, distributeRewards() 함수가 매일 UTC 00:00에 cron으로 실행되어 축적된 보상을 각 추천인 지갑으로 SOL transfer. /referral 커맨드 응답으로 getReferralStats(userId) 반환."</w:t>
      </w:r>
    </w:p>
    <w:p>
      <w:pPr>
        <w:spacing w:after="180"/>
      </w:pPr>
    </w:p>
    <w:p>
      <w:pPr>
        <w:pStyle w:val="Heading3"/>
      </w:pPr>
      <w:r>
        <w:rPr>
          <w:rFonts w:ascii="Arial" w:cs="Arial" w:eastAsia="Arial" w:hAnsi="Arial"/>
        </w:rPr>
        <w:t xml:space="preserve">3-3d: premiumManager.ts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Codex: </w:t>
      </w:r>
      <w:r>
        <w:rPr>
          <w:rFonts w:ascii="Arial" w:cs="Arial" w:eastAsia="Arial" w:hAnsi="Arial"/>
          <w:sz w:val="22"/>
          <w:szCs w:val="22"/>
        </w:rPr>
        <w:t xml:space="preserve">"src/fees/premiumManager.ts를 작성해줘. SQLite에 premium_subscriptions 테이블: {userId, startDate, endDate, txHash}. /upgrade 커맨드로 Pro 구독 시작. 사용자에게 2 SOL을 FEE_WALLET으로 보내라는 안내 표시. accountSubscribe로 FEE_WALLET에 2 SOL 입금 감지 시 구독 활성화 (endDate = now + 30일). isPro(userId): endDate &gt; now인지 확인. 만료 3일 전 Telegram 알림 발송."</w:t>
      </w:r>
    </w:p>
    <w:p>
      <w:pPr>
        <w:spacing w:after="180"/>
      </w:pPr>
    </w:p>
    <w:p>
      <w:pPr>
        <w:pStyle w:val="Heading3"/>
      </w:pPr>
      <w:r>
        <w:rPr>
          <w:rFonts w:ascii="Arial" w:cs="Arial" w:eastAsia="Arial" w:hAnsi="Arial"/>
        </w:rPr>
        <w:t xml:space="preserve">3-3e: feeStats.ts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Codex: </w:t>
      </w:r>
      <w:r>
        <w:rPr>
          <w:rFonts w:ascii="Arial" w:cs="Arial" w:eastAsia="Arial" w:hAnsi="Arial"/>
          <w:sz w:val="22"/>
          <w:szCs w:val="22"/>
        </w:rPr>
        <w:t xml:space="preserve">"src/fees/feeStats.ts를 작성클줘. fee_logs 테이블에서 통계 조회: getTodayFees(), getMonthlyFees(), getTotalFees(), getTopReferrers(limit). /admin_stats 커맨드(운영자만)로 호출 가능. ADMIN_USER_ID를 .env에서 로드해서 검증. 출력: 오늘 수수료 수익, 월간 수익, 총 거래량, 활성 사용자 수, Pro 구독자 수, 추천인 보상 총액."</w:t>
      </w:r>
    </w:p>
    <w:p>
      <w:pPr>
        <w:spacing w:after="1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Telegram Bot UI 변경사항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기존 봇 설계서(보충#2)에서 다음 화면을 추가/수정합니다:</w:t>
      </w:r>
    </w:p>
    <w:p>
      <w:pPr>
        <w:spacing w:after="180"/>
      </w:pPr>
    </w:p>
    <w:p>
      <w:pPr>
        <w:pStyle w:val="Heading2"/>
      </w:pPr>
      <w:r>
        <w:rPr>
          <w:rFonts w:ascii="Arial" w:cs="Arial" w:eastAsia="Arial" w:hAnsi="Arial"/>
        </w:rPr>
        <w:t xml:space="preserve">4-1. 매수 화면에 수수료 표시 추가</w:t>
      </w:r>
    </w:p>
    <w:p>
      <w:pPr>
        <w:spacing w:after="180"/>
      </w:pP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┌──────────────────────────────────────┐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...기존 토큰 정보 + 안전 점수...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             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💰 Fee: 0.9% (⭐ 0.8% w/referral)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💳 0.05 SOL → Fee: 0.00045 SOL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🛒 Net Buy: 0.04955 SOL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└──────────────────────────────────────┘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                                              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[0.01 SOL] [0.05 SOL] [0.1 SOL] [X SOL]      </w:t>
      </w:r>
    </w:p>
    <w:p>
      <w:pPr>
        <w:spacing w:after="180"/>
      </w:pPr>
    </w:p>
    <w:p>
      <w:pPr>
        <w:pStyle w:val="Heading2"/>
      </w:pPr>
      <w:r>
        <w:rPr>
          <w:rFonts w:ascii="Arial" w:cs="Arial" w:eastAsia="Arial" w:hAnsi="Arial"/>
        </w:rPr>
        <w:t xml:space="preserve">4-2. 추천인 화면 (신규)</w:t>
      </w:r>
    </w:p>
    <w:p>
      <w:pPr>
        <w:spacing w:after="180"/>
      </w:pP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┌──────────────────────────────────────┐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🤝 Referral Program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             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Your Link:     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t.me/SafeSniperBot?start=ref_12345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             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👥 Referrals: 12 users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💰 Total Earned: 0.45 SOL ($67.50)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⏳ Pending: 0.023 SOL (next payout 00:00)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             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Your Discount: 0.8% (referral applied)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└──────────────────────────────────────┘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                                              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[📋 Copy Link] [📊 Share] [← Back]          </w:t>
      </w:r>
    </w:p>
    <w:p>
      <w:pPr>
        <w:spacing w:after="180"/>
      </w:pPr>
    </w:p>
    <w:p>
      <w:pPr>
        <w:pStyle w:val="Heading2"/>
      </w:pPr>
      <w:r>
        <w:rPr>
          <w:rFonts w:ascii="Arial" w:cs="Arial" w:eastAsia="Arial" w:hAnsi="Arial"/>
        </w:rPr>
        <w:t xml:space="preserve">4-3. Pro 구독 화면 (신규)</w:t>
      </w:r>
    </w:p>
    <w:p>
      <w:pPr>
        <w:spacing w:after="180"/>
      </w:pP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┌──────────────────────────────────────┐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⭐ SafeSniper PRO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             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Status: FREE tier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             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PRO Benefits:  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• 수수료 0.5% (기본 0.9%)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• TURBO 모드 (Jito + 최고 우선순위)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• 포지션 20개 (기본 5개)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• 상세 필터 리포트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• 추천인 보상 35% (기본 25%)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             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💰 Price: 2 SOL/month (~$300)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└──────────────────────────────────────┘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                                              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[⭐ Upgrade to PRO] [← Back]                  </w:t>
      </w:r>
    </w:p>
    <w:p>
      <w:pPr>
        <w:spacing w:after="180"/>
      </w:pPr>
    </w:p>
    <w:p>
      <w:pPr>
        <w:pStyle w:val="Heading2"/>
      </w:pPr>
      <w:r>
        <w:rPr>
          <w:rFonts w:ascii="Arial" w:cs="Arial" w:eastAsia="Arial" w:hAnsi="Arial"/>
        </w:rPr>
        <w:t xml:space="preserve">4-4. 관리자 통계 화면 (신규)</w:t>
      </w:r>
    </w:p>
    <w:p>
      <w:pPr>
        <w:spacing w:after="180"/>
      </w:pP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┌──────────────────────────────────────┐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📊 Admin Dashboard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             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Today:         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💰 Fee Revenue: 2.45 SOL ($367)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📈 Trades: 847 (Buy: 423, Sell: 424)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👥 Active Users: 156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             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This Month:    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💰 Fee Revenue: 38.2 SOL ($5,730)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⭐ Pro Subs: 8 (16 SOL)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🤝 Referral Payouts: 4.8 SOL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💵 Net Revenue: 49.4 SOL ($7,410)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             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All Time:       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👥 Total Users: 2,340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💰 Total Revenue: 245 SOL ($36,750)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Fee Wallet: 12.3 SOL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└──────────────────────────────────────┘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                                              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[📤 Withdraw] [🔄 Refresh]                  </w:t>
      </w:r>
    </w:p>
    <w:p>
      <w:pPr>
        <w:spacing w:after="1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수익 예상 시나리오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보수적인 가정으로 수익을 예측합니다:</w:t>
      </w:r>
    </w:p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600"/>
        <w:gridCol w:w="1800"/>
        <w:gridCol w:w="1800"/>
        <w:gridCol w:w="1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일활성사용자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일거래량(SOL)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월수수료(SOL)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월수익(USD)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1~3개월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SOL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 SOL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~$600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성장기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3~6개월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SOL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~22 SOL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~$3,300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안정기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6~12개월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SOL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~108 SOL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~$16,200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확장기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12개월+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1,600 SOL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~432 SOL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~$64,800</w:t>
            </w:r>
          </w:p>
        </w:tc>
      </w:tr>
    </w:tbl>
    <w:p>
      <w:pPr>
        <w:spacing w:after="1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※ 가정: 사용자당 일평균 0.75 SOL 거래, 평균 수수료 0.9%, SOL=$150 기준</w:t>
      </w:r>
    </w:p>
    <w:p>
      <w:pPr>
        <w:spacing w:after="1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 구독 추가 수익: </w:t>
      </w:r>
      <w:r>
        <w:rPr>
          <w:rFonts w:ascii="Arial" w:cs="Arial" w:eastAsia="Arial" w:hAnsi="Arial"/>
          <w:sz w:val="22"/>
          <w:szCs w:val="22"/>
        </w:rPr>
        <w:t xml:space="preserve">사용자의 5%가 Pro 구독 시, 안정기(500명) 기준 25명 x 2 SOL/월 = 50 SOL/월 ($7,500) 추가</w:t>
      </w:r>
    </w:p>
    <w:p>
      <w:pPr>
        <w:spacing w:after="180"/>
      </w:pPr>
    </w:p>
    <w:p>
      <w:pPr>
        <w:pStyle w:val="Heading1"/>
      </w:pPr>
      <w:r>
        <w:rPr>
          <w:rFonts w:ascii="Arial" w:cs="Arial" w:eastAsia="Arial" w:hAnsi="Arial"/>
        </w:rPr>
        <w:t xml:space="preserve">6. 추가 환경변수 (.env)</w:t>
      </w:r>
    </w:p>
    <w:p>
      <w:pPr>
        <w:spacing w:after="180"/>
      </w:pP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# === Fee System ===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FEE_WALLET_PUBLIC_KEY=your_fee_wallet_public_key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FEE_WALLET_PRIVATE_KEY=your_fee_wallet_private_key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# Fee Rates (decimal)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FEE_MANUAL_BUY=0.009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FEE_MANUAL_SELL=0.009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FEE_AUTO_SNIPE=0.01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FEE_AUTO_TP_SL=0.009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FEE_RUG_EMERGENCY=0.005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FEE_REFERRAL_DISCOUNT=0.001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FEE_PRO_RATE=0.005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# Referral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REFERRAL_REWARD_PCT=0.25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REFERRAL_REWARD_PCT_PRO=0.35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REFERRAL_PAYOUT_CRON=0 0 * * *  # daily UTC 00:00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# Premium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PRO_PRICE_SOL=2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PRO_DURATION_DAYS=30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# Admin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ADMIN_USER_IDS=your_telegram_user_id</w:t>
      </w:r>
    </w:p>
    <w:p>
      <w:pPr>
        <w:spacing w:after="180"/>
      </w:pPr>
    </w:p>
    <w:p>
      <w:pPr>
        <w:pStyle w:val="Heading1"/>
      </w:pPr>
      <w:r>
        <w:rPr>
          <w:rFonts w:ascii="Arial" w:cs="Arial" w:eastAsia="Arial" w:hAnsi="Arial"/>
        </w:rPr>
        <w:t xml:space="preserve">7. 추가 Telegram 커맨드</w:t>
      </w:r>
    </w:p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커맨드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/referral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추천인 링크, 통계, 누적 보상 확인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사용자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/upgrade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프리미엄(Pro) 구독 화면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사용자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/pro_status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Pro 구독 상태/만료일 확인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사용자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/admin_stats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수수료 수익, 사용자 통계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/admin_withdraw &lt;amt&gt;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 Wallet에서 SOL 출금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/admin_set_fee &lt;type&gt; &lt;rate&gt;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수수료율 실시간 변경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관리자만</w:t>
            </w:r>
          </w:p>
        </w:tc>
      </w:tr>
    </w:tbl>
    <w:p>
      <w:pPr>
        <w:spacing w:after="180"/>
      </w:pPr>
    </w:p>
    <w:p>
      <w:pPr>
        <w:pStyle w:val="Heading1"/>
      </w:pPr>
      <w:r>
        <w:rPr>
          <w:rFonts w:ascii="Arial" w:cs="Arial" w:eastAsia="Arial" w:hAnsi="Arial"/>
        </w:rPr>
        <w:t xml:space="preserve">8. 변경된 메인 메뉴 (보충#2 업데이트)</w:t>
      </w:r>
    </w:p>
    <w:p>
      <w:pPr>
        <w:spacing w:after="180"/>
      </w:pP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┌──────────────────────────────────────┐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🚀 SafeSniper Bot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             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💰 Wallet: Gh7x...4kPq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💳 Balance: 1.25 SOL ($187.50)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📈 Positions: 2/5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📀 Today P&amp;L: +0.15 SOL (+12%)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             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🟢 Sniper: ON | Mode: AUTO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💵 Fee: 0.9% | Tier: FREE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└──────────────────────────────────────┘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                                              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[🛒 Buy] [📊 Positions] [⚙️ Settings]     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[💰 Wallet] [🤝 Referral] [🛡 Sniper]    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[⭐ Upgrade PRO] [📈 Stats]                </w:t>
      </w:r>
    </w:p>
    <w:p>
      <w:pPr>
        <w:spacing w:after="1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Stats 버튼 옆에 Referral과 Upgrade PRO가 추가되었습니다. 현재 수수료율과 티어도 메인 화면에 표시됩니다.</w:t>
      </w:r>
    </w:p>
    <w:p>
      <w:pPr>
        <w:spacing w:after="180"/>
      </w:pPr>
    </w:p>
    <w:p>
      <w:pPr>
        <w:pBdr>
          <w:top w:val="single" w:color="1B2A4A" w:sz="6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문서 끝 | 기획서 Phase 4(트레이딩) 프롬프트에 수수료 모듈을 통합하세요.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SafeSniper Bot — 수익 모델 및 수수료 설계서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09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6E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2026-03-08T01:25:18.649Z</dcterms:created>
  <dcterms:modified xsi:type="dcterms:W3CDTF">2026-03-08T01:25:18.650Z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