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9E18" w14:textId="77777777" w:rsidR="00C23E75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>Motivation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9171B2" w14:textId="7D300E3C" w:rsidR="002D4E86" w:rsidRP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body fat is an important indicator of personal health. However, it is hard to implement </w:t>
      </w:r>
      <w:r w:rsidR="00BC2FB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accurate way of measurement of body fat. Thus, here we </w:t>
      </w:r>
      <w:r w:rsidR="00BC2FBD">
        <w:rPr>
          <w:rFonts w:ascii="Times New Roman" w:hAnsi="Times New Roman" w:cs="Times New Roman"/>
          <w:sz w:val="24"/>
          <w:szCs w:val="24"/>
        </w:rPr>
        <w:t>are trying to discover a model to answer this question with other measurements that</w:t>
      </w:r>
      <w:r>
        <w:rPr>
          <w:rFonts w:ascii="Times New Roman" w:hAnsi="Times New Roman" w:cs="Times New Roman"/>
          <w:sz w:val="24"/>
          <w:szCs w:val="24"/>
        </w:rPr>
        <w:t xml:space="preserve"> are much easier to get.</w:t>
      </w:r>
    </w:p>
    <w:p w14:paraId="3866E825" w14:textId="3AD60105" w:rsidR="002D4E86" w:rsidRDefault="002D4E86" w:rsidP="002D4E86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775588" w:rsidRPr="00C23E75">
        <w:rPr>
          <w:rFonts w:ascii="Times New Roman" w:hAnsi="Times New Roman" w:cs="Times New Roman"/>
          <w:b/>
          <w:sz w:val="24"/>
          <w:szCs w:val="24"/>
        </w:rPr>
        <w:t>C</w:t>
      </w:r>
      <w:r w:rsidRPr="00C23E75">
        <w:rPr>
          <w:rFonts w:ascii="Times New Roman" w:hAnsi="Times New Roman" w:cs="Times New Roman"/>
          <w:b/>
          <w:sz w:val="24"/>
          <w:szCs w:val="24"/>
        </w:rPr>
        <w:t>leaning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F1F1DC" w14:textId="76C67FB8" w:rsidR="00C23E75" w:rsidRDefault="00C23E75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is about </w:t>
      </w:r>
      <w:r w:rsidRPr="00C23E75">
        <w:rPr>
          <w:rFonts w:ascii="Times New Roman" w:hAnsi="Times New Roman" w:cs="Times New Roman"/>
          <w:sz w:val="24"/>
          <w:szCs w:val="24"/>
        </w:rPr>
        <w:t xml:space="preserve">252 men with measurements of their </w:t>
      </w:r>
      <w:r w:rsidR="00BC2FBD">
        <w:rPr>
          <w:rFonts w:ascii="Times New Roman" w:hAnsi="Times New Roman" w:cs="Times New Roman"/>
          <w:sz w:val="24"/>
          <w:szCs w:val="24"/>
        </w:rPr>
        <w:t>body fat percentage</w:t>
      </w:r>
      <w:r w:rsidRPr="00C23E75">
        <w:rPr>
          <w:rFonts w:ascii="Times New Roman" w:hAnsi="Times New Roman" w:cs="Times New Roman"/>
          <w:sz w:val="24"/>
          <w:szCs w:val="24"/>
        </w:rPr>
        <w:t xml:space="preserve"> and various body circumference measurements.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>The Y,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</w:t>
      </w:r>
      <w:r w:rsidR="00C97AAA">
        <w:rPr>
          <w:rFonts w:ascii="Times New Roman" w:hAnsi="Times New Roman" w:cs="Times New Roman"/>
          <w:sz w:val="24"/>
          <w:szCs w:val="24"/>
        </w:rPr>
        <w:t xml:space="preserve">fat percentage, range from 0 to </w:t>
      </w:r>
      <w:r w:rsidR="00C97AAA" w:rsidRPr="00C97AAA">
        <w:rPr>
          <w:rFonts w:ascii="Times New Roman" w:hAnsi="Times New Roman" w:cs="Times New Roman"/>
          <w:sz w:val="24"/>
          <w:szCs w:val="24"/>
        </w:rPr>
        <w:t>45.10</w:t>
      </w:r>
      <w:r w:rsidR="00C97AAA">
        <w:rPr>
          <w:rFonts w:ascii="Times New Roman" w:hAnsi="Times New Roman" w:cs="Times New Roman"/>
          <w:sz w:val="24"/>
          <w:szCs w:val="24"/>
        </w:rPr>
        <w:t xml:space="preserve">, has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 w:rsidR="00C97AAA">
        <w:rPr>
          <w:rFonts w:ascii="Times New Roman" w:hAnsi="Times New Roman" w:cs="Times New Roman"/>
          <w:sz w:val="24"/>
          <w:szCs w:val="24"/>
        </w:rPr>
        <w:t xml:space="preserve">mean 18.94 and median 19. </w:t>
      </w:r>
    </w:p>
    <w:p w14:paraId="240D72A0" w14:textId="6FA18935" w:rsidR="005613DC" w:rsidRDefault="005613DC" w:rsidP="00DF5CBD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During checking the data set, 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several suspicious data points arise:</w:t>
      </w:r>
    </w:p>
    <w:p w14:paraId="6ECC8281" w14:textId="4B9DF153" w:rsidR="005613DC" w:rsidRPr="00E72078" w:rsidRDefault="005613DC" w:rsidP="0056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s we know from </w:t>
      </w:r>
      <w:proofErr w:type="spellStart"/>
      <w:r w:rsidR="008B1445">
        <w:rPr>
          <w:rFonts w:ascii="Times New Roman" w:hAnsi="Times New Roman" w:cs="Times New Roman"/>
        </w:rPr>
        <w:t>Katch</w:t>
      </w:r>
      <w:proofErr w:type="spellEnd"/>
      <w:r w:rsidR="008B1445">
        <w:rPr>
          <w:rFonts w:ascii="Times New Roman" w:hAnsi="Times New Roman" w:cs="Times New Roman"/>
        </w:rPr>
        <w:t xml:space="preserve"> and McArdle (1977), p. 111 or Wilmore (1976), p. 123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, the bodyfat that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is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calculated from the density shall be accurate.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However,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there are several outliers whose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fat does not meet the calculated body fat from density.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We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t tell which one is wrong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the body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>fat is our Y. T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hus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we drop these data points.</w:t>
      </w:r>
      <w:r w:rsidR="00DF5C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(48, 76, 182, 96)</w:t>
      </w:r>
    </w:p>
    <w:p w14:paraId="71CD390F" w14:textId="7A1D3443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nother suspicious point is point 42. It only has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height of 30, which is below half of all other data points.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There is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some error in the data, or there is some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exception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al disease (that person is over 40 years old, thus can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no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t be explained by age). Either way, we think it does not suit our data set.</w:t>
      </w:r>
    </w:p>
    <w:p w14:paraId="0A87FB17" w14:textId="18B5EE9C" w:rsidR="005613DC" w:rsidRPr="005613DC" w:rsidRDefault="005613DC" w:rsidP="005613DC">
      <w:pPr>
        <w:pStyle w:val="a3"/>
        <w:numPr>
          <w:ilvl w:val="0"/>
          <w:numId w:val="1"/>
        </w:numPr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>There are also some points (e.g.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39 and 41) that have measure values away from the majority. However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after look deep into those data, we think the data is reasonable and can be explained with extremely obsess.</w:t>
      </w:r>
    </w:p>
    <w:p w14:paraId="065ED2B5" w14:textId="77777777" w:rsidR="00BA70DB" w:rsidRPr="00C23E75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Purposed Model:</w:t>
      </w:r>
    </w:p>
    <w:p w14:paraId="7EC60BFE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final model is:</w:t>
      </w:r>
    </w:p>
    <w:p w14:paraId="0EC70FDB" w14:textId="168F9A69" w:rsidR="00BA70DB" w:rsidRDefault="00BA70DB" w:rsidP="00BC2FBD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4535622"/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BODYFAT=-47.93+1.164*ABDOMEN-1.433*WRIST+0.06032*WEIGHT-0.001518*WEIGHT*ABDOMEN</m:t>
          </m:r>
        </m:oMath>
      </m:oMathPara>
      <w:bookmarkEnd w:id="0"/>
    </w:p>
    <w:p w14:paraId="05B7EC59" w14:textId="522FF0CB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nd, </w:t>
      </w:r>
      <w:proofErr w:type="gramStart"/>
      <w:r>
        <w:rPr>
          <w:rFonts w:ascii="Times New Roman" w:eastAsia="等线" w:hAnsi="Times New Roman" w:cs="Times New Roman"/>
          <w:sz w:val="24"/>
          <w:szCs w:val="24"/>
          <w:lang w:eastAsia="zh-CN"/>
        </w:rPr>
        <w:t>in order to</w:t>
      </w:r>
      <w:proofErr w:type="gram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make it easy-to-use, we think the rule of thumb shall be:</w:t>
      </w:r>
    </w:p>
    <w:p w14:paraId="7BF2D71D" w14:textId="77777777" w:rsidR="00BA70DB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BODYFAT=-48+1.2*ABDOMEN-1.4*WRIST+0.06*WEIGHT-0.0015*WEIGHT*ABDOMEN</m:t>
          </m:r>
        </m:oMath>
      </m:oMathPara>
    </w:p>
    <w:p w14:paraId="05763C39" w14:textId="53ADAC65" w:rsidR="00BA70DB" w:rsidRPr="00C23E75" w:rsidRDefault="00BA70DB" w:rsidP="00BA70DB">
      <w:pPr>
        <w:pStyle w:val="a3"/>
        <w:ind w:firstLine="360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o, for example, a man with 104.3 as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abdomen, 18.8 as wrist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and 212 as weight is expected to have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a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body fat percentage of 30.3926, and the </w:t>
      </w:r>
      <w:r w:rsidR="00BC2FBD">
        <w:rPr>
          <w:rFonts w:ascii="Times New Roman" w:eastAsia="等线" w:hAnsi="Times New Roman" w:cs="Times New Roman"/>
          <w:sz w:val="24"/>
          <w:szCs w:val="24"/>
          <w:lang w:eastAsia="zh-CN"/>
        </w:rPr>
        <w:t>real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body fat percentage is 30.8.</w:t>
      </w:r>
    </w:p>
    <w:p w14:paraId="71E6D5D2" w14:textId="598962A5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Our estimated coefficients are </w:t>
      </w:r>
      <w:r>
        <w:rPr>
          <w:rFonts w:ascii="Times New Roman" w:hAnsi="Times New Roman" w:cs="Times New Roman"/>
          <w:sz w:val="24"/>
          <w:szCs w:val="24"/>
        </w:rPr>
        <w:t>-47.93, 1.164, -1.433, 0.06032</w:t>
      </w:r>
      <w:r w:rsidRPr="002C7D9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-0.001518</w:t>
      </w:r>
      <w:r w:rsidRPr="002C7D91">
        <w:rPr>
          <w:rFonts w:ascii="Times New Roman" w:hAnsi="Times New Roman" w:cs="Times New Roman"/>
          <w:sz w:val="24"/>
          <w:szCs w:val="24"/>
        </w:rPr>
        <w:t>, which are in the</w:t>
      </w:r>
      <w:r>
        <w:rPr>
          <w:rFonts w:ascii="Times New Roman" w:hAnsi="Times New Roman" w:cs="Times New Roman"/>
          <w:sz w:val="24"/>
          <w:szCs w:val="24"/>
        </w:rPr>
        <w:t xml:space="preserve"> centimeters, centimeters,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D9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*centimeter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This means that for </w:t>
      </w:r>
      <w:bookmarkStart w:id="1" w:name="_Hlk54536991"/>
      <w:r w:rsidRPr="002C7D91">
        <w:rPr>
          <w:rFonts w:ascii="Times New Roman" w:hAnsi="Times New Roman" w:cs="Times New Roman"/>
          <w:sz w:val="24"/>
          <w:szCs w:val="24"/>
        </w:rPr>
        <w:t xml:space="preserve">every </w:t>
      </w:r>
      <w:r>
        <w:rPr>
          <w:rFonts w:ascii="Times New Roman" w:hAnsi="Times New Roman" w:cs="Times New Roman"/>
          <w:sz w:val="24"/>
          <w:szCs w:val="24"/>
        </w:rPr>
        <w:t>abdomen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>1 centimeter</w:t>
      </w:r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1.2</w:t>
      </w:r>
      <w:bookmarkEnd w:id="1"/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4537045"/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very wrist increases in 1 centimeter, the predicted body fat % will decrease, on average, by 1.4</w:t>
      </w:r>
      <w:bookmarkEnd w:id="2"/>
      <w:r w:rsidR="00BC2FBD">
        <w:rPr>
          <w:rFonts w:ascii="Times New Roman" w:hAnsi="Times New Roman" w:cs="Times New Roman"/>
          <w:sz w:val="24"/>
          <w:szCs w:val="24"/>
        </w:rPr>
        <w:t>. E</w:t>
      </w:r>
      <w:r w:rsidRPr="002C7D91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weight</w:t>
      </w:r>
      <w:r w:rsidRPr="002C7D91">
        <w:rPr>
          <w:rFonts w:ascii="Times New Roman" w:hAnsi="Times New Roman" w:cs="Times New Roman"/>
          <w:sz w:val="24"/>
          <w:szCs w:val="24"/>
        </w:rPr>
        <w:t xml:space="preserve"> increase in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2C7D91">
        <w:rPr>
          <w:rFonts w:ascii="Times New Roman" w:hAnsi="Times New Roman" w:cs="Times New Roman"/>
          <w:sz w:val="24"/>
          <w:szCs w:val="24"/>
        </w:rPr>
        <w:t xml:space="preserve">, the model predicts that body fat % will increase, on average, by </w:t>
      </w:r>
      <w:r>
        <w:rPr>
          <w:rFonts w:ascii="Times New Roman" w:hAnsi="Times New Roman" w:cs="Times New Roman"/>
          <w:sz w:val="24"/>
          <w:szCs w:val="24"/>
        </w:rPr>
        <w:t>0.06</w:t>
      </w:r>
      <w:r w:rsidR="00BC2F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very result of weight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abdomen increases in 1 centimeter*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, the predicted body fat % will decrease, on average, by 1.4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</w:p>
    <w:p w14:paraId="3FA5C93B" w14:textId="7777777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We chose this model because of the following reasons. </w:t>
      </w:r>
    </w:p>
    <w:p w14:paraId="5625C4A8" w14:textId="4183EB44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 w:rsidRPr="002C7D91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1A734C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common sense that body fat is related to weight and abdomen, so we organized our model based on these traits</w:t>
      </w:r>
      <w:r w:rsidRPr="002C7D91">
        <w:rPr>
          <w:rFonts w:ascii="Times New Roman" w:hAnsi="Times New Roman" w:cs="Times New Roman"/>
          <w:sz w:val="24"/>
          <w:szCs w:val="24"/>
        </w:rPr>
        <w:t xml:space="preserve">. Second,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7D5210">
        <w:rPr>
          <w:rFonts w:ascii="Times New Roman" w:hAnsi="Times New Roman" w:cs="Times New Roman"/>
          <w:sz w:val="24"/>
          <w:szCs w:val="24"/>
        </w:rPr>
        <w:t xml:space="preserve"> searched over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7D5210">
        <w:rPr>
          <w:rFonts w:ascii="Times New Roman" w:hAnsi="Times New Roman" w:cs="Times New Roman"/>
          <w:sz w:val="24"/>
          <w:szCs w:val="24"/>
        </w:rPr>
        <w:t>model based on BIC</w:t>
      </w:r>
      <w:r w:rsidR="001A734C">
        <w:rPr>
          <w:rFonts w:ascii="Times New Roman" w:hAnsi="Times New Roman" w:cs="Times New Roman"/>
          <w:sz w:val="24"/>
          <w:szCs w:val="24"/>
        </w:rPr>
        <w:t>, and used cross validation to choose</w:t>
      </w:r>
      <w:r>
        <w:rPr>
          <w:rFonts w:ascii="Times New Roman" w:hAnsi="Times New Roman" w:cs="Times New Roman"/>
          <w:sz w:val="24"/>
          <w:szCs w:val="24"/>
        </w:rPr>
        <w:t xml:space="preserve"> models. This model has the best mean R-squared after 12-folds cross</w:t>
      </w:r>
      <w:r w:rsidR="001A73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validation</w:t>
      </w:r>
      <w:r w:rsidRPr="002C7D91">
        <w:rPr>
          <w:rFonts w:ascii="Times New Roman" w:hAnsi="Times New Roman" w:cs="Times New Roman"/>
          <w:sz w:val="24"/>
          <w:szCs w:val="24"/>
        </w:rPr>
        <w:t xml:space="preserve">. Third, </w:t>
      </w:r>
      <w:r>
        <w:rPr>
          <w:rFonts w:ascii="Times New Roman" w:hAnsi="Times New Roman" w:cs="Times New Roman"/>
          <w:sz w:val="24"/>
          <w:szCs w:val="24"/>
        </w:rPr>
        <w:t>the prediction ability is stable in different groups</w:t>
      </w:r>
      <w:r w:rsidRPr="002C7D91"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>ch satisfies the robustness requirement</w:t>
      </w:r>
      <w:r w:rsidRPr="002C7D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B8AF5" w14:textId="72785AB8" w:rsidR="00BA70DB" w:rsidRDefault="00BA70DB" w:rsidP="00BA70D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Statistical Inference</w:t>
      </w:r>
    </w:p>
    <w:p w14:paraId="562EB889" w14:textId="736F0E6F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previous section, our body</w:t>
      </w:r>
      <w:r w:rsidR="00BC2FBD">
        <w:rPr>
          <w:rFonts w:ascii="Times New Roman" w:hAnsi="Times New Roman" w:cs="Times New Roman"/>
          <w:sz w:val="24"/>
          <w:szCs w:val="24"/>
        </w:rPr>
        <w:t xml:space="preserve"> fat prediction model is based on wrists, weights,</w:t>
      </w:r>
      <w:r>
        <w:rPr>
          <w:rFonts w:ascii="Times New Roman" w:hAnsi="Times New Roman" w:cs="Times New Roman"/>
          <w:sz w:val="24"/>
          <w:szCs w:val="24"/>
        </w:rPr>
        <w:t xml:space="preserve"> and abdomen. We conducted the following t-test to see the significance of the parameters we chose. The null hypothesis for each parameter is zero, which means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parameter is unrelated </w:t>
      </w:r>
      <w:r w:rsidR="00BC2FB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bodyfat. We will do </w:t>
      </w:r>
      <w:r w:rsidR="00BC2FB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test to check the correctness of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hypothesis. After calculating the t</w:t>
      </w:r>
      <w:r w:rsidR="00BC2F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test statistics, we obtained the following results.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1440"/>
        <w:gridCol w:w="1452"/>
        <w:gridCol w:w="1366"/>
        <w:gridCol w:w="1402"/>
      </w:tblGrid>
      <w:tr w:rsidR="00BA70DB" w14:paraId="1C130B15" w14:textId="77777777" w:rsidTr="00ED4FB8">
        <w:trPr>
          <w:jc w:val="center"/>
        </w:trPr>
        <w:tc>
          <w:tcPr>
            <w:tcW w:w="2443" w:type="dxa"/>
          </w:tcPr>
          <w:p w14:paraId="596A5050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97E02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stimate</w:t>
            </w:r>
          </w:p>
        </w:tc>
        <w:tc>
          <w:tcPr>
            <w:tcW w:w="1452" w:type="dxa"/>
          </w:tcPr>
          <w:p w14:paraId="037F493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td.Error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14:paraId="4529291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402" w:type="dxa"/>
          </w:tcPr>
          <w:p w14:paraId="571A03D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(&gt;|t|)</w:t>
            </w:r>
          </w:p>
        </w:tc>
      </w:tr>
      <w:tr w:rsidR="00BA70DB" w14:paraId="4B38FA08" w14:textId="77777777" w:rsidTr="00ED4FB8">
        <w:trPr>
          <w:jc w:val="center"/>
        </w:trPr>
        <w:tc>
          <w:tcPr>
            <w:tcW w:w="2443" w:type="dxa"/>
          </w:tcPr>
          <w:p w14:paraId="219CD748" w14:textId="77777777" w:rsidR="00BA70DB" w:rsidRDefault="00BA70DB" w:rsidP="00ED4FB8">
            <w:pPr>
              <w:pStyle w:val="a3"/>
              <w:tabs>
                <w:tab w:val="left" w:pos="5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40" w:type="dxa"/>
          </w:tcPr>
          <w:p w14:paraId="18FBB6E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4.770e+01</w:t>
            </w:r>
          </w:p>
        </w:tc>
        <w:tc>
          <w:tcPr>
            <w:tcW w:w="1452" w:type="dxa"/>
          </w:tcPr>
          <w:p w14:paraId="0BA49C4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.007e+00</w:t>
            </w:r>
          </w:p>
        </w:tc>
        <w:tc>
          <w:tcPr>
            <w:tcW w:w="1366" w:type="dxa"/>
          </w:tcPr>
          <w:p w14:paraId="450C19E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5.296</w:t>
            </w:r>
          </w:p>
        </w:tc>
        <w:tc>
          <w:tcPr>
            <w:tcW w:w="1402" w:type="dxa"/>
          </w:tcPr>
          <w:p w14:paraId="7C4A58A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.80e-07</w:t>
            </w:r>
          </w:p>
        </w:tc>
      </w:tr>
      <w:tr w:rsidR="00BA70DB" w14:paraId="015564AC" w14:textId="77777777" w:rsidTr="00ED4FB8">
        <w:trPr>
          <w:jc w:val="center"/>
        </w:trPr>
        <w:tc>
          <w:tcPr>
            <w:tcW w:w="2443" w:type="dxa"/>
          </w:tcPr>
          <w:p w14:paraId="63DCD14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RIST</w:t>
            </w:r>
          </w:p>
        </w:tc>
        <w:tc>
          <w:tcPr>
            <w:tcW w:w="1440" w:type="dxa"/>
          </w:tcPr>
          <w:p w14:paraId="2954AE57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1.621e+00</w:t>
            </w:r>
          </w:p>
        </w:tc>
        <w:tc>
          <w:tcPr>
            <w:tcW w:w="1452" w:type="dxa"/>
          </w:tcPr>
          <w:p w14:paraId="30B0FF8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.250e-01</w:t>
            </w:r>
          </w:p>
        </w:tc>
        <w:tc>
          <w:tcPr>
            <w:tcW w:w="1366" w:type="dxa"/>
          </w:tcPr>
          <w:p w14:paraId="114768D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3.814</w:t>
            </w:r>
          </w:p>
        </w:tc>
        <w:tc>
          <w:tcPr>
            <w:tcW w:w="1402" w:type="dxa"/>
          </w:tcPr>
          <w:p w14:paraId="7B8D933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.76e-04</w:t>
            </w:r>
          </w:p>
        </w:tc>
      </w:tr>
      <w:tr w:rsidR="00BA70DB" w14:paraId="3D6F89AF" w14:textId="77777777" w:rsidTr="00ED4FB8">
        <w:trPr>
          <w:jc w:val="center"/>
        </w:trPr>
        <w:tc>
          <w:tcPr>
            <w:tcW w:w="2443" w:type="dxa"/>
          </w:tcPr>
          <w:p w14:paraId="4403DD3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</w:t>
            </w:r>
          </w:p>
        </w:tc>
        <w:tc>
          <w:tcPr>
            <w:tcW w:w="1440" w:type="dxa"/>
          </w:tcPr>
          <w:p w14:paraId="634B8DA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.181e+00</w:t>
            </w:r>
          </w:p>
        </w:tc>
        <w:tc>
          <w:tcPr>
            <w:tcW w:w="1452" w:type="dxa"/>
          </w:tcPr>
          <w:p w14:paraId="64864E2E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.822e-02</w:t>
            </w:r>
          </w:p>
        </w:tc>
        <w:tc>
          <w:tcPr>
            <w:tcW w:w="1366" w:type="dxa"/>
          </w:tcPr>
          <w:p w14:paraId="0F7226F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3.392</w:t>
            </w:r>
          </w:p>
        </w:tc>
        <w:tc>
          <w:tcPr>
            <w:tcW w:w="1402" w:type="dxa"/>
          </w:tcPr>
          <w:p w14:paraId="294E57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2e-16</w:t>
            </w:r>
          </w:p>
        </w:tc>
      </w:tr>
      <w:tr w:rsidR="00BA70DB" w14:paraId="0AB6CB93" w14:textId="77777777" w:rsidTr="00ED4FB8">
        <w:trPr>
          <w:jc w:val="center"/>
        </w:trPr>
        <w:tc>
          <w:tcPr>
            <w:tcW w:w="2443" w:type="dxa"/>
          </w:tcPr>
          <w:p w14:paraId="7B01DC3B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1440" w:type="dxa"/>
          </w:tcPr>
          <w:p w14:paraId="116AC596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.205e-02</w:t>
            </w:r>
          </w:p>
        </w:tc>
        <w:tc>
          <w:tcPr>
            <w:tcW w:w="1452" w:type="dxa"/>
          </w:tcPr>
          <w:p w14:paraId="482AD299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.919e-02</w:t>
            </w:r>
          </w:p>
        </w:tc>
        <w:tc>
          <w:tcPr>
            <w:tcW w:w="1366" w:type="dxa"/>
          </w:tcPr>
          <w:p w14:paraId="2DDE1FE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.668</w:t>
            </w:r>
          </w:p>
        </w:tc>
        <w:tc>
          <w:tcPr>
            <w:tcW w:w="1402" w:type="dxa"/>
          </w:tcPr>
          <w:p w14:paraId="3D79F4F2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.096</w:t>
            </w:r>
          </w:p>
        </w:tc>
      </w:tr>
      <w:tr w:rsidR="00BA70DB" w14:paraId="1442825F" w14:textId="77777777" w:rsidTr="00ED4FB8">
        <w:trPr>
          <w:jc w:val="center"/>
        </w:trPr>
        <w:tc>
          <w:tcPr>
            <w:tcW w:w="2443" w:type="dxa"/>
          </w:tcPr>
          <w:p w14:paraId="21AC69D8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BDOMEN:WEIGHT</w:t>
            </w:r>
            <w:proofErr w:type="gramEnd"/>
          </w:p>
        </w:tc>
        <w:tc>
          <w:tcPr>
            <w:tcW w:w="1440" w:type="dxa"/>
          </w:tcPr>
          <w:p w14:paraId="6E655A15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1.647e-03</w:t>
            </w:r>
          </w:p>
        </w:tc>
        <w:tc>
          <w:tcPr>
            <w:tcW w:w="1452" w:type="dxa"/>
          </w:tcPr>
          <w:p w14:paraId="413DD6EF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.999e-04</w:t>
            </w:r>
          </w:p>
        </w:tc>
        <w:tc>
          <w:tcPr>
            <w:tcW w:w="1366" w:type="dxa"/>
          </w:tcPr>
          <w:p w14:paraId="7C6B59AD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4.118</w:t>
            </w:r>
          </w:p>
        </w:tc>
        <w:tc>
          <w:tcPr>
            <w:tcW w:w="1402" w:type="dxa"/>
          </w:tcPr>
          <w:p w14:paraId="3D5C2D4C" w14:textId="77777777" w:rsidR="00BA70DB" w:rsidRDefault="00BA70DB" w:rsidP="00ED4F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.35e-05</w:t>
            </w:r>
          </w:p>
        </w:tc>
      </w:tr>
    </w:tbl>
    <w:p w14:paraId="7445B977" w14:textId="2315C9B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analyze these statistical results by focusing on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the rest are similar. As we can see, the estimate</w:t>
      </w:r>
      <w:r w:rsidR="00BC2FB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coefficient of weight is 8.205e-02, which means that since the weight increase 1 unit, the bodyfat will increase 8.205e-02 unit, roughly speaking. Then we notice that the t value for weight is 1.668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p-value is 0.096. We can reject the null hypothesis if the Type I error we</w:t>
      </w:r>
      <w:r w:rsidR="00BC2FB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re willing to tolerate is 10%.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can reject the null hypothesis 90% sure, which means that parameter </w:t>
      </w:r>
      <w:r w:rsidR="001A73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weight</w:t>
      </w:r>
      <w:r w:rsidR="001A73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significant to the bodyfat. We can analyze other parameters in the same way. It shows that all these parameters are significant to bodyfat.</w:t>
      </w:r>
    </w:p>
    <w:p w14:paraId="31E90D82" w14:textId="2539D3F0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do the F-test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our null hypothesis is that all the coefficients of parameters are equal to zero. We obtain the p-value of F-statistics is less than 2.2e-16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gives us the confidence to reject the null hypothesis.</w:t>
      </w:r>
    </w:p>
    <w:p w14:paraId="54B7F0B1" w14:textId="092E9687" w:rsidR="00BA70DB" w:rsidRDefault="00BA70DB" w:rsidP="00BA70DB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inally, we also check the R square, in other word</w:t>
      </w:r>
      <w:r w:rsidR="00BC2F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2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coefficient of determination</w:t>
      </w:r>
      <w:r w:rsidR="00BC2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whose value is 0.748. It means that 74.8% of </w:t>
      </w:r>
      <w:r w:rsidR="00BC2FBD">
        <w:rPr>
          <w:rFonts w:ascii="Times New Roman" w:hAnsi="Times New Roman" w:cs="Times New Roman"/>
          <w:sz w:val="24"/>
          <w:szCs w:val="24"/>
        </w:rPr>
        <w:t>body fat variation</w:t>
      </w:r>
      <w:r>
        <w:rPr>
          <w:rFonts w:ascii="Times New Roman" w:hAnsi="Times New Roman" w:cs="Times New Roman"/>
          <w:sz w:val="24"/>
          <w:szCs w:val="24"/>
        </w:rPr>
        <w:t xml:space="preserve"> can be explained by the parameters we used. It</w:t>
      </w:r>
      <w:r w:rsidR="00BC2FB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also a strong proof to show our model</w:t>
      </w:r>
      <w:r w:rsidR="001A734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performance.</w:t>
      </w:r>
    </w:p>
    <w:p w14:paraId="1AC15E74" w14:textId="77777777" w:rsidR="00BA70DB" w:rsidRPr="00BA70DB" w:rsidRDefault="00BA70DB" w:rsidP="00BA70DB">
      <w:pPr>
        <w:rPr>
          <w:rFonts w:ascii="Times New Roman" w:eastAsiaTheme="minorHAnsi" w:hAnsi="Times New Roman" w:cs="Times New Roman"/>
          <w:lang w:eastAsia="en-US"/>
        </w:rPr>
      </w:pPr>
      <w:bookmarkStart w:id="3" w:name="_Hlk54541834"/>
      <w:r w:rsidRPr="00BA70DB">
        <w:rPr>
          <w:rFonts w:ascii="Times New Roman" w:eastAsiaTheme="minorHAnsi" w:hAnsi="Times New Roman" w:cs="Times New Roman"/>
          <w:b/>
          <w:bCs/>
          <w:lang w:eastAsia="en-US"/>
        </w:rPr>
        <w:t>Model Diagnostics</w:t>
      </w:r>
    </w:p>
    <w:bookmarkEnd w:id="3"/>
    <w:p w14:paraId="4382FAF5" w14:textId="4478EA34" w:rsidR="001A734C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We checked the following four assumptions for MLR. </w:t>
      </w:r>
    </w:p>
    <w:p w14:paraId="4B77A277" w14:textId="6103C573" w:rsidR="00BA70DB" w:rsidRPr="00BA70DB" w:rsidRDefault="00BA70DB" w:rsidP="001A734C">
      <w:pPr>
        <w:ind w:firstLineChars="150"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 xml:space="preserve">First, we checked linearity using residuals </w:t>
      </w:r>
      <w:proofErr w:type="spellStart"/>
      <w:r w:rsidRPr="00BA70DB">
        <w:rPr>
          <w:rFonts w:ascii="Times New Roman" w:eastAsiaTheme="minorHAnsi" w:hAnsi="Times New Roman" w:cs="Times New Roman"/>
          <w:lang w:eastAsia="en-US"/>
        </w:rPr>
        <w:t>v.s</w:t>
      </w:r>
      <w:proofErr w:type="spellEnd"/>
      <w:r w:rsidRPr="00BA70DB">
        <w:rPr>
          <w:rFonts w:ascii="Times New Roman" w:eastAsiaTheme="minorHAnsi" w:hAnsi="Times New Roman" w:cs="Times New Roman"/>
          <w:lang w:eastAsia="en-US"/>
        </w:rPr>
        <w:t xml:space="preserve">. fitted value plot. (see Figure 2). Since no clear patterns were discovered, we believed linearity is plausible, even though there </w:t>
      </w:r>
      <w:r w:rsidR="00BC2FBD">
        <w:rPr>
          <w:rFonts w:ascii="Times New Roman" w:eastAsiaTheme="minorHAnsi" w:hAnsi="Times New Roman" w:cs="Times New Roman"/>
          <w:lang w:eastAsia="en-US"/>
        </w:rPr>
        <w:t>are slight linearity violations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. Second, we checked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the 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normality assumption with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normal Q-Q plot (see Figure 3)</w:t>
      </w:r>
      <w:r w:rsidR="00BC2FBD">
        <w:rPr>
          <w:rFonts w:ascii="Times New Roman" w:eastAsiaTheme="minorHAnsi" w:hAnsi="Times New Roman" w:cs="Times New Roman"/>
          <w:lang w:eastAsia="en-US"/>
        </w:rPr>
        <w:t>. W</w:t>
      </w:r>
      <w:r w:rsidRPr="00BA70DB">
        <w:rPr>
          <w:rFonts w:ascii="Times New Roman" w:eastAsiaTheme="minorHAnsi" w:hAnsi="Times New Roman" w:cs="Times New Roman"/>
          <w:lang w:eastAsia="en-US"/>
        </w:rPr>
        <w:t>e believe normality is satisfied. Thirdly, we checked for the equal variance assumption</w:t>
      </w:r>
      <w:r w:rsidR="00BC2FBD">
        <w:rPr>
          <w:rFonts w:ascii="Times New Roman" w:eastAsiaTheme="minorHAnsi" w:hAnsi="Times New Roman" w:cs="Times New Roman"/>
          <w:lang w:eastAsia="en-US"/>
        </w:rPr>
        <w:t>.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 </w:t>
      </w:r>
      <w:r w:rsidR="00BC2FBD">
        <w:rPr>
          <w:rFonts w:ascii="Times New Roman" w:eastAsiaTheme="minorHAnsi" w:hAnsi="Times New Roman" w:cs="Times New Roman"/>
          <w:lang w:eastAsia="en-US"/>
        </w:rPr>
        <w:t>T</w:t>
      </w:r>
      <w:r w:rsidRPr="00BA70DB">
        <w:rPr>
          <w:rFonts w:ascii="Times New Roman" w:eastAsiaTheme="minorHAnsi" w:hAnsi="Times New Roman" w:cs="Times New Roman"/>
          <w:lang w:eastAsia="en-US"/>
        </w:rPr>
        <w:t xml:space="preserve">he plot (see Figure 4) shows there might be validation on the assumption, so we performed </w:t>
      </w:r>
      <w:r w:rsidR="00BC2FBD">
        <w:rPr>
          <w:rFonts w:ascii="Times New Roman" w:eastAsiaTheme="minorHAnsi" w:hAnsi="Times New Roman" w:cs="Times New Roman"/>
          <w:lang w:eastAsia="en-US"/>
        </w:rPr>
        <w:t xml:space="preserve">a </w:t>
      </w:r>
      <w:r w:rsidRPr="00BA70DB">
        <w:rPr>
          <w:rFonts w:ascii="Times New Roman" w:eastAsiaTheme="minorHAnsi" w:hAnsi="Times New Roman" w:cs="Times New Roman"/>
          <w:lang w:eastAsia="en-US"/>
        </w:rPr>
        <w:t>non-constant variance score test. The p-value is 0.42, so we believe the assumption is satisfied.</w:t>
      </w:r>
    </w:p>
    <w:p w14:paraId="47A099C7" w14:textId="70FB77A4" w:rsidR="00BA70DB" w:rsidRPr="00BA70DB" w:rsidRDefault="00BA70DB" w:rsidP="00BA70DB">
      <w:pPr>
        <w:ind w:firstLine="360"/>
        <w:rPr>
          <w:rFonts w:ascii="Times New Roman" w:eastAsiaTheme="minorHAnsi" w:hAnsi="Times New Roman" w:cs="Times New Roman"/>
          <w:lang w:eastAsia="en-US"/>
        </w:rPr>
      </w:pPr>
      <w:r w:rsidRPr="00BA70DB">
        <w:rPr>
          <w:rFonts w:ascii="Times New Roman" w:eastAsiaTheme="minorHAnsi" w:hAnsi="Times New Roman" w:cs="Times New Roman"/>
          <w:lang w:eastAsia="en-US"/>
        </w:rPr>
        <w:t>We also checked for outliers. No outliers were detected after the data cleaning process.</w:t>
      </w:r>
    </w:p>
    <w:p w14:paraId="52FA4864" w14:textId="069A44A3" w:rsidR="003336F7" w:rsidRDefault="003336F7" w:rsidP="003336F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Model Strengths/Weaknesses</w:t>
      </w:r>
    </w:p>
    <w:p w14:paraId="763CBB12" w14:textId="3AB101B8" w:rsidR="001A734C" w:rsidRDefault="001A734C" w:rsidP="00AC52F4">
      <w:pPr>
        <w:pStyle w:val="a3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b/>
          <w:bCs/>
          <w:sz w:val="24"/>
          <w:szCs w:val="24"/>
          <w:lang w:eastAsia="zh-CN"/>
        </w:rPr>
        <w:t xml:space="preserve">     </w:t>
      </w:r>
      <w:r w:rsidRPr="001A734C">
        <w:rPr>
          <w:rFonts w:ascii="Times New Roman" w:eastAsia="等线" w:hAnsi="Times New Roman" w:cs="Times New Roman"/>
          <w:sz w:val="24"/>
          <w:szCs w:val="24"/>
          <w:lang w:eastAsia="zh-CN"/>
        </w:rPr>
        <w:t>Pr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os: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ince we search all models with level-1 interaction, we can think that our model’s accuracy is comparatively high. Also, we </w:t>
      </w:r>
      <w:proofErr w:type="spellStart"/>
      <w:r>
        <w:rPr>
          <w:rFonts w:ascii="Times New Roman" w:eastAsia="等线" w:hAnsi="Times New Roman" w:cs="Times New Roman"/>
          <w:sz w:val="24"/>
          <w:szCs w:val="24"/>
          <w:lang w:eastAsia="zh-CN"/>
        </w:rPr>
        <w:t>examed</w:t>
      </w:r>
      <w:proofErr w:type="spellEnd"/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our assumptions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so our result is more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reliable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.</w:t>
      </w:r>
    </w:p>
    <w:p w14:paraId="00CF3D0C" w14:textId="6BD5D118" w:rsidR="001A734C" w:rsidRDefault="001A734C" w:rsidP="00AC52F4">
      <w:pPr>
        <w:pStyle w:val="a3"/>
        <w:rPr>
          <w:rFonts w:ascii="Times New Roman" w:eastAsia="等线" w:hAnsi="Times New Roman" w:cs="Times New Roman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     Cons:</w:t>
      </w:r>
      <w:r w:rsidR="00AC52F4">
        <w:rPr>
          <w:rFonts w:ascii="Times New Roman" w:eastAsia="等线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  <w:lang w:eastAsia="zh-CN"/>
        </w:rPr>
        <w:t>We did not set a hard limit for the number of parameters, so it might still be a little bit hard to calculate in mind.</w:t>
      </w:r>
    </w:p>
    <w:p w14:paraId="23425439" w14:textId="77777777" w:rsidR="00C300B2" w:rsidRDefault="003336F7" w:rsidP="003336F7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Conclusion/Discussion</w:t>
      </w:r>
      <w:r w:rsidRPr="00C23E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550A6E" w14:textId="5B829E0D" w:rsidR="003336F7" w:rsidRPr="00C23E75" w:rsidRDefault="00C300B2" w:rsidP="00C300B2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we came up with a model that men can use to determine their body fat with simple measurement and a calculator with good accuracy.</w:t>
      </w:r>
    </w:p>
    <w:p w14:paraId="24A4D110" w14:textId="570DC7B6" w:rsidR="00B41953" w:rsidRDefault="00AB230A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 w:rsidRPr="00C23E75">
        <w:rPr>
          <w:rFonts w:ascii="Times New Roman" w:hAnsi="Times New Roman" w:cs="Times New Roman"/>
          <w:b/>
          <w:bCs/>
          <w:sz w:val="24"/>
          <w:szCs w:val="24"/>
        </w:rPr>
        <w:t>Contributions</w:t>
      </w:r>
      <w:r w:rsidRPr="00C23E75">
        <w:rPr>
          <w:rFonts w:ascii="Times New Roman" w:hAnsi="Times New Roman" w:cs="Times New Roman"/>
          <w:sz w:val="24"/>
          <w:szCs w:val="24"/>
        </w:rPr>
        <w:t>:</w:t>
      </w:r>
    </w:p>
    <w:p w14:paraId="46B36C9B" w14:textId="2189EBC8" w:rsidR="00710ACE" w:rsidRDefault="00710ACE" w:rsidP="00AB23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writing part of this summary:</w:t>
      </w:r>
    </w:p>
    <w:p w14:paraId="324DDE50" w14:textId="6B70DA2C" w:rsidR="00B41953" w:rsidRDefault="00B41953" w:rsidP="00B4195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HT:</w:t>
      </w:r>
      <w:r w:rsidR="00710ACE">
        <w:rPr>
          <w:rFonts w:ascii="Times New Roman" w:hAnsi="Times New Roman" w:cs="Times New Roman"/>
          <w:sz w:val="24"/>
          <w:szCs w:val="24"/>
        </w:rPr>
        <w:t xml:space="preserve"> </w:t>
      </w:r>
      <w:r w:rsidR="00533D80">
        <w:rPr>
          <w:rFonts w:ascii="Times New Roman" w:hAnsi="Times New Roman" w:cs="Times New Roman"/>
          <w:sz w:val="24"/>
          <w:szCs w:val="24"/>
        </w:rPr>
        <w:t xml:space="preserve">Summary: </w:t>
      </w:r>
      <w:r w:rsidR="00710ACE">
        <w:rPr>
          <w:rFonts w:ascii="Times New Roman" w:hAnsi="Times New Roman" w:cs="Times New Roman"/>
          <w:sz w:val="24"/>
          <w:szCs w:val="24"/>
        </w:rPr>
        <w:t>Data Cleaning, Model Strengths/Weaknesses, Reviewing</w:t>
      </w:r>
      <w:r w:rsidR="00533D80">
        <w:rPr>
          <w:rFonts w:ascii="Times New Roman" w:hAnsi="Times New Roman" w:cs="Times New Roman"/>
          <w:sz w:val="24"/>
          <w:szCs w:val="24"/>
        </w:rPr>
        <w:t>. Slides: Background to Model Selection</w:t>
      </w:r>
    </w:p>
    <w:p w14:paraId="4296A620" w14:textId="41DA36B0" w:rsidR="00533D80" w:rsidRDefault="00533D80" w:rsidP="00533D80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ZJ: Summary: </w:t>
      </w:r>
      <w:r w:rsidRPr="00710ACE">
        <w:rPr>
          <w:rFonts w:ascii="Times New Roman" w:hAnsi="Times New Roman" w:cs="Times New Roman"/>
          <w:sz w:val="24"/>
          <w:szCs w:val="24"/>
        </w:rPr>
        <w:t>Statistical Inference</w:t>
      </w:r>
      <w:r>
        <w:rPr>
          <w:rFonts w:ascii="Times New Roman" w:hAnsi="Times New Roman" w:cs="Times New Roman"/>
          <w:sz w:val="24"/>
          <w:szCs w:val="24"/>
        </w:rPr>
        <w:t>. Slides: Inference</w:t>
      </w:r>
    </w:p>
    <w:p w14:paraId="58A0CA6E" w14:textId="4289E0EF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YZ: </w:t>
      </w:r>
      <w:r w:rsidR="00710ACE">
        <w:rPr>
          <w:rFonts w:ascii="Times New Roman" w:hAnsi="Times New Roman" w:cs="Times New Roman"/>
          <w:sz w:val="24"/>
          <w:szCs w:val="24"/>
        </w:rPr>
        <w:t xml:space="preserve">Purposed Model, </w:t>
      </w:r>
      <w:r w:rsidR="00710ACE" w:rsidRPr="00710ACE">
        <w:rPr>
          <w:rFonts w:ascii="Times New Roman" w:hAnsi="Times New Roman" w:cs="Times New Roman"/>
          <w:sz w:val="24"/>
          <w:szCs w:val="24"/>
        </w:rPr>
        <w:t>Model Diagnostics</w:t>
      </w:r>
      <w:r w:rsidR="00533D80">
        <w:rPr>
          <w:rFonts w:ascii="Times New Roman" w:hAnsi="Times New Roman" w:cs="Times New Roman"/>
          <w:sz w:val="24"/>
          <w:szCs w:val="24"/>
        </w:rPr>
        <w:t>. Slides:</w:t>
      </w:r>
      <w:r w:rsidR="00247621">
        <w:rPr>
          <w:rFonts w:ascii="Times New Roman" w:hAnsi="Times New Roman" w:cs="Times New Roman"/>
          <w:sz w:val="24"/>
          <w:szCs w:val="24"/>
        </w:rPr>
        <w:t xml:space="preserve"> Model </w:t>
      </w:r>
      <w:r w:rsidR="00247621" w:rsidRPr="00247621">
        <w:rPr>
          <w:rFonts w:ascii="Times New Roman" w:hAnsi="Times New Roman" w:cs="Times New Roman"/>
          <w:sz w:val="24"/>
          <w:szCs w:val="24"/>
        </w:rPr>
        <w:t>Diagnostics</w:t>
      </w:r>
      <w:r w:rsidR="00247621">
        <w:rPr>
          <w:rFonts w:ascii="Times New Roman" w:hAnsi="Times New Roman" w:cs="Times New Roman"/>
          <w:sz w:val="24"/>
          <w:szCs w:val="24"/>
        </w:rPr>
        <w:t xml:space="preserve"> and Further Improvement</w:t>
      </w:r>
    </w:p>
    <w:p w14:paraId="75927351" w14:textId="3B59B050" w:rsidR="00B41953" w:rsidRDefault="00B41953" w:rsidP="00B41953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</w:p>
    <w:p w14:paraId="0308AD72" w14:textId="77777777" w:rsidR="008B1445" w:rsidRDefault="008B1445" w:rsidP="008B1445">
      <w:pPr>
        <w:rPr>
          <w:rFonts w:ascii="Times New Roman" w:hAnsi="Times New Roman" w:cs="Times New Roman"/>
          <w:b/>
          <w:bCs/>
        </w:rPr>
      </w:pPr>
    </w:p>
    <w:p w14:paraId="7A77DF82" w14:textId="77777777" w:rsidR="008B1445" w:rsidRDefault="008B1445" w:rsidP="008B1445">
      <w:pPr>
        <w:rPr>
          <w:rFonts w:ascii="Times New Roman" w:hAnsi="Times New Roman" w:cs="Times New Roman"/>
          <w:b/>
          <w:bCs/>
        </w:rPr>
      </w:pPr>
    </w:p>
    <w:p w14:paraId="5DA6C3C8" w14:textId="61B1BBA0" w:rsidR="008B1445" w:rsidRDefault="00AB230A" w:rsidP="008B1445">
      <w:pPr>
        <w:rPr>
          <w:rFonts w:ascii="Times New Roman" w:hAnsi="Times New Roman" w:cs="Times New Roman"/>
          <w:b/>
          <w:bCs/>
        </w:rPr>
      </w:pPr>
      <w:r w:rsidRPr="001A734C">
        <w:rPr>
          <w:rFonts w:ascii="Times New Roman" w:hAnsi="Times New Roman" w:cs="Times New Roman"/>
          <w:b/>
          <w:bCs/>
        </w:rPr>
        <w:t xml:space="preserve">References: </w:t>
      </w:r>
    </w:p>
    <w:p w14:paraId="0751582B" w14:textId="1294484F" w:rsidR="008B1445" w:rsidRDefault="008B1445" w:rsidP="008B144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Katch</w:t>
      </w:r>
      <w:proofErr w:type="spellEnd"/>
      <w:r>
        <w:rPr>
          <w:rFonts w:ascii="Times New Roman" w:hAnsi="Times New Roman" w:cs="Times New Roman"/>
        </w:rPr>
        <w:t xml:space="preserve">, Frank and McArdle, William (1977). _Nutrition, Weight Control, and Exercise_, Houghton Mifflin Co., Boston.  </w:t>
      </w:r>
    </w:p>
    <w:p w14:paraId="526E6D2B" w14:textId="77777777" w:rsidR="008B1445" w:rsidRDefault="008B1445" w:rsidP="008B1445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Wilmore, Jack (1976). _Athletic Training and Physical Fitness: Physiological Principles of the Conditioning Process_, Allyn and Bacon, Inc., Boston.</w:t>
      </w:r>
    </w:p>
    <w:p w14:paraId="26EE84BA" w14:textId="715EDB17" w:rsidR="0027282F" w:rsidRPr="008B1445" w:rsidRDefault="0027282F" w:rsidP="00AB230A"/>
    <w:sectPr w:rsidR="0027282F" w:rsidRPr="008B1445" w:rsidSect="004E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EFCEF" w14:textId="77777777" w:rsidR="009E63E5" w:rsidRDefault="009E63E5" w:rsidP="003336F7">
      <w:r>
        <w:separator/>
      </w:r>
    </w:p>
  </w:endnote>
  <w:endnote w:type="continuationSeparator" w:id="0">
    <w:p w14:paraId="5B03B5E8" w14:textId="77777777" w:rsidR="009E63E5" w:rsidRDefault="009E63E5" w:rsidP="0033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49EB" w14:textId="77777777" w:rsidR="009E63E5" w:rsidRDefault="009E63E5" w:rsidP="003336F7">
      <w:r>
        <w:separator/>
      </w:r>
    </w:p>
  </w:footnote>
  <w:footnote w:type="continuationSeparator" w:id="0">
    <w:p w14:paraId="44E808EA" w14:textId="77777777" w:rsidR="009E63E5" w:rsidRDefault="009E63E5" w:rsidP="0033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1EC"/>
    <w:multiLevelType w:val="hybridMultilevel"/>
    <w:tmpl w:val="46D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4D1"/>
    <w:multiLevelType w:val="hybridMultilevel"/>
    <w:tmpl w:val="2D00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7493"/>
    <w:multiLevelType w:val="hybridMultilevel"/>
    <w:tmpl w:val="BC6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6E7"/>
    <w:multiLevelType w:val="hybridMultilevel"/>
    <w:tmpl w:val="7AEC35DE"/>
    <w:lvl w:ilvl="0" w:tplc="89EE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11078"/>
    <w:multiLevelType w:val="hybridMultilevel"/>
    <w:tmpl w:val="76EC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894"/>
    <w:multiLevelType w:val="hybridMultilevel"/>
    <w:tmpl w:val="3ED27360"/>
    <w:lvl w:ilvl="0" w:tplc="43EE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F93198"/>
    <w:multiLevelType w:val="hybridMultilevel"/>
    <w:tmpl w:val="9602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5E22"/>
    <w:multiLevelType w:val="hybridMultilevel"/>
    <w:tmpl w:val="CC9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2993"/>
    <w:multiLevelType w:val="hybridMultilevel"/>
    <w:tmpl w:val="99EC60FE"/>
    <w:lvl w:ilvl="0" w:tplc="D93C5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zQ1NTY3tjAzNjdU0lEKTi0uzszPAykwrQUA8Nqu5CwAAAA="/>
  </w:docVars>
  <w:rsids>
    <w:rsidRoot w:val="002D4E86"/>
    <w:rsid w:val="00030763"/>
    <w:rsid w:val="000922A0"/>
    <w:rsid w:val="001A734C"/>
    <w:rsid w:val="00247621"/>
    <w:rsid w:val="0027282F"/>
    <w:rsid w:val="002D4525"/>
    <w:rsid w:val="002D4E86"/>
    <w:rsid w:val="003336F7"/>
    <w:rsid w:val="00414C56"/>
    <w:rsid w:val="004E571D"/>
    <w:rsid w:val="00533D80"/>
    <w:rsid w:val="005613DC"/>
    <w:rsid w:val="00571274"/>
    <w:rsid w:val="00573F45"/>
    <w:rsid w:val="0062315A"/>
    <w:rsid w:val="00710ACE"/>
    <w:rsid w:val="00775588"/>
    <w:rsid w:val="007D5210"/>
    <w:rsid w:val="008B1445"/>
    <w:rsid w:val="009435DC"/>
    <w:rsid w:val="009E63E5"/>
    <w:rsid w:val="00A3382C"/>
    <w:rsid w:val="00AB230A"/>
    <w:rsid w:val="00AC52F4"/>
    <w:rsid w:val="00B41953"/>
    <w:rsid w:val="00BA70DB"/>
    <w:rsid w:val="00BC2FBD"/>
    <w:rsid w:val="00C23E75"/>
    <w:rsid w:val="00C300B2"/>
    <w:rsid w:val="00C97AAA"/>
    <w:rsid w:val="00D03681"/>
    <w:rsid w:val="00DF5CBD"/>
    <w:rsid w:val="00E72078"/>
    <w:rsid w:val="00F12275"/>
    <w:rsid w:val="00F35C48"/>
    <w:rsid w:val="00F7183A"/>
    <w:rsid w:val="00F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6C515"/>
  <w14:defaultImageDpi w14:val="32767"/>
  <w15:chartTrackingRefBased/>
  <w15:docId w15:val="{7B180519-3347-5648-BA2C-2D297C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4E86"/>
    <w:rPr>
      <w:rFonts w:eastAsia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3336F7"/>
  </w:style>
  <w:style w:type="paragraph" w:styleId="a6">
    <w:name w:val="footer"/>
    <w:basedOn w:val="a"/>
    <w:link w:val="a7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3336F7"/>
  </w:style>
  <w:style w:type="character" w:styleId="a8">
    <w:name w:val="Placeholder Text"/>
    <w:basedOn w:val="a0"/>
    <w:uiPriority w:val="99"/>
    <w:semiHidden/>
    <w:rsid w:val="00C23E75"/>
    <w:rPr>
      <w:color w:val="808080"/>
    </w:rPr>
  </w:style>
  <w:style w:type="table" w:styleId="a9">
    <w:name w:val="Table Grid"/>
    <w:basedOn w:val="a1"/>
    <w:uiPriority w:val="39"/>
    <w:rsid w:val="00BA7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KANG</dc:creator>
  <cp:keywords/>
  <dc:description/>
  <cp:lastModifiedBy>OL FS</cp:lastModifiedBy>
  <cp:revision>22</cp:revision>
  <dcterms:created xsi:type="dcterms:W3CDTF">2020-10-04T02:47:00Z</dcterms:created>
  <dcterms:modified xsi:type="dcterms:W3CDTF">2020-10-25T15:41:00Z</dcterms:modified>
</cp:coreProperties>
</file>