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0162" w14:textId="207D725D" w:rsidR="00B718E9" w:rsidRPr="005E3EC6" w:rsidRDefault="00D8158D" w:rsidP="005E3EC6">
      <w:pPr>
        <w:spacing w:after="159" w:line="259" w:lineRule="auto"/>
        <w:ind w:left="0" w:right="60" w:firstLine="0"/>
        <w:rPr>
          <w:rFonts w:ascii="Arial" w:hAnsi="Arial" w:cs="Arial"/>
          <w:b/>
          <w:bCs/>
        </w:rPr>
      </w:pPr>
      <w:r w:rsidRPr="005E3EC6">
        <w:rPr>
          <w:rFonts w:ascii="Arial" w:hAnsi="Arial" w:cs="Arial"/>
          <w:b/>
          <w:bCs/>
        </w:rPr>
        <w:t>Конституційна система органів державної влади України.</w:t>
      </w:r>
    </w:p>
    <w:p w14:paraId="718DE8B0" w14:textId="07991C53" w:rsidR="00B718E9" w:rsidRPr="005E3EC6" w:rsidRDefault="00D8158D" w:rsidP="005E3EC6">
      <w:pPr>
        <w:spacing w:after="159" w:line="259" w:lineRule="auto"/>
        <w:ind w:left="0" w:firstLine="0"/>
        <w:rPr>
          <w:rFonts w:ascii="Arial" w:hAnsi="Arial" w:cs="Arial"/>
          <w:b/>
          <w:bCs/>
        </w:rPr>
      </w:pPr>
      <w:r w:rsidRPr="005E3EC6">
        <w:rPr>
          <w:rFonts w:ascii="Arial" w:hAnsi="Arial" w:cs="Arial"/>
          <w:b/>
          <w:bCs/>
        </w:rPr>
        <w:t>Правові засади місцевого самоврядування</w:t>
      </w:r>
    </w:p>
    <w:p w14:paraId="080F69F8" w14:textId="15109181" w:rsidR="00B718E9" w:rsidRPr="005E3EC6" w:rsidRDefault="00D8158D" w:rsidP="005E3EC6">
      <w:pPr>
        <w:ind w:left="-5"/>
        <w:rPr>
          <w:rFonts w:ascii="Arial" w:hAnsi="Arial" w:cs="Arial"/>
          <w:b/>
          <w:bCs/>
        </w:rPr>
      </w:pPr>
      <w:r w:rsidRPr="005E3EC6">
        <w:rPr>
          <w:rFonts w:ascii="Arial" w:hAnsi="Arial" w:cs="Arial"/>
          <w:b/>
          <w:bCs/>
        </w:rPr>
        <w:t>Верховна Рада України – єдиний орган законодавчої влади в Україні.</w:t>
      </w:r>
    </w:p>
    <w:p w14:paraId="7A41737E" w14:textId="2EC73091" w:rsidR="005E3EC6" w:rsidRDefault="00D8158D" w:rsidP="005E3EC6">
      <w:pPr>
        <w:spacing w:after="0" w:line="400" w:lineRule="auto"/>
        <w:ind w:left="-5" w:right="2685"/>
        <w:rPr>
          <w:rFonts w:ascii="Arial" w:hAnsi="Arial" w:cs="Arial"/>
          <w:b/>
          <w:bCs/>
        </w:rPr>
      </w:pPr>
      <w:r w:rsidRPr="005E3EC6">
        <w:rPr>
          <w:rFonts w:ascii="Arial" w:hAnsi="Arial" w:cs="Arial"/>
          <w:b/>
          <w:bCs/>
        </w:rPr>
        <w:t>Склад Верховної Ради України.</w:t>
      </w:r>
    </w:p>
    <w:p w14:paraId="291B89AD" w14:textId="77777777" w:rsidR="005E3EC6" w:rsidRDefault="005E3EC6" w:rsidP="005E3EC6">
      <w:pPr>
        <w:spacing w:after="0" w:line="400" w:lineRule="auto"/>
        <w:ind w:left="0" w:right="2685" w:firstLine="0"/>
        <w:rPr>
          <w:rFonts w:ascii="Arial" w:hAnsi="Arial" w:cs="Arial"/>
          <w:b/>
          <w:bCs/>
        </w:rPr>
      </w:pPr>
    </w:p>
    <w:p w14:paraId="526104E4" w14:textId="77418F18" w:rsidR="00B718E9" w:rsidRPr="005E3EC6" w:rsidRDefault="00D8158D">
      <w:pPr>
        <w:spacing w:after="0" w:line="400" w:lineRule="auto"/>
        <w:ind w:left="-5" w:right="2685"/>
        <w:rPr>
          <w:rFonts w:ascii="Arial" w:hAnsi="Arial" w:cs="Arial"/>
          <w:b/>
          <w:bCs/>
        </w:rPr>
      </w:pPr>
      <w:r w:rsidRPr="005E3EC6">
        <w:rPr>
          <w:rFonts w:ascii="Arial" w:hAnsi="Arial" w:cs="Arial"/>
          <w:b/>
          <w:bCs/>
        </w:rPr>
        <w:t xml:space="preserve">Повноваження Верховної Ради України </w:t>
      </w:r>
    </w:p>
    <w:p w14:paraId="6F0588B3" w14:textId="77777777" w:rsidR="00B718E9" w:rsidRPr="005E3EC6" w:rsidRDefault="00D8158D">
      <w:pPr>
        <w:ind w:left="-5"/>
        <w:rPr>
          <w:rFonts w:ascii="Arial" w:hAnsi="Arial" w:cs="Arial"/>
        </w:rPr>
      </w:pPr>
      <w:r w:rsidRPr="005E3EC6">
        <w:rPr>
          <w:rFonts w:ascii="Arial" w:hAnsi="Arial" w:cs="Arial"/>
        </w:rPr>
        <w:t xml:space="preserve">Верховна Рада України – єдиний орган законодавчої влади в Україні: </w:t>
      </w:r>
    </w:p>
    <w:p w14:paraId="425A2E1E" w14:textId="77777777" w:rsidR="00B718E9" w:rsidRPr="005E3EC6" w:rsidRDefault="00D8158D">
      <w:pPr>
        <w:ind w:left="-5"/>
        <w:rPr>
          <w:rFonts w:ascii="Arial" w:hAnsi="Arial" w:cs="Arial"/>
        </w:rPr>
      </w:pPr>
      <w:r w:rsidRPr="005E3EC6">
        <w:rPr>
          <w:rFonts w:ascii="Arial" w:hAnsi="Arial" w:cs="Arial"/>
        </w:rPr>
        <w:t xml:space="preserve">Верховна Рада с загальнонаціональним представницьким органом державної влади, оскільки вона має право представляти весь Український народ - громадян України всіх національностей і виступати від імені всього народу. Це випливає як із преамбули Конституції та її змісту, так і з назви парламенту - "Верховна Рада України". </w:t>
      </w:r>
    </w:p>
    <w:p w14:paraId="18A80EBD" w14:textId="77777777" w:rsidR="00B718E9" w:rsidRPr="005E3EC6" w:rsidRDefault="00D8158D">
      <w:pPr>
        <w:spacing w:after="194"/>
        <w:ind w:left="-5"/>
        <w:rPr>
          <w:rFonts w:ascii="Arial" w:hAnsi="Arial" w:cs="Arial"/>
        </w:rPr>
      </w:pPr>
      <w:r w:rsidRPr="005E3EC6">
        <w:rPr>
          <w:rFonts w:ascii="Arial" w:hAnsi="Arial" w:cs="Arial"/>
        </w:rPr>
        <w:t xml:space="preserve">Склад Верховної Ради України: </w:t>
      </w:r>
    </w:p>
    <w:p w14:paraId="024A3A56" w14:textId="77777777" w:rsidR="00B718E9" w:rsidRPr="005E3EC6" w:rsidRDefault="00D8158D">
      <w:pPr>
        <w:numPr>
          <w:ilvl w:val="0"/>
          <w:numId w:val="1"/>
        </w:numPr>
        <w:spacing w:after="34"/>
        <w:ind w:hanging="360"/>
        <w:rPr>
          <w:rFonts w:ascii="Arial" w:hAnsi="Arial" w:cs="Arial"/>
        </w:rPr>
      </w:pPr>
      <w:r w:rsidRPr="005E3EC6">
        <w:rPr>
          <w:rFonts w:ascii="Arial" w:hAnsi="Arial" w:cs="Arial"/>
        </w:rPr>
        <w:t xml:space="preserve">Конституційний склад; </w:t>
      </w:r>
    </w:p>
    <w:p w14:paraId="74ACA844" w14:textId="77777777" w:rsidR="00B718E9" w:rsidRPr="005E3EC6" w:rsidRDefault="00D8158D">
      <w:pPr>
        <w:numPr>
          <w:ilvl w:val="0"/>
          <w:numId w:val="1"/>
        </w:numPr>
        <w:spacing w:after="31"/>
        <w:ind w:hanging="360"/>
        <w:rPr>
          <w:rFonts w:ascii="Arial" w:hAnsi="Arial" w:cs="Arial"/>
        </w:rPr>
      </w:pPr>
      <w:r w:rsidRPr="005E3EC6">
        <w:rPr>
          <w:rFonts w:ascii="Arial" w:hAnsi="Arial" w:cs="Arial"/>
        </w:rPr>
        <w:t xml:space="preserve">Кількісний склад; </w:t>
      </w:r>
    </w:p>
    <w:p w14:paraId="1EC02D4C" w14:textId="77777777" w:rsidR="00B718E9" w:rsidRPr="005E3EC6" w:rsidRDefault="00D8158D">
      <w:pPr>
        <w:numPr>
          <w:ilvl w:val="0"/>
          <w:numId w:val="1"/>
        </w:numPr>
        <w:ind w:hanging="360"/>
        <w:rPr>
          <w:rFonts w:ascii="Arial" w:hAnsi="Arial" w:cs="Arial"/>
        </w:rPr>
      </w:pPr>
      <w:r w:rsidRPr="005E3EC6">
        <w:rPr>
          <w:rFonts w:ascii="Arial" w:hAnsi="Arial" w:cs="Arial"/>
        </w:rPr>
        <w:t xml:space="preserve">Якісний склад; </w:t>
      </w:r>
    </w:p>
    <w:p w14:paraId="4D967913" w14:textId="77777777" w:rsidR="00B718E9" w:rsidRPr="005E3EC6" w:rsidRDefault="00D8158D">
      <w:pPr>
        <w:spacing w:after="1"/>
        <w:ind w:left="-5"/>
        <w:rPr>
          <w:rFonts w:ascii="Arial" w:hAnsi="Arial" w:cs="Arial"/>
        </w:rPr>
      </w:pPr>
      <w:r w:rsidRPr="005E3EC6">
        <w:rPr>
          <w:rFonts w:ascii="Arial" w:hAnsi="Arial" w:cs="Arial"/>
        </w:rPr>
        <w:t xml:space="preserve">Конституційний склад Верховної Ради України та її структура визначаються Конституцією України, Законами </w:t>
      </w:r>
    </w:p>
    <w:p w14:paraId="20AFBE26" w14:textId="77777777" w:rsidR="00B718E9" w:rsidRPr="005E3EC6" w:rsidRDefault="00D8158D">
      <w:pPr>
        <w:ind w:left="-5"/>
        <w:rPr>
          <w:rFonts w:ascii="Arial" w:hAnsi="Arial" w:cs="Arial"/>
        </w:rPr>
      </w:pPr>
      <w:r w:rsidRPr="005E3EC6">
        <w:rPr>
          <w:rFonts w:ascii="Arial" w:hAnsi="Arial" w:cs="Arial"/>
        </w:rPr>
        <w:t xml:space="preserve">України "Про Регламент Верховної Ради України" від 10 лютого 2010 року, "Про статус народного депутата України" від 17 листопада 1992 року, "Про комітети Верховної Ради України" від 4 квітня 1995 року та іншими нормативно-правовими актами. </w:t>
      </w:r>
    </w:p>
    <w:p w14:paraId="111E6F08" w14:textId="77777777" w:rsidR="00B718E9" w:rsidRPr="005E3EC6" w:rsidRDefault="00D8158D">
      <w:pPr>
        <w:spacing w:after="158" w:line="259" w:lineRule="auto"/>
        <w:ind w:left="0" w:firstLine="0"/>
        <w:rPr>
          <w:rFonts w:ascii="Arial" w:hAnsi="Arial" w:cs="Arial"/>
        </w:rPr>
      </w:pPr>
      <w:r w:rsidRPr="005E3EC6">
        <w:rPr>
          <w:rFonts w:ascii="Arial" w:hAnsi="Arial" w:cs="Arial"/>
        </w:rPr>
        <w:t xml:space="preserve">  </w:t>
      </w:r>
    </w:p>
    <w:p w14:paraId="5796345C" w14:textId="4E1944F0" w:rsidR="00B718E9" w:rsidRPr="005E3EC6" w:rsidRDefault="00D8158D">
      <w:pPr>
        <w:ind w:left="-5"/>
        <w:rPr>
          <w:rFonts w:ascii="Arial" w:hAnsi="Arial" w:cs="Arial"/>
          <w:b/>
          <w:bCs/>
        </w:rPr>
      </w:pPr>
      <w:r w:rsidRPr="005E3EC6">
        <w:rPr>
          <w:rFonts w:ascii="Arial" w:hAnsi="Arial" w:cs="Arial"/>
          <w:b/>
          <w:bCs/>
        </w:rPr>
        <w:t xml:space="preserve">Основні повноваження Верховної Ради України: </w:t>
      </w:r>
    </w:p>
    <w:p w14:paraId="38639EF0" w14:textId="77777777" w:rsidR="00B718E9" w:rsidRPr="005E3EC6" w:rsidRDefault="00D8158D">
      <w:pPr>
        <w:numPr>
          <w:ilvl w:val="0"/>
          <w:numId w:val="2"/>
        </w:numPr>
        <w:ind w:hanging="230"/>
        <w:rPr>
          <w:rFonts w:ascii="Arial" w:hAnsi="Arial" w:cs="Arial"/>
        </w:rPr>
      </w:pPr>
      <w:r w:rsidRPr="005E3EC6">
        <w:rPr>
          <w:rFonts w:ascii="Arial" w:hAnsi="Arial" w:cs="Arial"/>
        </w:rPr>
        <w:t xml:space="preserve">внесення змін і порядку, передбачених розділом XIII Конституції; </w:t>
      </w:r>
    </w:p>
    <w:p w14:paraId="60D53E25" w14:textId="77777777" w:rsidR="00B718E9" w:rsidRPr="005E3EC6" w:rsidRDefault="00D8158D">
      <w:pPr>
        <w:numPr>
          <w:ilvl w:val="0"/>
          <w:numId w:val="2"/>
        </w:numPr>
        <w:ind w:hanging="230"/>
        <w:rPr>
          <w:rFonts w:ascii="Arial" w:hAnsi="Arial" w:cs="Arial"/>
        </w:rPr>
      </w:pPr>
      <w:r w:rsidRPr="005E3EC6">
        <w:rPr>
          <w:rFonts w:ascii="Arial" w:hAnsi="Arial" w:cs="Arial"/>
        </w:rPr>
        <w:t xml:space="preserve">призначення всеукраїнського референдуму; </w:t>
      </w:r>
    </w:p>
    <w:p w14:paraId="6FBDECED" w14:textId="77777777" w:rsidR="00B718E9" w:rsidRPr="005E3EC6" w:rsidRDefault="00D8158D">
      <w:pPr>
        <w:numPr>
          <w:ilvl w:val="0"/>
          <w:numId w:val="2"/>
        </w:numPr>
        <w:ind w:hanging="230"/>
        <w:rPr>
          <w:rFonts w:ascii="Arial" w:hAnsi="Arial" w:cs="Arial"/>
        </w:rPr>
      </w:pPr>
      <w:r w:rsidRPr="005E3EC6">
        <w:rPr>
          <w:rFonts w:ascii="Arial" w:hAnsi="Arial" w:cs="Arial"/>
        </w:rPr>
        <w:t xml:space="preserve">прийняття законів; </w:t>
      </w:r>
    </w:p>
    <w:p w14:paraId="643737FB" w14:textId="77777777" w:rsidR="00B718E9" w:rsidRPr="005E3EC6" w:rsidRDefault="00D8158D">
      <w:pPr>
        <w:numPr>
          <w:ilvl w:val="0"/>
          <w:numId w:val="2"/>
        </w:numPr>
        <w:ind w:hanging="230"/>
        <w:rPr>
          <w:rFonts w:ascii="Arial" w:hAnsi="Arial" w:cs="Arial"/>
        </w:rPr>
      </w:pPr>
      <w:r w:rsidRPr="005E3EC6">
        <w:rPr>
          <w:rFonts w:ascii="Arial" w:hAnsi="Arial" w:cs="Arial"/>
        </w:rPr>
        <w:t xml:space="preserve">затвердження Державного бюджету України та внесення змін до нього; </w:t>
      </w:r>
    </w:p>
    <w:p w14:paraId="356B8A00" w14:textId="77777777" w:rsidR="00B718E9" w:rsidRPr="005E3EC6" w:rsidRDefault="00D8158D">
      <w:pPr>
        <w:numPr>
          <w:ilvl w:val="0"/>
          <w:numId w:val="2"/>
        </w:numPr>
        <w:ind w:hanging="230"/>
        <w:rPr>
          <w:rFonts w:ascii="Arial" w:hAnsi="Arial" w:cs="Arial"/>
        </w:rPr>
      </w:pPr>
      <w:r w:rsidRPr="005E3EC6">
        <w:rPr>
          <w:rFonts w:ascii="Arial" w:hAnsi="Arial" w:cs="Arial"/>
        </w:rPr>
        <w:t xml:space="preserve">визначення засад внутрішньої і зовнішньої політики; </w:t>
      </w:r>
    </w:p>
    <w:p w14:paraId="7999F877" w14:textId="77777777" w:rsidR="00B718E9" w:rsidRPr="005E3EC6" w:rsidRDefault="00D8158D">
      <w:pPr>
        <w:numPr>
          <w:ilvl w:val="0"/>
          <w:numId w:val="2"/>
        </w:numPr>
        <w:ind w:hanging="230"/>
        <w:rPr>
          <w:rFonts w:ascii="Arial" w:hAnsi="Arial" w:cs="Arial"/>
        </w:rPr>
      </w:pPr>
      <w:r w:rsidRPr="005E3EC6">
        <w:rPr>
          <w:rFonts w:ascii="Arial" w:hAnsi="Arial" w:cs="Arial"/>
        </w:rPr>
        <w:t xml:space="preserve">затвердження загальнодержавних програм економічного, науково-технічного, соціального, національнокультурного розвитку, охорони довкілля; </w:t>
      </w:r>
    </w:p>
    <w:p w14:paraId="22DDDE99" w14:textId="77777777" w:rsidR="00B718E9" w:rsidRPr="005E3EC6" w:rsidRDefault="00D8158D">
      <w:pPr>
        <w:numPr>
          <w:ilvl w:val="0"/>
          <w:numId w:val="2"/>
        </w:numPr>
        <w:ind w:hanging="230"/>
        <w:rPr>
          <w:rFonts w:ascii="Arial" w:hAnsi="Arial" w:cs="Arial"/>
        </w:rPr>
      </w:pPr>
      <w:r w:rsidRPr="005E3EC6">
        <w:rPr>
          <w:rFonts w:ascii="Arial" w:hAnsi="Arial" w:cs="Arial"/>
        </w:rPr>
        <w:t xml:space="preserve">призначення виборів Президента України у строки, передбачені Конституцією України; </w:t>
      </w:r>
    </w:p>
    <w:p w14:paraId="34B166AE" w14:textId="77777777" w:rsidR="00B718E9" w:rsidRPr="005E3EC6" w:rsidRDefault="00D8158D">
      <w:pPr>
        <w:numPr>
          <w:ilvl w:val="0"/>
          <w:numId w:val="2"/>
        </w:numPr>
        <w:ind w:hanging="230"/>
        <w:rPr>
          <w:rFonts w:ascii="Arial" w:hAnsi="Arial" w:cs="Arial"/>
        </w:rPr>
      </w:pPr>
      <w:r w:rsidRPr="005E3EC6">
        <w:rPr>
          <w:rFonts w:ascii="Arial" w:hAnsi="Arial" w:cs="Arial"/>
        </w:rPr>
        <w:t xml:space="preserve">заслуховування щорічних і позачергових послань Президента України про внутрішнє і зовнішнє становище України. </w:t>
      </w:r>
    </w:p>
    <w:sectPr w:rsidR="00B718E9" w:rsidRPr="005E3EC6">
      <w:pgSz w:w="11906" w:h="16838"/>
      <w:pgMar w:top="1440" w:right="81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90C"/>
    <w:multiLevelType w:val="hybridMultilevel"/>
    <w:tmpl w:val="716A90A6"/>
    <w:lvl w:ilvl="0" w:tplc="B8E0D834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C494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6E02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C21A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D67C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42C2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E450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6CBE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7A24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730358"/>
    <w:multiLevelType w:val="hybridMultilevel"/>
    <w:tmpl w:val="EBC6A958"/>
    <w:lvl w:ilvl="0" w:tplc="0C986E6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82DA8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FE051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44EA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B46ED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FC091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0A59D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F6EB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742BC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5797933">
    <w:abstractNumId w:val="1"/>
  </w:num>
  <w:num w:numId="2" w16cid:durableId="2124959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8E9"/>
    <w:rsid w:val="005E3EC6"/>
    <w:rsid w:val="00B718E9"/>
    <w:rsid w:val="00D8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F883"/>
  <w15:docId w15:val="{46867BC3-CDAB-47F9-864A-A9940050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55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Dmytro Soltysiuk (Contractor)</cp:lastModifiedBy>
  <cp:revision>3</cp:revision>
  <dcterms:created xsi:type="dcterms:W3CDTF">2023-06-04T17:52:00Z</dcterms:created>
  <dcterms:modified xsi:type="dcterms:W3CDTF">2023-09-07T06:23:00Z</dcterms:modified>
</cp:coreProperties>
</file>