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E70B" w14:textId="2EB1FFB9" w:rsidR="00C55145" w:rsidRPr="00E04A4A" w:rsidRDefault="00CD7553" w:rsidP="00E04A4A">
      <w:pPr>
        <w:spacing w:after="161"/>
        <w:ind w:left="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4A4A">
        <w:rPr>
          <w:rFonts w:ascii="Times New Roman" w:hAnsi="Times New Roman" w:cs="Times New Roman"/>
          <w:b/>
          <w:bCs/>
          <w:sz w:val="36"/>
          <w:szCs w:val="36"/>
        </w:rPr>
        <w:t>Конституційне право України – провідна галузь права.</w:t>
      </w:r>
    </w:p>
    <w:p w14:paraId="25063EA1" w14:textId="77777777" w:rsidR="00C55145" w:rsidRPr="00E04A4A" w:rsidRDefault="00CD7553">
      <w:pPr>
        <w:spacing w:after="0"/>
        <w:ind w:left="10"/>
        <w:rPr>
          <w:rFonts w:ascii="Times New Roman" w:hAnsi="Times New Roman" w:cs="Times New Roman"/>
          <w:b/>
          <w:bCs/>
        </w:rPr>
      </w:pPr>
      <w:r w:rsidRPr="00E04A4A">
        <w:rPr>
          <w:rFonts w:ascii="Times New Roman" w:hAnsi="Times New Roman" w:cs="Times New Roman"/>
          <w:b/>
          <w:bCs/>
        </w:rPr>
        <w:t xml:space="preserve">1.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572"/>
        <w:gridCol w:w="8887"/>
      </w:tblGrid>
      <w:tr w:rsidR="00C55145" w:rsidRPr="00E04A4A" w14:paraId="0F45AA3A" w14:textId="77777777">
        <w:trPr>
          <w:trHeight w:val="278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71B7" w14:textId="77777777" w:rsidR="00C55145" w:rsidRPr="00E04A4A" w:rsidRDefault="00CD755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Поняття </w:t>
            </w:r>
          </w:p>
        </w:tc>
        <w:tc>
          <w:tcPr>
            <w:tcW w:w="8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6167" w14:textId="77777777" w:rsidR="00C55145" w:rsidRPr="00E04A4A" w:rsidRDefault="00CD755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Визначення </w:t>
            </w:r>
          </w:p>
        </w:tc>
      </w:tr>
      <w:tr w:rsidR="00C55145" w:rsidRPr="00E04A4A" w14:paraId="62E8CC4A" w14:textId="77777777">
        <w:trPr>
          <w:trHeight w:val="1085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2592" w14:textId="77777777" w:rsidR="00C55145" w:rsidRPr="00E04A4A" w:rsidRDefault="00CD755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Конституційне право </w:t>
            </w:r>
          </w:p>
        </w:tc>
        <w:tc>
          <w:tcPr>
            <w:tcW w:w="8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3C36" w14:textId="77777777" w:rsidR="00C55145" w:rsidRPr="00E04A4A" w:rsidRDefault="00CD7553">
            <w:pPr>
              <w:spacing w:after="0"/>
              <w:ind w:left="0" w:right="5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Провідна галузь права, яку складають конституційно-правові норми, що закріплюють засади суспільного, політичного та державного ладу, адміністративно-територіальний устрій держави, принципи організації, систему і порядок функціонування органів державної влади, правовий статус людини і громадянина. </w:t>
            </w:r>
          </w:p>
        </w:tc>
      </w:tr>
    </w:tbl>
    <w:p w14:paraId="17F22992" w14:textId="77777777" w:rsidR="00C55145" w:rsidRPr="00E04A4A" w:rsidRDefault="00CD7553">
      <w:pPr>
        <w:spacing w:after="160"/>
        <w:ind w:left="0" w:firstLine="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 </w:t>
      </w:r>
    </w:p>
    <w:p w14:paraId="40319517" w14:textId="77777777" w:rsidR="00C55145" w:rsidRPr="00E04A4A" w:rsidRDefault="00CD7553">
      <w:pPr>
        <w:spacing w:after="0"/>
        <w:ind w:left="10"/>
        <w:rPr>
          <w:rFonts w:ascii="Times New Roman" w:hAnsi="Times New Roman" w:cs="Times New Roman"/>
          <w:b/>
          <w:bCs/>
        </w:rPr>
      </w:pPr>
      <w:r w:rsidRPr="00E04A4A">
        <w:rPr>
          <w:rFonts w:ascii="Times New Roman" w:hAnsi="Times New Roman" w:cs="Times New Roman"/>
          <w:b/>
          <w:bCs/>
        </w:rPr>
        <w:t xml:space="preserve">3.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748"/>
        <w:gridCol w:w="8711"/>
      </w:tblGrid>
      <w:tr w:rsidR="00C55145" w:rsidRPr="00E04A4A" w14:paraId="539305CC" w14:textId="77777777">
        <w:trPr>
          <w:trHeight w:val="278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5F08" w14:textId="77777777" w:rsidR="00C55145" w:rsidRPr="00E04A4A" w:rsidRDefault="00CD755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Поняття 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A148" w14:textId="77777777" w:rsidR="00C55145" w:rsidRPr="00E04A4A" w:rsidRDefault="00CD755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Визначення </w:t>
            </w:r>
          </w:p>
        </w:tc>
      </w:tr>
      <w:tr w:rsidR="00C55145" w:rsidRPr="00E04A4A" w14:paraId="62CB5EF9" w14:textId="77777777">
        <w:trPr>
          <w:trHeight w:val="817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3741" w14:textId="77777777" w:rsidR="00C55145" w:rsidRPr="00E04A4A" w:rsidRDefault="00CD755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Джерела конституційного права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91C7" w14:textId="77777777" w:rsidR="00C55145" w:rsidRPr="00E04A4A" w:rsidRDefault="00CD755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Зовнішня форма об'єктивізації внутрішнього юридичного змісту, тобто це текстуальні джерела права. </w:t>
            </w:r>
          </w:p>
        </w:tc>
      </w:tr>
    </w:tbl>
    <w:p w14:paraId="2F0774F0" w14:textId="77777777" w:rsidR="00C55145" w:rsidRPr="00E04A4A" w:rsidRDefault="00CD7553">
      <w:pPr>
        <w:spacing w:after="160"/>
        <w:ind w:left="0" w:firstLine="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 </w:t>
      </w:r>
    </w:p>
    <w:p w14:paraId="4C1DE60A" w14:textId="77777777" w:rsidR="00C55145" w:rsidRPr="00E04A4A" w:rsidRDefault="00CD7553">
      <w:pPr>
        <w:spacing w:after="192"/>
        <w:ind w:left="1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Джерела конституційного права: </w:t>
      </w:r>
    </w:p>
    <w:p w14:paraId="320EF915" w14:textId="77777777" w:rsidR="00C55145" w:rsidRPr="00E04A4A" w:rsidRDefault="00CD7553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Акти Кабінету Міністрів України; </w:t>
      </w:r>
    </w:p>
    <w:p w14:paraId="0376603E" w14:textId="77777777" w:rsidR="00C55145" w:rsidRPr="00E04A4A" w:rsidRDefault="00CD7553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Конституція України; </w:t>
      </w:r>
    </w:p>
    <w:p w14:paraId="6F56D42E" w14:textId="77777777" w:rsidR="00C55145" w:rsidRPr="00E04A4A" w:rsidRDefault="00CD7553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Закони України; </w:t>
      </w:r>
    </w:p>
    <w:tbl>
      <w:tblPr>
        <w:tblStyle w:val="TableGrid"/>
        <w:tblpPr w:vertAnchor="page" w:horzAnchor="margin" w:tblpY="8833"/>
        <w:tblOverlap w:val="never"/>
        <w:tblW w:w="10459" w:type="dxa"/>
        <w:tblInd w:w="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8903"/>
      </w:tblGrid>
      <w:tr w:rsidR="00E04A4A" w:rsidRPr="00E04A4A" w14:paraId="661BC7AF" w14:textId="77777777" w:rsidTr="00E04A4A">
        <w:trPr>
          <w:trHeight w:val="278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BD90" w14:textId="77777777" w:rsidR="00E04A4A" w:rsidRPr="00E04A4A" w:rsidRDefault="00E04A4A" w:rsidP="00E04A4A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Поняття 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1580" w14:textId="77777777" w:rsidR="00E04A4A" w:rsidRPr="00E04A4A" w:rsidRDefault="00E04A4A" w:rsidP="00E04A4A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Визначення </w:t>
            </w:r>
          </w:p>
        </w:tc>
      </w:tr>
      <w:tr w:rsidR="00E04A4A" w:rsidRPr="00E04A4A" w14:paraId="4F73646B" w14:textId="77777777" w:rsidTr="00E04A4A">
        <w:trPr>
          <w:trHeight w:val="81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6BE6" w14:textId="77777777" w:rsidR="00E04A4A" w:rsidRPr="00E04A4A" w:rsidRDefault="00E04A4A" w:rsidP="00E04A4A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Державні символи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42E6" w14:textId="77777777" w:rsidR="00E04A4A" w:rsidRPr="00E04A4A" w:rsidRDefault="00E04A4A" w:rsidP="00E04A4A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Визначені і закріплені на конституційно-правовому рівні офіційні знаки держави, які в лаконічній формі відображають її суверенітет та ідеологію і, як правило, мають етнічнонаціональне походження. </w:t>
            </w:r>
          </w:p>
        </w:tc>
      </w:tr>
    </w:tbl>
    <w:p w14:paraId="7116E89C" w14:textId="77777777" w:rsidR="00C55145" w:rsidRPr="00E04A4A" w:rsidRDefault="00CD7553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Регламент Верховної Ради України; </w:t>
      </w:r>
    </w:p>
    <w:p w14:paraId="38EDCDF8" w14:textId="77777777" w:rsidR="00C55145" w:rsidRPr="00E04A4A" w:rsidRDefault="00CD7553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Акти Всеукраїнських референдумів; </w:t>
      </w:r>
    </w:p>
    <w:p w14:paraId="21B11326" w14:textId="77777777" w:rsidR="00E04A4A" w:rsidRPr="00E04A4A" w:rsidRDefault="00CD7553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Акти Конституційного Суду України; </w:t>
      </w:r>
    </w:p>
    <w:p w14:paraId="1FB129B6" w14:textId="77777777" w:rsidR="00E04A4A" w:rsidRPr="00E04A4A" w:rsidRDefault="00CD7553" w:rsidP="00E04A4A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Акти реалізації делегованих повноважень; </w:t>
      </w:r>
    </w:p>
    <w:p w14:paraId="20245FC1" w14:textId="09A87C31" w:rsidR="00C55145" w:rsidRPr="00E04A4A" w:rsidRDefault="00CD7553" w:rsidP="00E04A4A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Укази Президента України. </w:t>
      </w:r>
    </w:p>
    <w:p w14:paraId="3DD15AFF" w14:textId="77777777" w:rsidR="00E04A4A" w:rsidRPr="00E04A4A" w:rsidRDefault="00E04A4A">
      <w:pPr>
        <w:spacing w:after="0"/>
        <w:ind w:left="10"/>
        <w:rPr>
          <w:rFonts w:ascii="Times New Roman" w:hAnsi="Times New Roman" w:cs="Times New Roman"/>
        </w:rPr>
      </w:pPr>
    </w:p>
    <w:p w14:paraId="2A027F3A" w14:textId="77777777" w:rsidR="00E04A4A" w:rsidRDefault="00E04A4A">
      <w:pPr>
        <w:spacing w:after="0"/>
        <w:ind w:left="10"/>
        <w:rPr>
          <w:rFonts w:ascii="Times New Roman" w:hAnsi="Times New Roman" w:cs="Times New Roman"/>
          <w:b/>
          <w:bCs/>
        </w:rPr>
      </w:pPr>
    </w:p>
    <w:p w14:paraId="2E7A3F10" w14:textId="4F311BC0" w:rsidR="00C55145" w:rsidRPr="00E04A4A" w:rsidRDefault="00CD7553">
      <w:pPr>
        <w:spacing w:after="0"/>
        <w:ind w:left="10"/>
        <w:rPr>
          <w:rFonts w:ascii="Times New Roman" w:hAnsi="Times New Roman" w:cs="Times New Roman"/>
          <w:b/>
          <w:bCs/>
        </w:rPr>
      </w:pPr>
      <w:r w:rsidRPr="00E04A4A">
        <w:rPr>
          <w:rFonts w:ascii="Times New Roman" w:hAnsi="Times New Roman" w:cs="Times New Roman"/>
          <w:b/>
          <w:bCs/>
        </w:rPr>
        <w:t xml:space="preserve">4.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709"/>
        <w:gridCol w:w="8750"/>
      </w:tblGrid>
      <w:tr w:rsidR="00C55145" w:rsidRPr="00E04A4A" w14:paraId="2551ED9A" w14:textId="77777777">
        <w:trPr>
          <w:trHeight w:val="27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1B63" w14:textId="77777777" w:rsidR="00C55145" w:rsidRPr="00E04A4A" w:rsidRDefault="00CD755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Поняття </w:t>
            </w:r>
          </w:p>
        </w:tc>
        <w:tc>
          <w:tcPr>
            <w:tcW w:w="8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5EE2" w14:textId="77777777" w:rsidR="00C55145" w:rsidRPr="00E04A4A" w:rsidRDefault="00CD755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Визначення </w:t>
            </w:r>
          </w:p>
        </w:tc>
      </w:tr>
      <w:tr w:rsidR="00C55145" w:rsidRPr="00E04A4A" w14:paraId="711B53AF" w14:textId="77777777">
        <w:trPr>
          <w:trHeight w:val="547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FD31" w14:textId="77777777" w:rsidR="00C55145" w:rsidRPr="00E04A4A" w:rsidRDefault="00CD755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Конституційний лад </w:t>
            </w:r>
          </w:p>
        </w:tc>
        <w:tc>
          <w:tcPr>
            <w:tcW w:w="8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2F3E" w14:textId="77777777" w:rsidR="00C55145" w:rsidRPr="00E04A4A" w:rsidRDefault="00CD755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E04A4A">
              <w:rPr>
                <w:rFonts w:ascii="Times New Roman" w:hAnsi="Times New Roman" w:cs="Times New Roman"/>
              </w:rPr>
              <w:t xml:space="preserve">Фактичний стан суспільних відносин, що регулюються та охороняються конституційними нормами і принципами. </w:t>
            </w:r>
          </w:p>
        </w:tc>
      </w:tr>
    </w:tbl>
    <w:p w14:paraId="2F6E0891" w14:textId="77777777" w:rsidR="00C55145" w:rsidRPr="00E04A4A" w:rsidRDefault="00CD7553" w:rsidP="00E04A4A">
      <w:pPr>
        <w:spacing w:after="192"/>
        <w:ind w:left="0" w:firstLine="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Принципи конституційного ладу України: </w:t>
      </w:r>
    </w:p>
    <w:p w14:paraId="2B4B6510" w14:textId="77777777" w:rsidR="00C55145" w:rsidRPr="00E04A4A" w:rsidRDefault="00CD7553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Носієм суверенітету і єдиним джерелом влади в Україні є народ; </w:t>
      </w:r>
    </w:p>
    <w:p w14:paraId="0670EE1C" w14:textId="77777777" w:rsidR="00C55145" w:rsidRPr="00E04A4A" w:rsidRDefault="00CD7553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Держава гарантує свободу політичної діяльності; </w:t>
      </w:r>
    </w:p>
    <w:p w14:paraId="706BBAB6" w14:textId="724D5ABD" w:rsidR="00C55145" w:rsidRPr="00E04A4A" w:rsidRDefault="00CD7553" w:rsidP="00E04A4A">
      <w:pPr>
        <w:numPr>
          <w:ilvl w:val="0"/>
          <w:numId w:val="2"/>
        </w:numPr>
        <w:spacing w:after="158"/>
        <w:ind w:hanging="36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Держава визнає і гарантує місцеве самоврядування; </w:t>
      </w:r>
    </w:p>
    <w:p w14:paraId="6FE6BFF7" w14:textId="77777777" w:rsidR="00C55145" w:rsidRPr="00E04A4A" w:rsidRDefault="00CD7553">
      <w:pPr>
        <w:spacing w:after="158"/>
        <w:ind w:left="10"/>
        <w:rPr>
          <w:rFonts w:ascii="Times New Roman" w:hAnsi="Times New Roman" w:cs="Times New Roman"/>
          <w:b/>
          <w:bCs/>
        </w:rPr>
      </w:pPr>
      <w:r w:rsidRPr="00E04A4A">
        <w:rPr>
          <w:rFonts w:ascii="Times New Roman" w:hAnsi="Times New Roman" w:cs="Times New Roman"/>
          <w:b/>
          <w:bCs/>
        </w:rPr>
        <w:t xml:space="preserve">6. </w:t>
      </w:r>
    </w:p>
    <w:p w14:paraId="025F5DA5" w14:textId="77777777" w:rsidR="00C55145" w:rsidRPr="00E04A4A" w:rsidRDefault="00CD7553">
      <w:pPr>
        <w:spacing w:after="191"/>
        <w:ind w:left="1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Поділ державної влади: </w:t>
      </w:r>
    </w:p>
    <w:p w14:paraId="1F98409C" w14:textId="77777777" w:rsidR="00C55145" w:rsidRPr="00E04A4A" w:rsidRDefault="00CD7553">
      <w:pPr>
        <w:ind w:left="355" w:right="7662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>1.</w:t>
      </w:r>
      <w:r w:rsidRPr="00E04A4A">
        <w:rPr>
          <w:rFonts w:ascii="Times New Roman" w:eastAsia="Arial" w:hAnsi="Times New Roman" w:cs="Times New Roman"/>
        </w:rPr>
        <w:t xml:space="preserve"> </w:t>
      </w:r>
      <w:r w:rsidRPr="00E04A4A">
        <w:rPr>
          <w:rFonts w:ascii="Times New Roman" w:hAnsi="Times New Roman" w:cs="Times New Roman"/>
        </w:rPr>
        <w:t>Законодавча влада; 2.</w:t>
      </w:r>
      <w:r w:rsidRPr="00E04A4A">
        <w:rPr>
          <w:rFonts w:ascii="Times New Roman" w:eastAsia="Arial" w:hAnsi="Times New Roman" w:cs="Times New Roman"/>
        </w:rPr>
        <w:t xml:space="preserve"> </w:t>
      </w:r>
      <w:r w:rsidRPr="00E04A4A">
        <w:rPr>
          <w:rFonts w:ascii="Times New Roman" w:hAnsi="Times New Roman" w:cs="Times New Roman"/>
        </w:rPr>
        <w:t xml:space="preserve">Виконавча влада; </w:t>
      </w:r>
    </w:p>
    <w:p w14:paraId="2EF366F5" w14:textId="77777777" w:rsidR="00C55145" w:rsidRPr="00E04A4A" w:rsidRDefault="00CD7553">
      <w:pPr>
        <w:spacing w:after="159"/>
        <w:ind w:left="355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>3.</w:t>
      </w:r>
      <w:r w:rsidRPr="00E04A4A">
        <w:rPr>
          <w:rFonts w:ascii="Times New Roman" w:eastAsia="Arial" w:hAnsi="Times New Roman" w:cs="Times New Roman"/>
        </w:rPr>
        <w:t xml:space="preserve"> </w:t>
      </w:r>
      <w:r w:rsidRPr="00E04A4A">
        <w:rPr>
          <w:rFonts w:ascii="Times New Roman" w:hAnsi="Times New Roman" w:cs="Times New Roman"/>
        </w:rPr>
        <w:t xml:space="preserve">Судова влада. </w:t>
      </w:r>
    </w:p>
    <w:p w14:paraId="00D7F791" w14:textId="5334D56F" w:rsidR="00C55145" w:rsidRPr="00E04A4A" w:rsidRDefault="00CD7553" w:rsidP="00E04A4A">
      <w:pPr>
        <w:ind w:left="10"/>
        <w:rPr>
          <w:rFonts w:ascii="Times New Roman" w:hAnsi="Times New Roman" w:cs="Times New Roman"/>
          <w:b/>
          <w:bCs/>
        </w:rPr>
      </w:pPr>
      <w:r w:rsidRPr="00E04A4A">
        <w:rPr>
          <w:rFonts w:ascii="Times New Roman" w:hAnsi="Times New Roman" w:cs="Times New Roman"/>
          <w:b/>
          <w:bCs/>
        </w:rPr>
        <w:t xml:space="preserve">7. </w:t>
      </w:r>
    </w:p>
    <w:p w14:paraId="78412FAB" w14:textId="2CECF0CC" w:rsidR="00C55145" w:rsidRPr="00E04A4A" w:rsidRDefault="00CD7553">
      <w:pPr>
        <w:spacing w:after="161"/>
        <w:ind w:left="1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Державні символи є важливим атрибутом сучасної держави, складовою її конституційного ладу. Символи нації, створені нею в процесі власного державотворення, з часом, як правило, стають державними у результаті </w:t>
      </w:r>
      <w:r w:rsidRPr="00E04A4A">
        <w:rPr>
          <w:rFonts w:ascii="Times New Roman" w:hAnsi="Times New Roman" w:cs="Times New Roman"/>
        </w:rPr>
        <w:lastRenderedPageBreak/>
        <w:t xml:space="preserve">їх закріплення на законодавчо-правовому рівні. Історична традиція, унаочнена в символіці, перетворює населення на народ, формує націю. Державні символи України концентровано виражають провідну роль нації у становленні власної держави. </w:t>
      </w:r>
    </w:p>
    <w:p w14:paraId="77CEA396" w14:textId="77777777" w:rsidR="00C55145" w:rsidRPr="00E04A4A" w:rsidRDefault="00CD7553">
      <w:pPr>
        <w:spacing w:after="0"/>
        <w:ind w:left="0" w:firstLine="0"/>
        <w:rPr>
          <w:rFonts w:ascii="Times New Roman" w:hAnsi="Times New Roman" w:cs="Times New Roman"/>
        </w:rPr>
      </w:pPr>
      <w:r w:rsidRPr="00E04A4A">
        <w:rPr>
          <w:rFonts w:ascii="Times New Roman" w:hAnsi="Times New Roman" w:cs="Times New Roman"/>
        </w:rPr>
        <w:t xml:space="preserve"> </w:t>
      </w:r>
    </w:p>
    <w:sectPr w:rsidR="00C55145" w:rsidRPr="00E04A4A">
      <w:pgSz w:w="11906" w:h="16838"/>
      <w:pgMar w:top="761" w:right="723" w:bottom="86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F0B"/>
    <w:multiLevelType w:val="hybridMultilevel"/>
    <w:tmpl w:val="8C169F34"/>
    <w:lvl w:ilvl="0" w:tplc="3BBC12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48FC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818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F064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0AB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668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A223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6A96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E2A4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225A69"/>
    <w:multiLevelType w:val="hybridMultilevel"/>
    <w:tmpl w:val="506A55DE"/>
    <w:lvl w:ilvl="0" w:tplc="856608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94CB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DE5A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A677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284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5E54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82CF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78A9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C46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5880178">
    <w:abstractNumId w:val="1"/>
  </w:num>
  <w:num w:numId="2" w16cid:durableId="88684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145"/>
    <w:rsid w:val="00C55145"/>
    <w:rsid w:val="00CD7553"/>
    <w:rsid w:val="00E0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4F07"/>
  <w15:docId w15:val="{0F0B3DF3-78CC-4A62-9DC3-22E22F7C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/>
      <w:ind w:left="46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Dmytro Soltysiuk (Contractor)</cp:lastModifiedBy>
  <cp:revision>4</cp:revision>
  <dcterms:created xsi:type="dcterms:W3CDTF">2023-06-04T17:47:00Z</dcterms:created>
  <dcterms:modified xsi:type="dcterms:W3CDTF">2023-09-07T06:25:00Z</dcterms:modified>
</cp:coreProperties>
</file>