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0475D" w14:textId="77777777" w:rsidR="00575ADC" w:rsidRDefault="00ED471E">
      <w:pPr>
        <w:spacing w:after="3" w:line="370" w:lineRule="auto"/>
        <w:ind w:left="0" w:right="10195" w:firstLine="0"/>
      </w:pPr>
      <w:r>
        <w:rPr>
          <w:sz w:val="28"/>
        </w:rPr>
        <w:t xml:space="preserve">  </w:t>
      </w:r>
    </w:p>
    <w:p w14:paraId="379EAD80" w14:textId="77777777" w:rsidR="00575ADC" w:rsidRDefault="00ED471E">
      <w:pPr>
        <w:spacing w:after="0" w:line="370" w:lineRule="auto"/>
        <w:ind w:left="0" w:right="10195" w:firstLine="0"/>
      </w:pPr>
      <w:r>
        <w:rPr>
          <w:sz w:val="28"/>
        </w:rPr>
        <w:t xml:space="preserve">  </w:t>
      </w:r>
    </w:p>
    <w:p w14:paraId="5D72E4EF" w14:textId="77777777" w:rsidR="00575ADC" w:rsidRDefault="00ED471E">
      <w:pPr>
        <w:spacing w:after="160" w:line="259" w:lineRule="auto"/>
        <w:ind w:left="0" w:firstLine="0"/>
      </w:pPr>
      <w:r>
        <w:rPr>
          <w:sz w:val="28"/>
        </w:rPr>
        <w:t xml:space="preserve"> </w:t>
      </w:r>
    </w:p>
    <w:p w14:paraId="1BC59212" w14:textId="77777777" w:rsidR="00575ADC" w:rsidRDefault="00ED471E">
      <w:pPr>
        <w:spacing w:after="0" w:line="370" w:lineRule="auto"/>
        <w:ind w:left="4249" w:right="5946" w:firstLine="0"/>
      </w:pPr>
      <w:r>
        <w:rPr>
          <w:sz w:val="28"/>
        </w:rPr>
        <w:t xml:space="preserve">    </w:t>
      </w:r>
    </w:p>
    <w:p w14:paraId="1315FA70" w14:textId="1C965808" w:rsidR="00575ADC" w:rsidRDefault="00575ADC">
      <w:pPr>
        <w:spacing w:after="160" w:line="259" w:lineRule="auto"/>
        <w:ind w:left="2832" w:firstLine="0"/>
      </w:pPr>
    </w:p>
    <w:p w14:paraId="4D355AFA" w14:textId="77777777" w:rsidR="00575ADC" w:rsidRDefault="00ED471E">
      <w:pPr>
        <w:spacing w:after="2" w:line="370" w:lineRule="auto"/>
        <w:ind w:left="0" w:right="10195" w:firstLine="0"/>
      </w:pPr>
      <w:r>
        <w:rPr>
          <w:sz w:val="28"/>
        </w:rPr>
        <w:t xml:space="preserve">   </w:t>
      </w:r>
    </w:p>
    <w:p w14:paraId="12EFFCD1" w14:textId="77777777" w:rsidR="00575ADC" w:rsidRDefault="00ED471E">
      <w:pPr>
        <w:spacing w:after="0" w:line="371" w:lineRule="auto"/>
        <w:ind w:left="0" w:right="10195" w:firstLine="0"/>
      </w:pPr>
      <w:r>
        <w:rPr>
          <w:sz w:val="28"/>
        </w:rPr>
        <w:t xml:space="preserve">   </w:t>
      </w:r>
    </w:p>
    <w:p w14:paraId="1BC2A928" w14:textId="77777777" w:rsidR="00575ADC" w:rsidRDefault="00ED471E">
      <w:pPr>
        <w:spacing w:after="158" w:line="259" w:lineRule="auto"/>
        <w:ind w:left="0" w:firstLine="0"/>
      </w:pPr>
      <w:r>
        <w:rPr>
          <w:sz w:val="28"/>
        </w:rPr>
        <w:t xml:space="preserve"> </w:t>
      </w:r>
    </w:p>
    <w:p w14:paraId="15E02519" w14:textId="77777777" w:rsidR="00575ADC" w:rsidRDefault="00ED471E">
      <w:pPr>
        <w:spacing w:after="0" w:line="371" w:lineRule="auto"/>
        <w:ind w:left="0" w:right="10195" w:firstLine="0"/>
      </w:pPr>
      <w:r>
        <w:rPr>
          <w:sz w:val="28"/>
        </w:rPr>
        <w:t xml:space="preserve">  </w:t>
      </w:r>
    </w:p>
    <w:p w14:paraId="52FBE116" w14:textId="77777777" w:rsidR="00575ADC" w:rsidRDefault="00ED471E">
      <w:pPr>
        <w:spacing w:after="158" w:line="259" w:lineRule="auto"/>
        <w:ind w:left="0" w:firstLine="0"/>
      </w:pPr>
      <w:r>
        <w:rPr>
          <w:sz w:val="28"/>
        </w:rPr>
        <w:t xml:space="preserve"> </w:t>
      </w:r>
    </w:p>
    <w:p w14:paraId="23F6DAE4" w14:textId="77777777" w:rsidR="00575ADC" w:rsidRDefault="00ED471E">
      <w:pPr>
        <w:spacing w:after="160" w:line="259" w:lineRule="auto"/>
        <w:ind w:left="0" w:firstLine="0"/>
      </w:pPr>
      <w:r>
        <w:rPr>
          <w:sz w:val="28"/>
        </w:rPr>
        <w:t xml:space="preserve"> </w:t>
      </w:r>
    </w:p>
    <w:p w14:paraId="7F2BDC43" w14:textId="1D039117" w:rsidR="00575ADC" w:rsidRPr="00ED471E" w:rsidRDefault="00ED471E" w:rsidP="00ED471E">
      <w:pPr>
        <w:spacing w:after="158" w:line="259" w:lineRule="auto"/>
        <w:rPr>
          <w:rFonts w:ascii="Arial Narrow" w:hAnsi="Arial Narrow"/>
        </w:rPr>
      </w:pPr>
      <w:proofErr w:type="spellStart"/>
      <w:r w:rsidRPr="00ED471E">
        <w:rPr>
          <w:rFonts w:ascii="Arial Narrow" w:hAnsi="Arial Narrow"/>
          <w:i/>
          <w:color w:val="FF0000"/>
          <w:u w:val="single" w:color="FF0000"/>
        </w:rPr>
        <w:t>Вибори</w:t>
      </w:r>
      <w:proofErr w:type="spellEnd"/>
      <w:r w:rsidRPr="00ED471E">
        <w:rPr>
          <w:rFonts w:ascii="Arial Narrow" w:hAnsi="Arial Narrow"/>
          <w:color w:val="FF0000"/>
        </w:rPr>
        <w:t xml:space="preserve"> </w:t>
      </w:r>
      <w:r w:rsidRPr="00ED471E">
        <w:rPr>
          <w:rFonts w:ascii="Arial Narrow" w:hAnsi="Arial Narrow"/>
        </w:rPr>
        <w:t xml:space="preserve">– </w:t>
      </w:r>
      <w:proofErr w:type="spellStart"/>
      <w:r w:rsidRPr="00ED471E">
        <w:rPr>
          <w:rFonts w:ascii="Arial Narrow" w:hAnsi="Arial Narrow"/>
        </w:rPr>
        <w:t>це</w:t>
      </w:r>
      <w:proofErr w:type="spellEnd"/>
      <w:r w:rsidRPr="00ED471E">
        <w:rPr>
          <w:rFonts w:ascii="Arial Narrow" w:hAnsi="Arial Narrow"/>
        </w:rPr>
        <w:t xml:space="preserve"> форма </w:t>
      </w:r>
      <w:proofErr w:type="spellStart"/>
      <w:r w:rsidRPr="00ED471E">
        <w:rPr>
          <w:rFonts w:ascii="Arial Narrow" w:hAnsi="Arial Narrow"/>
        </w:rPr>
        <w:t>безпосереднього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народовладдя</w:t>
      </w:r>
      <w:proofErr w:type="spellEnd"/>
      <w:r w:rsidRPr="00ED471E">
        <w:rPr>
          <w:rFonts w:ascii="Arial Narrow" w:hAnsi="Arial Narrow"/>
        </w:rPr>
        <w:t xml:space="preserve">, яка </w:t>
      </w:r>
      <w:proofErr w:type="spellStart"/>
      <w:r w:rsidRPr="00ED471E">
        <w:rPr>
          <w:rFonts w:ascii="Arial Narrow" w:hAnsi="Arial Narrow"/>
        </w:rPr>
        <w:t>полягає</w:t>
      </w:r>
      <w:proofErr w:type="spellEnd"/>
      <w:r w:rsidRPr="00ED471E">
        <w:rPr>
          <w:rFonts w:ascii="Arial Narrow" w:hAnsi="Arial Narrow"/>
        </w:rPr>
        <w:t xml:space="preserve"> у народному </w:t>
      </w:r>
      <w:proofErr w:type="spellStart"/>
      <w:r w:rsidRPr="00ED471E">
        <w:rPr>
          <w:rFonts w:ascii="Arial Narrow" w:hAnsi="Arial Narrow"/>
        </w:rPr>
        <w:t>волевиявленні</w:t>
      </w:r>
      <w:proofErr w:type="spellEnd"/>
      <w:r w:rsidRPr="00ED471E">
        <w:rPr>
          <w:rFonts w:ascii="Arial Narrow" w:hAnsi="Arial Narrow"/>
        </w:rPr>
        <w:t xml:space="preserve"> через </w:t>
      </w:r>
      <w:proofErr w:type="spellStart"/>
      <w:r w:rsidRPr="00ED471E">
        <w:rPr>
          <w:rFonts w:ascii="Arial Narrow" w:hAnsi="Arial Narrow"/>
        </w:rPr>
        <w:t>голосування</w:t>
      </w:r>
      <w:proofErr w:type="spellEnd"/>
      <w:r w:rsidRPr="00ED471E">
        <w:rPr>
          <w:rFonts w:ascii="Arial Narrow" w:hAnsi="Arial Narrow"/>
        </w:rPr>
        <w:t xml:space="preserve"> з метою </w:t>
      </w:r>
      <w:proofErr w:type="spellStart"/>
      <w:r w:rsidRPr="00ED471E">
        <w:rPr>
          <w:rFonts w:ascii="Arial Narrow" w:hAnsi="Arial Narrow"/>
        </w:rPr>
        <w:t>формування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органів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державної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влади</w:t>
      </w:r>
      <w:proofErr w:type="spellEnd"/>
      <w:r w:rsidRPr="00ED471E">
        <w:rPr>
          <w:rFonts w:ascii="Arial Narrow" w:hAnsi="Arial Narrow"/>
        </w:rPr>
        <w:t xml:space="preserve"> та </w:t>
      </w:r>
      <w:proofErr w:type="spellStart"/>
      <w:r w:rsidRPr="00ED471E">
        <w:rPr>
          <w:rFonts w:ascii="Arial Narrow" w:hAnsi="Arial Narrow"/>
        </w:rPr>
        <w:t>місцевого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самоврядування</w:t>
      </w:r>
      <w:proofErr w:type="spellEnd"/>
      <w:r w:rsidRPr="00ED471E">
        <w:rPr>
          <w:rFonts w:ascii="Arial Narrow" w:hAnsi="Arial Narrow"/>
        </w:rPr>
        <w:t xml:space="preserve">. </w:t>
      </w:r>
    </w:p>
    <w:p w14:paraId="50AE047A" w14:textId="77777777" w:rsidR="00575ADC" w:rsidRPr="00ED471E" w:rsidRDefault="00ED471E">
      <w:pPr>
        <w:spacing w:after="206" w:line="259" w:lineRule="auto"/>
        <w:ind w:left="0" w:firstLine="0"/>
        <w:rPr>
          <w:rFonts w:ascii="Arial Narrow" w:hAnsi="Arial Narrow"/>
        </w:rPr>
      </w:pPr>
      <w:proofErr w:type="spellStart"/>
      <w:r w:rsidRPr="00ED471E">
        <w:rPr>
          <w:rFonts w:ascii="Arial Narrow" w:hAnsi="Arial Narrow"/>
          <w:i/>
          <w:color w:val="00B050"/>
          <w:u w:val="single" w:color="00B050"/>
        </w:rPr>
        <w:t>Види</w:t>
      </w:r>
      <w:proofErr w:type="spellEnd"/>
      <w:r w:rsidRPr="00ED471E">
        <w:rPr>
          <w:rFonts w:ascii="Arial Narrow" w:hAnsi="Arial Narrow"/>
          <w:i/>
          <w:color w:val="00B050"/>
          <w:u w:val="single" w:color="00B050"/>
        </w:rPr>
        <w:t xml:space="preserve"> </w:t>
      </w:r>
      <w:proofErr w:type="spellStart"/>
      <w:r w:rsidRPr="00ED471E">
        <w:rPr>
          <w:rFonts w:ascii="Arial Narrow" w:hAnsi="Arial Narrow"/>
          <w:i/>
          <w:color w:val="00B050"/>
          <w:u w:val="single" w:color="00B050"/>
        </w:rPr>
        <w:t>виборів</w:t>
      </w:r>
      <w:proofErr w:type="spellEnd"/>
      <w:r w:rsidRPr="00ED471E">
        <w:rPr>
          <w:rFonts w:ascii="Arial Narrow" w:hAnsi="Arial Narrow"/>
          <w:i/>
          <w:color w:val="00B050"/>
          <w:u w:val="single" w:color="00B050"/>
        </w:rPr>
        <w:t>:</w:t>
      </w:r>
      <w:r w:rsidRPr="00ED471E">
        <w:rPr>
          <w:rFonts w:ascii="Arial Narrow" w:hAnsi="Arial Narrow"/>
          <w:i/>
          <w:color w:val="00B050"/>
        </w:rPr>
        <w:t xml:space="preserve">  </w:t>
      </w:r>
    </w:p>
    <w:p w14:paraId="3EEEAC30" w14:textId="77777777" w:rsidR="00575ADC" w:rsidRPr="00ED471E" w:rsidRDefault="00ED471E">
      <w:pPr>
        <w:numPr>
          <w:ilvl w:val="0"/>
          <w:numId w:val="1"/>
        </w:numPr>
        <w:ind w:hanging="360"/>
        <w:rPr>
          <w:rFonts w:ascii="Arial Narrow" w:hAnsi="Arial Narrow"/>
        </w:rPr>
      </w:pPr>
      <w:proofErr w:type="spellStart"/>
      <w:r w:rsidRPr="00ED471E">
        <w:rPr>
          <w:rFonts w:ascii="Arial Narrow" w:hAnsi="Arial Narrow"/>
        </w:rPr>
        <w:t>Прямі</w:t>
      </w:r>
      <w:proofErr w:type="spellEnd"/>
      <w:r w:rsidRPr="00ED471E">
        <w:rPr>
          <w:rFonts w:ascii="Arial Narrow" w:hAnsi="Arial Narrow"/>
        </w:rPr>
        <w:t xml:space="preserve">; </w:t>
      </w:r>
    </w:p>
    <w:p w14:paraId="65508E8B" w14:textId="77777777" w:rsidR="00575ADC" w:rsidRPr="00ED471E" w:rsidRDefault="00ED471E">
      <w:pPr>
        <w:numPr>
          <w:ilvl w:val="0"/>
          <w:numId w:val="1"/>
        </w:numPr>
        <w:ind w:hanging="360"/>
        <w:rPr>
          <w:rFonts w:ascii="Arial Narrow" w:hAnsi="Arial Narrow"/>
        </w:rPr>
      </w:pPr>
      <w:r w:rsidRPr="00ED471E">
        <w:rPr>
          <w:rFonts w:ascii="Arial Narrow" w:hAnsi="Arial Narrow"/>
        </w:rPr>
        <w:t xml:space="preserve">Не </w:t>
      </w:r>
      <w:proofErr w:type="spellStart"/>
      <w:r w:rsidRPr="00ED471E">
        <w:rPr>
          <w:rFonts w:ascii="Arial Narrow" w:hAnsi="Arial Narrow"/>
        </w:rPr>
        <w:t>прямі</w:t>
      </w:r>
      <w:proofErr w:type="spellEnd"/>
      <w:r w:rsidRPr="00ED471E">
        <w:rPr>
          <w:rFonts w:ascii="Arial Narrow" w:hAnsi="Arial Narrow"/>
        </w:rPr>
        <w:t>;</w:t>
      </w:r>
      <w:r w:rsidRPr="00ED471E">
        <w:rPr>
          <w:rFonts w:ascii="Arial Narrow" w:hAnsi="Arial Narrow"/>
          <w:color w:val="00B050"/>
        </w:rPr>
        <w:t xml:space="preserve"> </w:t>
      </w:r>
    </w:p>
    <w:p w14:paraId="5E7953EB" w14:textId="77777777" w:rsidR="00575ADC" w:rsidRPr="00ED471E" w:rsidRDefault="00ED471E">
      <w:pPr>
        <w:numPr>
          <w:ilvl w:val="0"/>
          <w:numId w:val="1"/>
        </w:numPr>
        <w:ind w:hanging="360"/>
        <w:rPr>
          <w:rFonts w:ascii="Arial Narrow" w:hAnsi="Arial Narrow"/>
        </w:rPr>
      </w:pPr>
      <w:proofErr w:type="spellStart"/>
      <w:r w:rsidRPr="00ED471E">
        <w:rPr>
          <w:rFonts w:ascii="Arial Narrow" w:hAnsi="Arial Narrow"/>
        </w:rPr>
        <w:t>Загальнонаціональні</w:t>
      </w:r>
      <w:proofErr w:type="spellEnd"/>
      <w:r w:rsidRPr="00ED471E">
        <w:rPr>
          <w:rFonts w:ascii="Arial Narrow" w:hAnsi="Arial Narrow"/>
        </w:rPr>
        <w:t>;</w:t>
      </w:r>
      <w:r w:rsidRPr="00ED471E">
        <w:rPr>
          <w:rFonts w:ascii="Arial Narrow" w:hAnsi="Arial Narrow"/>
          <w:color w:val="00B050"/>
        </w:rPr>
        <w:t xml:space="preserve"> </w:t>
      </w:r>
    </w:p>
    <w:p w14:paraId="6F954E03" w14:textId="77777777" w:rsidR="00575ADC" w:rsidRPr="00ED471E" w:rsidRDefault="00ED471E">
      <w:pPr>
        <w:numPr>
          <w:ilvl w:val="0"/>
          <w:numId w:val="1"/>
        </w:numPr>
        <w:ind w:hanging="360"/>
        <w:rPr>
          <w:rFonts w:ascii="Arial Narrow" w:hAnsi="Arial Narrow"/>
        </w:rPr>
      </w:pPr>
      <w:proofErr w:type="spellStart"/>
      <w:r w:rsidRPr="00ED471E">
        <w:rPr>
          <w:rFonts w:ascii="Arial Narrow" w:hAnsi="Arial Narrow"/>
        </w:rPr>
        <w:t>Місцеві</w:t>
      </w:r>
      <w:proofErr w:type="spellEnd"/>
      <w:r w:rsidRPr="00ED471E">
        <w:rPr>
          <w:rFonts w:ascii="Arial Narrow" w:hAnsi="Arial Narrow"/>
        </w:rPr>
        <w:t>;</w:t>
      </w:r>
      <w:r w:rsidRPr="00ED471E">
        <w:rPr>
          <w:rFonts w:ascii="Arial Narrow" w:hAnsi="Arial Narrow"/>
          <w:color w:val="00B050"/>
        </w:rPr>
        <w:t xml:space="preserve"> </w:t>
      </w:r>
    </w:p>
    <w:p w14:paraId="4DDEBBA8" w14:textId="77777777" w:rsidR="00575ADC" w:rsidRPr="00ED471E" w:rsidRDefault="00ED471E">
      <w:pPr>
        <w:numPr>
          <w:ilvl w:val="0"/>
          <w:numId w:val="1"/>
        </w:numPr>
        <w:ind w:hanging="360"/>
        <w:rPr>
          <w:rFonts w:ascii="Arial Narrow" w:hAnsi="Arial Narrow"/>
        </w:rPr>
      </w:pPr>
      <w:proofErr w:type="spellStart"/>
      <w:r w:rsidRPr="00ED471E">
        <w:rPr>
          <w:rFonts w:ascii="Arial Narrow" w:hAnsi="Arial Narrow"/>
        </w:rPr>
        <w:t>Чергові</w:t>
      </w:r>
      <w:proofErr w:type="spellEnd"/>
      <w:r w:rsidRPr="00ED471E">
        <w:rPr>
          <w:rFonts w:ascii="Arial Narrow" w:hAnsi="Arial Narrow"/>
        </w:rPr>
        <w:t>;</w:t>
      </w:r>
      <w:r w:rsidRPr="00ED471E">
        <w:rPr>
          <w:rFonts w:ascii="Arial Narrow" w:hAnsi="Arial Narrow"/>
          <w:color w:val="00B050"/>
        </w:rPr>
        <w:t xml:space="preserve"> </w:t>
      </w:r>
    </w:p>
    <w:p w14:paraId="74D1EB87" w14:textId="77777777" w:rsidR="00575ADC" w:rsidRPr="00ED471E" w:rsidRDefault="00ED471E">
      <w:pPr>
        <w:numPr>
          <w:ilvl w:val="0"/>
          <w:numId w:val="1"/>
        </w:numPr>
        <w:spacing w:after="151"/>
        <w:ind w:hanging="360"/>
        <w:rPr>
          <w:rFonts w:ascii="Arial Narrow" w:hAnsi="Arial Narrow"/>
        </w:rPr>
      </w:pPr>
      <w:proofErr w:type="spellStart"/>
      <w:r w:rsidRPr="00ED471E">
        <w:rPr>
          <w:rFonts w:ascii="Arial Narrow" w:hAnsi="Arial Narrow"/>
        </w:rPr>
        <w:t>Позачергові</w:t>
      </w:r>
      <w:proofErr w:type="spellEnd"/>
      <w:r w:rsidRPr="00ED471E">
        <w:rPr>
          <w:rFonts w:ascii="Arial Narrow" w:hAnsi="Arial Narrow"/>
        </w:rPr>
        <w:t>;</w:t>
      </w:r>
      <w:r w:rsidRPr="00ED471E">
        <w:rPr>
          <w:rFonts w:ascii="Arial Narrow" w:hAnsi="Arial Narrow"/>
          <w:color w:val="00B050"/>
        </w:rPr>
        <w:t xml:space="preserve"> 7.</w:t>
      </w:r>
      <w:r w:rsidRPr="00ED471E">
        <w:rPr>
          <w:rFonts w:ascii="Arial Narrow" w:eastAsia="Arial" w:hAnsi="Arial Narrow" w:cs="Arial"/>
          <w:color w:val="00B050"/>
        </w:rPr>
        <w:t xml:space="preserve"> </w:t>
      </w:r>
      <w:proofErr w:type="spellStart"/>
      <w:r w:rsidRPr="00ED471E">
        <w:rPr>
          <w:rFonts w:ascii="Arial Narrow" w:hAnsi="Arial Narrow"/>
        </w:rPr>
        <w:t>Повторні</w:t>
      </w:r>
      <w:proofErr w:type="spellEnd"/>
      <w:r w:rsidRPr="00ED471E">
        <w:rPr>
          <w:rFonts w:ascii="Arial Narrow" w:hAnsi="Arial Narrow"/>
        </w:rPr>
        <w:t>.</w:t>
      </w:r>
      <w:r w:rsidRPr="00ED471E">
        <w:rPr>
          <w:rFonts w:ascii="Arial Narrow" w:hAnsi="Arial Narrow"/>
          <w:color w:val="00B050"/>
        </w:rPr>
        <w:t xml:space="preserve"> </w:t>
      </w:r>
    </w:p>
    <w:p w14:paraId="34458F88" w14:textId="77777777" w:rsidR="00575ADC" w:rsidRPr="00ED471E" w:rsidRDefault="00ED471E">
      <w:pPr>
        <w:spacing w:after="208" w:line="259" w:lineRule="auto"/>
        <w:ind w:left="0" w:firstLine="0"/>
        <w:rPr>
          <w:rFonts w:ascii="Arial Narrow" w:hAnsi="Arial Narrow"/>
        </w:rPr>
      </w:pPr>
      <w:proofErr w:type="spellStart"/>
      <w:r w:rsidRPr="00ED471E">
        <w:rPr>
          <w:rFonts w:ascii="Arial Narrow" w:hAnsi="Arial Narrow"/>
          <w:color w:val="0070C0"/>
        </w:rPr>
        <w:t>Функції</w:t>
      </w:r>
      <w:proofErr w:type="spellEnd"/>
      <w:r w:rsidRPr="00ED471E">
        <w:rPr>
          <w:rFonts w:ascii="Arial Narrow" w:hAnsi="Arial Narrow"/>
          <w:color w:val="0070C0"/>
        </w:rPr>
        <w:t xml:space="preserve"> </w:t>
      </w:r>
      <w:proofErr w:type="spellStart"/>
      <w:r w:rsidRPr="00ED471E">
        <w:rPr>
          <w:rFonts w:ascii="Arial Narrow" w:hAnsi="Arial Narrow"/>
          <w:color w:val="0070C0"/>
        </w:rPr>
        <w:t>виборів</w:t>
      </w:r>
      <w:proofErr w:type="spellEnd"/>
      <w:r w:rsidRPr="00ED471E">
        <w:rPr>
          <w:rFonts w:ascii="Arial Narrow" w:hAnsi="Arial Narrow"/>
          <w:color w:val="0070C0"/>
        </w:rPr>
        <w:t xml:space="preserve">: </w:t>
      </w:r>
    </w:p>
    <w:p w14:paraId="6BA0270D" w14:textId="77777777" w:rsidR="00575ADC" w:rsidRPr="00ED471E" w:rsidRDefault="00ED471E">
      <w:pPr>
        <w:numPr>
          <w:ilvl w:val="0"/>
          <w:numId w:val="2"/>
        </w:numPr>
        <w:ind w:hanging="432"/>
        <w:rPr>
          <w:rFonts w:ascii="Arial Narrow" w:hAnsi="Arial Narrow"/>
        </w:rPr>
      </w:pPr>
      <w:proofErr w:type="spellStart"/>
      <w:r w:rsidRPr="00ED471E">
        <w:rPr>
          <w:rFonts w:ascii="Arial Narrow" w:hAnsi="Arial Narrow"/>
        </w:rPr>
        <w:t>Легітимізація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влади</w:t>
      </w:r>
      <w:proofErr w:type="spellEnd"/>
      <w:r w:rsidRPr="00ED471E">
        <w:rPr>
          <w:rFonts w:ascii="Arial Narrow" w:hAnsi="Arial Narrow"/>
        </w:rPr>
        <w:t>;</w:t>
      </w:r>
      <w:r w:rsidRPr="00ED471E">
        <w:rPr>
          <w:rFonts w:ascii="Arial Narrow" w:hAnsi="Arial Narrow"/>
          <w:color w:val="0070C0"/>
        </w:rPr>
        <w:t xml:space="preserve"> </w:t>
      </w:r>
    </w:p>
    <w:p w14:paraId="7A0704F8" w14:textId="77777777" w:rsidR="00575ADC" w:rsidRPr="00ED471E" w:rsidRDefault="00ED471E">
      <w:pPr>
        <w:numPr>
          <w:ilvl w:val="0"/>
          <w:numId w:val="2"/>
        </w:numPr>
        <w:ind w:hanging="432"/>
        <w:rPr>
          <w:rFonts w:ascii="Arial Narrow" w:hAnsi="Arial Narrow"/>
        </w:rPr>
      </w:pPr>
      <w:proofErr w:type="spellStart"/>
      <w:r w:rsidRPr="00ED471E">
        <w:rPr>
          <w:rFonts w:ascii="Arial Narrow" w:hAnsi="Arial Narrow"/>
        </w:rPr>
        <w:t>Реалізація</w:t>
      </w:r>
      <w:proofErr w:type="spellEnd"/>
      <w:r w:rsidRPr="00ED471E">
        <w:rPr>
          <w:rFonts w:ascii="Arial Narrow" w:hAnsi="Arial Narrow"/>
        </w:rPr>
        <w:t xml:space="preserve"> народного і </w:t>
      </w:r>
      <w:proofErr w:type="spellStart"/>
      <w:r w:rsidRPr="00ED471E">
        <w:rPr>
          <w:rFonts w:ascii="Arial Narrow" w:hAnsi="Arial Narrow"/>
        </w:rPr>
        <w:t>національного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суверенітету</w:t>
      </w:r>
      <w:proofErr w:type="spellEnd"/>
      <w:r w:rsidRPr="00ED471E">
        <w:rPr>
          <w:rFonts w:ascii="Arial Narrow" w:hAnsi="Arial Narrow"/>
        </w:rPr>
        <w:t>;</w:t>
      </w:r>
      <w:r w:rsidRPr="00ED471E">
        <w:rPr>
          <w:rFonts w:ascii="Arial Narrow" w:hAnsi="Arial Narrow"/>
          <w:color w:val="0070C0"/>
        </w:rPr>
        <w:t xml:space="preserve"> </w:t>
      </w:r>
    </w:p>
    <w:p w14:paraId="7A56A9FB" w14:textId="77777777" w:rsidR="00575ADC" w:rsidRPr="00ED471E" w:rsidRDefault="00ED471E">
      <w:pPr>
        <w:numPr>
          <w:ilvl w:val="0"/>
          <w:numId w:val="2"/>
        </w:numPr>
        <w:ind w:hanging="432"/>
        <w:rPr>
          <w:rFonts w:ascii="Arial Narrow" w:hAnsi="Arial Narrow"/>
        </w:rPr>
      </w:pPr>
      <w:proofErr w:type="spellStart"/>
      <w:r w:rsidRPr="00ED471E">
        <w:rPr>
          <w:rFonts w:ascii="Arial Narrow" w:hAnsi="Arial Narrow"/>
        </w:rPr>
        <w:t>Забезпечення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стабільності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існування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влади</w:t>
      </w:r>
      <w:proofErr w:type="spellEnd"/>
      <w:r w:rsidRPr="00ED471E">
        <w:rPr>
          <w:rFonts w:ascii="Arial Narrow" w:hAnsi="Arial Narrow"/>
        </w:rPr>
        <w:t>;</w:t>
      </w:r>
      <w:r w:rsidRPr="00ED471E">
        <w:rPr>
          <w:rFonts w:ascii="Arial Narrow" w:hAnsi="Arial Narrow"/>
          <w:color w:val="0070C0"/>
        </w:rPr>
        <w:t xml:space="preserve"> </w:t>
      </w:r>
    </w:p>
    <w:p w14:paraId="69C4072E" w14:textId="77777777" w:rsidR="00575ADC" w:rsidRPr="00ED471E" w:rsidRDefault="00ED471E">
      <w:pPr>
        <w:numPr>
          <w:ilvl w:val="0"/>
          <w:numId w:val="2"/>
        </w:numPr>
        <w:ind w:hanging="432"/>
        <w:rPr>
          <w:rFonts w:ascii="Arial Narrow" w:hAnsi="Arial Narrow"/>
        </w:rPr>
      </w:pPr>
      <w:proofErr w:type="spellStart"/>
      <w:r w:rsidRPr="00ED471E">
        <w:rPr>
          <w:rFonts w:ascii="Arial Narrow" w:hAnsi="Arial Narrow"/>
        </w:rPr>
        <w:t>Селекція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політичних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керівників</w:t>
      </w:r>
      <w:proofErr w:type="spellEnd"/>
      <w:r w:rsidRPr="00ED471E">
        <w:rPr>
          <w:rFonts w:ascii="Arial Narrow" w:hAnsi="Arial Narrow"/>
        </w:rPr>
        <w:t>;</w:t>
      </w:r>
      <w:r w:rsidRPr="00ED471E">
        <w:rPr>
          <w:rFonts w:ascii="Arial Narrow" w:hAnsi="Arial Narrow"/>
          <w:color w:val="0070C0"/>
        </w:rPr>
        <w:t xml:space="preserve"> </w:t>
      </w:r>
    </w:p>
    <w:p w14:paraId="20545970" w14:textId="77777777" w:rsidR="00575ADC" w:rsidRPr="00ED471E" w:rsidRDefault="00ED471E">
      <w:pPr>
        <w:numPr>
          <w:ilvl w:val="0"/>
          <w:numId w:val="2"/>
        </w:numPr>
        <w:spacing w:after="160"/>
        <w:ind w:hanging="432"/>
        <w:rPr>
          <w:rFonts w:ascii="Arial Narrow" w:hAnsi="Arial Narrow"/>
        </w:rPr>
      </w:pPr>
      <w:proofErr w:type="spellStart"/>
      <w:r w:rsidRPr="00ED471E">
        <w:rPr>
          <w:rFonts w:ascii="Arial Narrow" w:hAnsi="Arial Narrow"/>
        </w:rPr>
        <w:t>Формування</w:t>
      </w:r>
      <w:proofErr w:type="spellEnd"/>
      <w:r w:rsidRPr="00ED471E">
        <w:rPr>
          <w:rFonts w:ascii="Arial Narrow" w:hAnsi="Arial Narrow"/>
        </w:rPr>
        <w:t xml:space="preserve"> та </w:t>
      </w:r>
      <w:proofErr w:type="spellStart"/>
      <w:r w:rsidRPr="00ED471E">
        <w:rPr>
          <w:rFonts w:ascii="Arial Narrow" w:hAnsi="Arial Narrow"/>
        </w:rPr>
        <w:t>вираження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суспільної</w:t>
      </w:r>
      <w:proofErr w:type="spellEnd"/>
      <w:r w:rsidRPr="00ED471E">
        <w:rPr>
          <w:rFonts w:ascii="Arial Narrow" w:hAnsi="Arial Narrow"/>
        </w:rPr>
        <w:t xml:space="preserve"> думки.</w:t>
      </w:r>
      <w:r w:rsidRPr="00ED471E">
        <w:rPr>
          <w:rFonts w:ascii="Arial Narrow" w:hAnsi="Arial Narrow"/>
          <w:color w:val="0070C0"/>
        </w:rPr>
        <w:t xml:space="preserve"> </w:t>
      </w:r>
    </w:p>
    <w:p w14:paraId="5EF7DC7A" w14:textId="77777777" w:rsidR="00575ADC" w:rsidRPr="00ED471E" w:rsidRDefault="00ED471E">
      <w:pPr>
        <w:spacing w:after="159"/>
        <w:rPr>
          <w:rFonts w:ascii="Arial Narrow" w:hAnsi="Arial Narrow"/>
        </w:rPr>
      </w:pPr>
      <w:proofErr w:type="spellStart"/>
      <w:r w:rsidRPr="00ED471E">
        <w:rPr>
          <w:rFonts w:ascii="Arial Narrow" w:hAnsi="Arial Narrow"/>
          <w:i/>
          <w:color w:val="FF6600"/>
          <w:u w:val="single" w:color="FF6600"/>
        </w:rPr>
        <w:t>Виборче</w:t>
      </w:r>
      <w:proofErr w:type="spellEnd"/>
      <w:r w:rsidRPr="00ED471E">
        <w:rPr>
          <w:rFonts w:ascii="Arial Narrow" w:hAnsi="Arial Narrow"/>
          <w:i/>
          <w:color w:val="FF6600"/>
          <w:u w:val="single" w:color="FF6600"/>
        </w:rPr>
        <w:t xml:space="preserve"> право</w:t>
      </w:r>
      <w:r w:rsidRPr="00ED471E">
        <w:rPr>
          <w:rFonts w:ascii="Arial Narrow" w:hAnsi="Arial Narrow"/>
        </w:rPr>
        <w:t xml:space="preserve"> – </w:t>
      </w:r>
      <w:proofErr w:type="spellStart"/>
      <w:r w:rsidRPr="00ED471E">
        <w:rPr>
          <w:rFonts w:ascii="Arial Narrow" w:hAnsi="Arial Narrow"/>
        </w:rPr>
        <w:t>це</w:t>
      </w:r>
      <w:proofErr w:type="spellEnd"/>
      <w:r w:rsidRPr="00ED471E">
        <w:rPr>
          <w:rFonts w:ascii="Arial Narrow" w:hAnsi="Arial Narrow"/>
        </w:rPr>
        <w:t xml:space="preserve"> система норм, </w:t>
      </w:r>
      <w:proofErr w:type="spellStart"/>
      <w:r w:rsidRPr="00ED471E">
        <w:rPr>
          <w:rFonts w:ascii="Arial Narrow" w:hAnsi="Arial Narrow"/>
        </w:rPr>
        <w:t>які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регулюють</w:t>
      </w:r>
      <w:proofErr w:type="spellEnd"/>
      <w:r w:rsidRPr="00ED471E">
        <w:rPr>
          <w:rFonts w:ascii="Arial Narrow" w:hAnsi="Arial Narrow"/>
        </w:rPr>
        <w:t xml:space="preserve"> порядок </w:t>
      </w:r>
      <w:proofErr w:type="spellStart"/>
      <w:r w:rsidRPr="00ED471E">
        <w:rPr>
          <w:rFonts w:ascii="Arial Narrow" w:hAnsi="Arial Narrow"/>
        </w:rPr>
        <w:t>виборів</w:t>
      </w:r>
      <w:proofErr w:type="spellEnd"/>
      <w:r w:rsidRPr="00ED471E">
        <w:rPr>
          <w:rFonts w:ascii="Arial Narrow" w:hAnsi="Arial Narrow"/>
        </w:rPr>
        <w:t xml:space="preserve"> в </w:t>
      </w:r>
      <w:proofErr w:type="spellStart"/>
      <w:r w:rsidRPr="00ED471E">
        <w:rPr>
          <w:rFonts w:ascii="Arial Narrow" w:hAnsi="Arial Narrow"/>
        </w:rPr>
        <w:t>представницькі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органи</w:t>
      </w:r>
      <w:proofErr w:type="spellEnd"/>
      <w:r w:rsidRPr="00ED471E">
        <w:rPr>
          <w:rFonts w:ascii="Arial Narrow" w:hAnsi="Arial Narrow"/>
        </w:rPr>
        <w:t xml:space="preserve"> і на </w:t>
      </w:r>
      <w:proofErr w:type="spellStart"/>
      <w:r w:rsidRPr="00ED471E">
        <w:rPr>
          <w:rFonts w:ascii="Arial Narrow" w:hAnsi="Arial Narrow"/>
        </w:rPr>
        <w:t>виборні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державні</w:t>
      </w:r>
      <w:proofErr w:type="spellEnd"/>
      <w:r w:rsidRPr="00ED471E">
        <w:rPr>
          <w:rFonts w:ascii="Arial Narrow" w:hAnsi="Arial Narrow"/>
        </w:rPr>
        <w:t xml:space="preserve"> посади. </w:t>
      </w:r>
    </w:p>
    <w:p w14:paraId="65D21666" w14:textId="77777777" w:rsidR="00575ADC" w:rsidRPr="00ED471E" w:rsidRDefault="00ED471E">
      <w:pPr>
        <w:spacing w:after="210" w:line="259" w:lineRule="auto"/>
        <w:ind w:left="0" w:firstLine="0"/>
        <w:rPr>
          <w:rFonts w:ascii="Arial Narrow" w:hAnsi="Arial Narrow"/>
        </w:rPr>
      </w:pPr>
      <w:proofErr w:type="spellStart"/>
      <w:r w:rsidRPr="00ED471E">
        <w:rPr>
          <w:rFonts w:ascii="Arial Narrow" w:hAnsi="Arial Narrow"/>
          <w:i/>
          <w:color w:val="FF6600"/>
          <w:u w:val="single" w:color="FF6600"/>
        </w:rPr>
        <w:lastRenderedPageBreak/>
        <w:t>Принципи</w:t>
      </w:r>
      <w:proofErr w:type="spellEnd"/>
      <w:r w:rsidRPr="00ED471E">
        <w:rPr>
          <w:rFonts w:ascii="Arial Narrow" w:hAnsi="Arial Narrow"/>
          <w:i/>
          <w:color w:val="FF6600"/>
          <w:u w:val="single" w:color="FF6600"/>
        </w:rPr>
        <w:t xml:space="preserve"> </w:t>
      </w:r>
      <w:proofErr w:type="spellStart"/>
      <w:r w:rsidRPr="00ED471E">
        <w:rPr>
          <w:rFonts w:ascii="Arial Narrow" w:hAnsi="Arial Narrow"/>
          <w:i/>
          <w:color w:val="FF6600"/>
          <w:u w:val="single" w:color="FF6600"/>
        </w:rPr>
        <w:t>виборчого</w:t>
      </w:r>
      <w:proofErr w:type="spellEnd"/>
      <w:r w:rsidRPr="00ED471E">
        <w:rPr>
          <w:rFonts w:ascii="Arial Narrow" w:hAnsi="Arial Narrow"/>
          <w:i/>
          <w:color w:val="FF6600"/>
          <w:u w:val="single" w:color="FF6600"/>
        </w:rPr>
        <w:t xml:space="preserve"> права</w:t>
      </w:r>
      <w:r w:rsidRPr="00ED471E">
        <w:rPr>
          <w:rFonts w:ascii="Arial Narrow" w:hAnsi="Arial Narrow"/>
          <w:i/>
          <w:color w:val="FF6600"/>
        </w:rPr>
        <w:t xml:space="preserve"> </w:t>
      </w:r>
    </w:p>
    <w:p w14:paraId="47B23E57" w14:textId="77777777" w:rsidR="00575ADC" w:rsidRPr="00ED471E" w:rsidRDefault="00ED471E">
      <w:pPr>
        <w:numPr>
          <w:ilvl w:val="0"/>
          <w:numId w:val="3"/>
        </w:numPr>
        <w:ind w:hanging="360"/>
        <w:rPr>
          <w:rFonts w:ascii="Arial Narrow" w:hAnsi="Arial Narrow"/>
        </w:rPr>
      </w:pPr>
      <w:r w:rsidRPr="00ED471E">
        <w:rPr>
          <w:rFonts w:ascii="Arial Narrow" w:hAnsi="Arial Narrow"/>
        </w:rPr>
        <w:t xml:space="preserve">Все </w:t>
      </w:r>
      <w:proofErr w:type="spellStart"/>
      <w:r w:rsidRPr="00ED471E">
        <w:rPr>
          <w:rFonts w:ascii="Arial Narrow" w:hAnsi="Arial Narrow"/>
        </w:rPr>
        <w:t>загальність</w:t>
      </w:r>
      <w:proofErr w:type="spellEnd"/>
      <w:r w:rsidRPr="00ED471E">
        <w:rPr>
          <w:rFonts w:ascii="Arial Narrow" w:hAnsi="Arial Narrow"/>
        </w:rPr>
        <w:t>;</w:t>
      </w:r>
      <w:r w:rsidRPr="00ED471E">
        <w:rPr>
          <w:rFonts w:ascii="Arial Narrow" w:hAnsi="Arial Narrow"/>
          <w:color w:val="FF6600"/>
        </w:rPr>
        <w:t xml:space="preserve"> </w:t>
      </w:r>
    </w:p>
    <w:p w14:paraId="1C0E700A" w14:textId="77777777" w:rsidR="00575ADC" w:rsidRPr="00ED471E" w:rsidRDefault="00ED471E">
      <w:pPr>
        <w:numPr>
          <w:ilvl w:val="0"/>
          <w:numId w:val="3"/>
        </w:numPr>
        <w:ind w:hanging="360"/>
        <w:rPr>
          <w:rFonts w:ascii="Arial Narrow" w:hAnsi="Arial Narrow"/>
        </w:rPr>
      </w:pPr>
      <w:proofErr w:type="spellStart"/>
      <w:r w:rsidRPr="00ED471E">
        <w:rPr>
          <w:rFonts w:ascii="Arial Narrow" w:hAnsi="Arial Narrow"/>
        </w:rPr>
        <w:t>Рівність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виборчого</w:t>
      </w:r>
      <w:proofErr w:type="spellEnd"/>
      <w:r w:rsidRPr="00ED471E">
        <w:rPr>
          <w:rFonts w:ascii="Arial Narrow" w:hAnsi="Arial Narrow"/>
        </w:rPr>
        <w:t xml:space="preserve"> права;</w:t>
      </w:r>
      <w:r w:rsidRPr="00ED471E">
        <w:rPr>
          <w:rFonts w:ascii="Arial Narrow" w:hAnsi="Arial Narrow"/>
          <w:color w:val="FF6600"/>
        </w:rPr>
        <w:t xml:space="preserve"> </w:t>
      </w:r>
    </w:p>
    <w:p w14:paraId="70ED00B4" w14:textId="77777777" w:rsidR="00575ADC" w:rsidRPr="00ED471E" w:rsidRDefault="00ED471E">
      <w:pPr>
        <w:numPr>
          <w:ilvl w:val="0"/>
          <w:numId w:val="3"/>
        </w:numPr>
        <w:ind w:hanging="360"/>
        <w:rPr>
          <w:rFonts w:ascii="Arial Narrow" w:hAnsi="Arial Narrow"/>
        </w:rPr>
      </w:pPr>
      <w:proofErr w:type="spellStart"/>
      <w:r w:rsidRPr="00ED471E">
        <w:rPr>
          <w:rFonts w:ascii="Arial Narrow" w:hAnsi="Arial Narrow"/>
        </w:rPr>
        <w:t>Пряме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голосування</w:t>
      </w:r>
      <w:proofErr w:type="spellEnd"/>
      <w:r w:rsidRPr="00ED471E">
        <w:rPr>
          <w:rFonts w:ascii="Arial Narrow" w:hAnsi="Arial Narrow"/>
        </w:rPr>
        <w:t>;</w:t>
      </w:r>
      <w:r w:rsidRPr="00ED471E">
        <w:rPr>
          <w:rFonts w:ascii="Arial Narrow" w:hAnsi="Arial Narrow"/>
          <w:color w:val="FF6600"/>
        </w:rPr>
        <w:t xml:space="preserve"> 4.</w:t>
      </w:r>
      <w:r w:rsidRPr="00ED471E">
        <w:rPr>
          <w:rFonts w:ascii="Arial Narrow" w:eastAsia="Arial" w:hAnsi="Arial Narrow" w:cs="Arial"/>
          <w:color w:val="FF6600"/>
        </w:rPr>
        <w:t xml:space="preserve"> </w:t>
      </w:r>
      <w:proofErr w:type="spellStart"/>
      <w:r w:rsidRPr="00ED471E">
        <w:rPr>
          <w:rFonts w:ascii="Arial Narrow" w:hAnsi="Arial Narrow"/>
        </w:rPr>
        <w:t>Та</w:t>
      </w:r>
      <w:r w:rsidRPr="00ED471E">
        <w:rPr>
          <w:rFonts w:ascii="Arial Narrow" w:hAnsi="Arial Narrow"/>
        </w:rPr>
        <w:t>ємне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голосування</w:t>
      </w:r>
      <w:proofErr w:type="spellEnd"/>
      <w:r w:rsidRPr="00ED471E">
        <w:rPr>
          <w:rFonts w:ascii="Arial Narrow" w:hAnsi="Arial Narrow"/>
        </w:rPr>
        <w:t>;</w:t>
      </w:r>
      <w:r w:rsidRPr="00ED471E">
        <w:rPr>
          <w:rFonts w:ascii="Arial Narrow" w:hAnsi="Arial Narrow"/>
          <w:color w:val="FF6600"/>
        </w:rPr>
        <w:t xml:space="preserve"> </w:t>
      </w:r>
    </w:p>
    <w:p w14:paraId="4F40E7C2" w14:textId="77777777" w:rsidR="00575ADC" w:rsidRPr="00ED471E" w:rsidRDefault="00ED471E">
      <w:pPr>
        <w:spacing w:after="161"/>
        <w:ind w:left="355"/>
        <w:rPr>
          <w:rFonts w:ascii="Arial Narrow" w:hAnsi="Arial Narrow"/>
        </w:rPr>
      </w:pPr>
      <w:r w:rsidRPr="00ED471E">
        <w:rPr>
          <w:rFonts w:ascii="Arial Narrow" w:hAnsi="Arial Narrow"/>
          <w:color w:val="FF6600"/>
        </w:rPr>
        <w:t>5.</w:t>
      </w:r>
      <w:r w:rsidRPr="00ED471E">
        <w:rPr>
          <w:rFonts w:ascii="Arial Narrow" w:eastAsia="Arial" w:hAnsi="Arial Narrow" w:cs="Arial"/>
          <w:color w:val="FF6600"/>
        </w:rPr>
        <w:t xml:space="preserve"> </w:t>
      </w:r>
      <w:proofErr w:type="spellStart"/>
      <w:r w:rsidRPr="00ED471E">
        <w:rPr>
          <w:rFonts w:ascii="Arial Narrow" w:hAnsi="Arial Narrow"/>
        </w:rPr>
        <w:t>Вільність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виборів</w:t>
      </w:r>
      <w:proofErr w:type="spellEnd"/>
      <w:r w:rsidRPr="00ED471E">
        <w:rPr>
          <w:rFonts w:ascii="Arial Narrow" w:hAnsi="Arial Narrow"/>
        </w:rPr>
        <w:t>.</w:t>
      </w:r>
      <w:r w:rsidRPr="00ED471E">
        <w:rPr>
          <w:rFonts w:ascii="Arial Narrow" w:hAnsi="Arial Narrow"/>
          <w:color w:val="FF6600"/>
        </w:rPr>
        <w:t xml:space="preserve"> </w:t>
      </w:r>
    </w:p>
    <w:p w14:paraId="0807ECC0" w14:textId="77777777" w:rsidR="00575ADC" w:rsidRPr="00ED471E" w:rsidRDefault="00ED471E">
      <w:pPr>
        <w:spacing w:after="162" w:line="259" w:lineRule="auto"/>
        <w:ind w:left="0" w:firstLine="0"/>
        <w:rPr>
          <w:rFonts w:ascii="Arial Narrow" w:hAnsi="Arial Narrow"/>
        </w:rPr>
      </w:pPr>
      <w:r w:rsidRPr="00ED471E">
        <w:rPr>
          <w:rFonts w:ascii="Arial Narrow" w:hAnsi="Arial Narrow"/>
          <w:i/>
          <w:color w:val="FF00FF"/>
        </w:rPr>
        <w:t xml:space="preserve"> </w:t>
      </w:r>
    </w:p>
    <w:p w14:paraId="33122B1D" w14:textId="77777777" w:rsidR="00575ADC" w:rsidRPr="00ED471E" w:rsidRDefault="00ED471E">
      <w:pPr>
        <w:spacing w:after="160" w:line="259" w:lineRule="auto"/>
        <w:ind w:left="0" w:firstLine="0"/>
        <w:rPr>
          <w:rFonts w:ascii="Arial Narrow" w:hAnsi="Arial Narrow"/>
        </w:rPr>
      </w:pPr>
      <w:r w:rsidRPr="00ED471E">
        <w:rPr>
          <w:rFonts w:ascii="Arial Narrow" w:hAnsi="Arial Narrow"/>
          <w:i/>
          <w:color w:val="FF00FF"/>
        </w:rPr>
        <w:t xml:space="preserve"> </w:t>
      </w:r>
    </w:p>
    <w:p w14:paraId="5B0CB533" w14:textId="77777777" w:rsidR="00575ADC" w:rsidRPr="00ED471E" w:rsidRDefault="00ED471E">
      <w:pPr>
        <w:spacing w:after="160" w:line="259" w:lineRule="auto"/>
        <w:ind w:left="0" w:firstLine="0"/>
        <w:rPr>
          <w:rFonts w:ascii="Arial Narrow" w:hAnsi="Arial Narrow"/>
        </w:rPr>
      </w:pPr>
      <w:r w:rsidRPr="00ED471E">
        <w:rPr>
          <w:rFonts w:ascii="Arial Narrow" w:hAnsi="Arial Narrow"/>
          <w:i/>
          <w:color w:val="FF00FF"/>
        </w:rPr>
        <w:t xml:space="preserve"> </w:t>
      </w:r>
    </w:p>
    <w:p w14:paraId="1190522D" w14:textId="77777777" w:rsidR="00575ADC" w:rsidRPr="00ED471E" w:rsidRDefault="00ED471E">
      <w:pPr>
        <w:spacing w:after="162" w:line="259" w:lineRule="auto"/>
        <w:ind w:left="0" w:firstLine="0"/>
        <w:rPr>
          <w:rFonts w:ascii="Arial Narrow" w:hAnsi="Arial Narrow"/>
        </w:rPr>
      </w:pPr>
      <w:r w:rsidRPr="00ED471E">
        <w:rPr>
          <w:rFonts w:ascii="Arial Narrow" w:hAnsi="Arial Narrow"/>
          <w:i/>
          <w:color w:val="FF00FF"/>
        </w:rPr>
        <w:t xml:space="preserve"> </w:t>
      </w:r>
    </w:p>
    <w:p w14:paraId="68AD4A5B" w14:textId="77777777" w:rsidR="00575ADC" w:rsidRPr="00ED471E" w:rsidRDefault="00ED471E">
      <w:pPr>
        <w:spacing w:after="160" w:line="259" w:lineRule="auto"/>
        <w:ind w:left="0" w:firstLine="0"/>
        <w:rPr>
          <w:rFonts w:ascii="Arial Narrow" w:hAnsi="Arial Narrow"/>
        </w:rPr>
      </w:pPr>
      <w:r w:rsidRPr="00ED471E">
        <w:rPr>
          <w:rFonts w:ascii="Arial Narrow" w:hAnsi="Arial Narrow"/>
          <w:i/>
          <w:color w:val="FF00FF"/>
        </w:rPr>
        <w:t xml:space="preserve"> </w:t>
      </w:r>
    </w:p>
    <w:p w14:paraId="5B0A863C" w14:textId="77777777" w:rsidR="00575ADC" w:rsidRPr="00ED471E" w:rsidRDefault="00ED471E">
      <w:pPr>
        <w:spacing w:after="0" w:line="259" w:lineRule="auto"/>
        <w:ind w:left="0" w:firstLine="0"/>
        <w:rPr>
          <w:rFonts w:ascii="Arial Narrow" w:hAnsi="Arial Narrow"/>
        </w:rPr>
      </w:pPr>
      <w:r w:rsidRPr="00ED471E">
        <w:rPr>
          <w:rFonts w:ascii="Arial Narrow" w:hAnsi="Arial Narrow"/>
          <w:i/>
          <w:color w:val="FF00FF"/>
        </w:rPr>
        <w:t xml:space="preserve"> </w:t>
      </w:r>
    </w:p>
    <w:p w14:paraId="3DCC8B55" w14:textId="77777777" w:rsidR="00575ADC" w:rsidRPr="00ED471E" w:rsidRDefault="00ED471E">
      <w:pPr>
        <w:spacing w:after="208" w:line="259" w:lineRule="auto"/>
        <w:ind w:left="0" w:firstLine="0"/>
        <w:rPr>
          <w:rFonts w:ascii="Arial Narrow" w:hAnsi="Arial Narrow"/>
        </w:rPr>
      </w:pPr>
      <w:proofErr w:type="spellStart"/>
      <w:r w:rsidRPr="00ED471E">
        <w:rPr>
          <w:rFonts w:ascii="Arial Narrow" w:hAnsi="Arial Narrow"/>
          <w:i/>
          <w:color w:val="FF00FF"/>
          <w:u w:val="single" w:color="FF00FF"/>
        </w:rPr>
        <w:t>Виборчі</w:t>
      </w:r>
      <w:proofErr w:type="spellEnd"/>
      <w:r w:rsidRPr="00ED471E">
        <w:rPr>
          <w:rFonts w:ascii="Arial Narrow" w:hAnsi="Arial Narrow"/>
          <w:i/>
          <w:color w:val="FF00FF"/>
          <w:u w:val="single" w:color="FF00FF"/>
        </w:rPr>
        <w:t xml:space="preserve"> </w:t>
      </w:r>
      <w:proofErr w:type="spellStart"/>
      <w:r w:rsidRPr="00ED471E">
        <w:rPr>
          <w:rFonts w:ascii="Arial Narrow" w:hAnsi="Arial Narrow"/>
          <w:i/>
          <w:color w:val="FF00FF"/>
          <w:u w:val="single" w:color="FF00FF"/>
        </w:rPr>
        <w:t>цензи</w:t>
      </w:r>
      <w:proofErr w:type="spellEnd"/>
      <w:r w:rsidRPr="00ED471E">
        <w:rPr>
          <w:rFonts w:ascii="Arial Narrow" w:hAnsi="Arial Narrow"/>
          <w:i/>
          <w:color w:val="FF00FF"/>
          <w:u w:val="single" w:color="FF00FF"/>
        </w:rPr>
        <w:t>:</w:t>
      </w:r>
      <w:r w:rsidRPr="00ED471E">
        <w:rPr>
          <w:rFonts w:ascii="Arial Narrow" w:hAnsi="Arial Narrow"/>
          <w:i/>
          <w:color w:val="FF00FF"/>
        </w:rPr>
        <w:t xml:space="preserve"> </w:t>
      </w:r>
    </w:p>
    <w:p w14:paraId="6B0A060E" w14:textId="77777777" w:rsidR="00575ADC" w:rsidRPr="00ED471E" w:rsidRDefault="00ED471E">
      <w:pPr>
        <w:numPr>
          <w:ilvl w:val="0"/>
          <w:numId w:val="4"/>
        </w:numPr>
        <w:ind w:hanging="360"/>
        <w:rPr>
          <w:rFonts w:ascii="Arial Narrow" w:hAnsi="Arial Narrow"/>
        </w:rPr>
      </w:pPr>
      <w:r w:rsidRPr="00ED471E">
        <w:rPr>
          <w:rFonts w:ascii="Arial Narrow" w:hAnsi="Arial Narrow"/>
        </w:rPr>
        <w:t xml:space="preserve">Ценз </w:t>
      </w:r>
      <w:proofErr w:type="spellStart"/>
      <w:r w:rsidRPr="00ED471E">
        <w:rPr>
          <w:rFonts w:ascii="Arial Narrow" w:hAnsi="Arial Narrow"/>
        </w:rPr>
        <w:t>громадянства</w:t>
      </w:r>
      <w:proofErr w:type="spellEnd"/>
      <w:r w:rsidRPr="00ED471E">
        <w:rPr>
          <w:rFonts w:ascii="Arial Narrow" w:hAnsi="Arial Narrow"/>
        </w:rPr>
        <w:t>;</w:t>
      </w:r>
      <w:r w:rsidRPr="00ED471E">
        <w:rPr>
          <w:rFonts w:ascii="Arial Narrow" w:hAnsi="Arial Narrow"/>
          <w:color w:val="FF00FF"/>
        </w:rPr>
        <w:t xml:space="preserve"> </w:t>
      </w:r>
    </w:p>
    <w:p w14:paraId="7A97408B" w14:textId="77777777" w:rsidR="00575ADC" w:rsidRPr="00ED471E" w:rsidRDefault="00ED471E">
      <w:pPr>
        <w:numPr>
          <w:ilvl w:val="0"/>
          <w:numId w:val="4"/>
        </w:numPr>
        <w:ind w:hanging="360"/>
        <w:rPr>
          <w:rFonts w:ascii="Arial Narrow" w:hAnsi="Arial Narrow"/>
        </w:rPr>
      </w:pPr>
      <w:r w:rsidRPr="00ED471E">
        <w:rPr>
          <w:rFonts w:ascii="Arial Narrow" w:hAnsi="Arial Narrow"/>
        </w:rPr>
        <w:t xml:space="preserve">Ценз </w:t>
      </w:r>
      <w:proofErr w:type="spellStart"/>
      <w:r w:rsidRPr="00ED471E">
        <w:rPr>
          <w:rFonts w:ascii="Arial Narrow" w:hAnsi="Arial Narrow"/>
        </w:rPr>
        <w:t>осілості</w:t>
      </w:r>
      <w:proofErr w:type="spellEnd"/>
      <w:r w:rsidRPr="00ED471E">
        <w:rPr>
          <w:rFonts w:ascii="Arial Narrow" w:hAnsi="Arial Narrow"/>
        </w:rPr>
        <w:t>;</w:t>
      </w:r>
      <w:r w:rsidRPr="00ED471E">
        <w:rPr>
          <w:rFonts w:ascii="Arial Narrow" w:hAnsi="Arial Narrow"/>
          <w:color w:val="FF00FF"/>
        </w:rPr>
        <w:t xml:space="preserve"> </w:t>
      </w:r>
    </w:p>
    <w:p w14:paraId="1793FF46" w14:textId="77777777" w:rsidR="00575ADC" w:rsidRPr="00ED471E" w:rsidRDefault="00ED471E">
      <w:pPr>
        <w:numPr>
          <w:ilvl w:val="0"/>
          <w:numId w:val="4"/>
        </w:numPr>
        <w:ind w:hanging="360"/>
        <w:rPr>
          <w:rFonts w:ascii="Arial Narrow" w:hAnsi="Arial Narrow"/>
        </w:rPr>
      </w:pPr>
      <w:proofErr w:type="spellStart"/>
      <w:r w:rsidRPr="00ED471E">
        <w:rPr>
          <w:rFonts w:ascii="Arial Narrow" w:hAnsi="Arial Narrow"/>
        </w:rPr>
        <w:t>Віковий</w:t>
      </w:r>
      <w:proofErr w:type="spellEnd"/>
      <w:r w:rsidRPr="00ED471E">
        <w:rPr>
          <w:rFonts w:ascii="Arial Narrow" w:hAnsi="Arial Narrow"/>
        </w:rPr>
        <w:t xml:space="preserve"> ценз;</w:t>
      </w:r>
      <w:r w:rsidRPr="00ED471E">
        <w:rPr>
          <w:rFonts w:ascii="Arial Narrow" w:hAnsi="Arial Narrow"/>
          <w:color w:val="FF00FF"/>
        </w:rPr>
        <w:t xml:space="preserve"> </w:t>
      </w:r>
    </w:p>
    <w:p w14:paraId="23B4CDC3" w14:textId="77777777" w:rsidR="00575ADC" w:rsidRPr="00ED471E" w:rsidRDefault="00ED471E">
      <w:pPr>
        <w:numPr>
          <w:ilvl w:val="0"/>
          <w:numId w:val="4"/>
        </w:numPr>
        <w:ind w:hanging="360"/>
        <w:rPr>
          <w:rFonts w:ascii="Arial Narrow" w:hAnsi="Arial Narrow"/>
        </w:rPr>
      </w:pPr>
      <w:r w:rsidRPr="00ED471E">
        <w:rPr>
          <w:rFonts w:ascii="Arial Narrow" w:hAnsi="Arial Narrow"/>
        </w:rPr>
        <w:t xml:space="preserve">Ценз </w:t>
      </w:r>
      <w:proofErr w:type="spellStart"/>
      <w:r w:rsidRPr="00ED471E">
        <w:rPr>
          <w:rFonts w:ascii="Arial Narrow" w:hAnsi="Arial Narrow"/>
        </w:rPr>
        <w:t>статі</w:t>
      </w:r>
      <w:proofErr w:type="spellEnd"/>
      <w:r w:rsidRPr="00ED471E">
        <w:rPr>
          <w:rFonts w:ascii="Arial Narrow" w:hAnsi="Arial Narrow"/>
        </w:rPr>
        <w:t>;</w:t>
      </w:r>
      <w:r w:rsidRPr="00ED471E">
        <w:rPr>
          <w:rFonts w:ascii="Arial Narrow" w:hAnsi="Arial Narrow"/>
          <w:color w:val="FF00FF"/>
        </w:rPr>
        <w:t xml:space="preserve"> </w:t>
      </w:r>
    </w:p>
    <w:p w14:paraId="6A46878E" w14:textId="77777777" w:rsidR="00575ADC" w:rsidRPr="00ED471E" w:rsidRDefault="00ED471E">
      <w:pPr>
        <w:numPr>
          <w:ilvl w:val="0"/>
          <w:numId w:val="4"/>
        </w:numPr>
        <w:ind w:hanging="360"/>
        <w:rPr>
          <w:rFonts w:ascii="Arial Narrow" w:hAnsi="Arial Narrow"/>
        </w:rPr>
      </w:pPr>
      <w:proofErr w:type="spellStart"/>
      <w:r w:rsidRPr="00ED471E">
        <w:rPr>
          <w:rFonts w:ascii="Arial Narrow" w:hAnsi="Arial Narrow"/>
        </w:rPr>
        <w:t>Релігійний</w:t>
      </w:r>
      <w:proofErr w:type="spellEnd"/>
      <w:r w:rsidRPr="00ED471E">
        <w:rPr>
          <w:rFonts w:ascii="Arial Narrow" w:hAnsi="Arial Narrow"/>
        </w:rPr>
        <w:t xml:space="preserve"> ценз;</w:t>
      </w:r>
      <w:r w:rsidRPr="00ED471E">
        <w:rPr>
          <w:rFonts w:ascii="Arial Narrow" w:hAnsi="Arial Narrow"/>
          <w:color w:val="FF00FF"/>
        </w:rPr>
        <w:t xml:space="preserve"> 6.</w:t>
      </w:r>
      <w:r w:rsidRPr="00ED471E">
        <w:rPr>
          <w:rFonts w:ascii="Arial Narrow" w:eastAsia="Arial" w:hAnsi="Arial Narrow" w:cs="Arial"/>
          <w:color w:val="FF00FF"/>
        </w:rPr>
        <w:t xml:space="preserve"> </w:t>
      </w:r>
      <w:proofErr w:type="spellStart"/>
      <w:r w:rsidRPr="00ED471E">
        <w:rPr>
          <w:rFonts w:ascii="Arial Narrow" w:hAnsi="Arial Narrow"/>
        </w:rPr>
        <w:t>Освітній</w:t>
      </w:r>
      <w:proofErr w:type="spellEnd"/>
      <w:r w:rsidRPr="00ED471E">
        <w:rPr>
          <w:rFonts w:ascii="Arial Narrow" w:hAnsi="Arial Narrow"/>
        </w:rPr>
        <w:t xml:space="preserve"> ценз;</w:t>
      </w:r>
      <w:r w:rsidRPr="00ED471E">
        <w:rPr>
          <w:rFonts w:ascii="Arial Narrow" w:hAnsi="Arial Narrow"/>
          <w:color w:val="FF00FF"/>
        </w:rPr>
        <w:t xml:space="preserve"> </w:t>
      </w:r>
    </w:p>
    <w:p w14:paraId="2ECB4AFF" w14:textId="77777777" w:rsidR="00575ADC" w:rsidRPr="00ED471E" w:rsidRDefault="00ED471E">
      <w:pPr>
        <w:numPr>
          <w:ilvl w:val="0"/>
          <w:numId w:val="5"/>
        </w:numPr>
        <w:ind w:hanging="1056"/>
        <w:rPr>
          <w:rFonts w:ascii="Arial Narrow" w:hAnsi="Arial Narrow"/>
        </w:rPr>
      </w:pPr>
      <w:proofErr w:type="spellStart"/>
      <w:r w:rsidRPr="00ED471E">
        <w:rPr>
          <w:rFonts w:ascii="Arial Narrow" w:hAnsi="Arial Narrow"/>
        </w:rPr>
        <w:t>Майновий</w:t>
      </w:r>
      <w:proofErr w:type="spellEnd"/>
      <w:r w:rsidRPr="00ED471E">
        <w:rPr>
          <w:rFonts w:ascii="Arial Narrow" w:hAnsi="Arial Narrow"/>
        </w:rPr>
        <w:t xml:space="preserve"> ценз;</w:t>
      </w:r>
      <w:r w:rsidRPr="00ED471E">
        <w:rPr>
          <w:rFonts w:ascii="Arial Narrow" w:hAnsi="Arial Narrow"/>
          <w:color w:val="FF00FF"/>
        </w:rPr>
        <w:t xml:space="preserve"> </w:t>
      </w:r>
    </w:p>
    <w:p w14:paraId="4808EE81" w14:textId="77777777" w:rsidR="00575ADC" w:rsidRPr="00ED471E" w:rsidRDefault="00ED471E">
      <w:pPr>
        <w:numPr>
          <w:ilvl w:val="0"/>
          <w:numId w:val="5"/>
        </w:numPr>
        <w:ind w:hanging="1056"/>
        <w:rPr>
          <w:rFonts w:ascii="Arial Narrow" w:hAnsi="Arial Narrow"/>
        </w:rPr>
      </w:pPr>
      <w:proofErr w:type="spellStart"/>
      <w:r w:rsidRPr="00ED471E">
        <w:rPr>
          <w:rFonts w:ascii="Arial Narrow" w:hAnsi="Arial Narrow"/>
        </w:rPr>
        <w:t>Загальний</w:t>
      </w:r>
      <w:proofErr w:type="spellEnd"/>
      <w:r w:rsidRPr="00ED471E">
        <w:rPr>
          <w:rFonts w:ascii="Arial Narrow" w:hAnsi="Arial Narrow"/>
        </w:rPr>
        <w:t xml:space="preserve"> ценз;</w:t>
      </w:r>
      <w:r w:rsidRPr="00ED471E">
        <w:rPr>
          <w:rFonts w:ascii="Arial Narrow" w:hAnsi="Arial Narrow"/>
          <w:color w:val="FF00FF"/>
        </w:rPr>
        <w:t xml:space="preserve"> </w:t>
      </w:r>
    </w:p>
    <w:p w14:paraId="19B2AAD9" w14:textId="77777777" w:rsidR="00575ADC" w:rsidRPr="00ED471E" w:rsidRDefault="00ED471E">
      <w:pPr>
        <w:numPr>
          <w:ilvl w:val="0"/>
          <w:numId w:val="5"/>
        </w:numPr>
        <w:ind w:hanging="1056"/>
        <w:rPr>
          <w:rFonts w:ascii="Arial Narrow" w:hAnsi="Arial Narrow"/>
        </w:rPr>
      </w:pPr>
      <w:r w:rsidRPr="00ED471E">
        <w:rPr>
          <w:rFonts w:ascii="Arial Narrow" w:hAnsi="Arial Narrow"/>
        </w:rPr>
        <w:t xml:space="preserve">Ценз </w:t>
      </w:r>
      <w:proofErr w:type="spellStart"/>
      <w:r w:rsidRPr="00ED471E">
        <w:rPr>
          <w:rFonts w:ascii="Arial Narrow" w:hAnsi="Arial Narrow"/>
        </w:rPr>
        <w:t>несумісності</w:t>
      </w:r>
      <w:proofErr w:type="spellEnd"/>
      <w:r w:rsidRPr="00ED471E">
        <w:rPr>
          <w:rFonts w:ascii="Arial Narrow" w:hAnsi="Arial Narrow"/>
        </w:rPr>
        <w:t>;</w:t>
      </w:r>
      <w:r w:rsidRPr="00ED471E">
        <w:rPr>
          <w:rFonts w:ascii="Arial Narrow" w:hAnsi="Arial Narrow"/>
          <w:color w:val="FF00FF"/>
        </w:rPr>
        <w:t xml:space="preserve"> </w:t>
      </w:r>
    </w:p>
    <w:p w14:paraId="76511474" w14:textId="77777777" w:rsidR="00575ADC" w:rsidRPr="00ED471E" w:rsidRDefault="00ED471E">
      <w:pPr>
        <w:numPr>
          <w:ilvl w:val="0"/>
          <w:numId w:val="5"/>
        </w:numPr>
        <w:spacing w:after="160"/>
        <w:ind w:hanging="1056"/>
        <w:rPr>
          <w:rFonts w:ascii="Arial Narrow" w:hAnsi="Arial Narrow"/>
        </w:rPr>
      </w:pPr>
      <w:proofErr w:type="spellStart"/>
      <w:r w:rsidRPr="00ED471E">
        <w:rPr>
          <w:rFonts w:ascii="Arial Narrow" w:hAnsi="Arial Narrow"/>
        </w:rPr>
        <w:t>Моральний</w:t>
      </w:r>
      <w:proofErr w:type="spellEnd"/>
      <w:r w:rsidRPr="00ED471E">
        <w:rPr>
          <w:rFonts w:ascii="Arial Narrow" w:hAnsi="Arial Narrow"/>
        </w:rPr>
        <w:t xml:space="preserve"> ценз.</w:t>
      </w:r>
      <w:r w:rsidRPr="00ED471E">
        <w:rPr>
          <w:rFonts w:ascii="Arial Narrow" w:hAnsi="Arial Narrow"/>
          <w:color w:val="FF00FF"/>
        </w:rPr>
        <w:t xml:space="preserve"> </w:t>
      </w:r>
    </w:p>
    <w:p w14:paraId="1F8AAD3D" w14:textId="77777777" w:rsidR="00575ADC" w:rsidRPr="00ED471E" w:rsidRDefault="00ED471E">
      <w:pPr>
        <w:spacing w:after="159"/>
        <w:rPr>
          <w:rFonts w:ascii="Arial Narrow" w:hAnsi="Arial Narrow"/>
        </w:rPr>
      </w:pPr>
      <w:r w:rsidRPr="00ED471E">
        <w:rPr>
          <w:rFonts w:ascii="Arial Narrow" w:hAnsi="Arial Narrow"/>
          <w:i/>
          <w:color w:val="990000"/>
          <w:u w:val="single" w:color="990000"/>
        </w:rPr>
        <w:t>Референдум</w:t>
      </w:r>
      <w:r w:rsidRPr="00ED471E">
        <w:rPr>
          <w:rFonts w:ascii="Arial Narrow" w:hAnsi="Arial Narrow"/>
          <w:color w:val="990000"/>
        </w:rPr>
        <w:t xml:space="preserve"> - </w:t>
      </w:r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це</w:t>
      </w:r>
      <w:proofErr w:type="spellEnd"/>
      <w:r w:rsidRPr="00ED471E">
        <w:rPr>
          <w:rFonts w:ascii="Arial Narrow" w:hAnsi="Arial Narrow"/>
        </w:rPr>
        <w:t xml:space="preserve"> форма </w:t>
      </w:r>
      <w:proofErr w:type="spellStart"/>
      <w:r w:rsidRPr="00ED471E">
        <w:rPr>
          <w:rFonts w:ascii="Arial Narrow" w:hAnsi="Arial Narrow"/>
        </w:rPr>
        <w:t>волевиявлення</w:t>
      </w:r>
      <w:proofErr w:type="spellEnd"/>
      <w:r w:rsidRPr="00ED471E">
        <w:rPr>
          <w:rFonts w:ascii="Arial Narrow" w:hAnsi="Arial Narrow"/>
        </w:rPr>
        <w:t xml:space="preserve"> народу шляхом </w:t>
      </w:r>
      <w:proofErr w:type="spellStart"/>
      <w:r w:rsidRPr="00ED471E">
        <w:rPr>
          <w:rFonts w:ascii="Arial Narrow" w:hAnsi="Arial Narrow"/>
        </w:rPr>
        <w:t>голосування</w:t>
      </w:r>
      <w:proofErr w:type="spellEnd"/>
      <w:r w:rsidRPr="00ED471E">
        <w:rPr>
          <w:rFonts w:ascii="Arial Narrow" w:hAnsi="Arial Narrow"/>
        </w:rPr>
        <w:t xml:space="preserve"> з </w:t>
      </w:r>
      <w:proofErr w:type="spellStart"/>
      <w:r w:rsidRPr="00ED471E">
        <w:rPr>
          <w:rFonts w:ascii="Arial Narrow" w:hAnsi="Arial Narrow"/>
        </w:rPr>
        <w:t>важливого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або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суспільного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питання</w:t>
      </w:r>
      <w:proofErr w:type="spellEnd"/>
      <w:r w:rsidRPr="00ED471E">
        <w:rPr>
          <w:rFonts w:ascii="Arial Narrow" w:hAnsi="Arial Narrow"/>
        </w:rPr>
        <w:t xml:space="preserve">.  </w:t>
      </w:r>
    </w:p>
    <w:p w14:paraId="2624C3D2" w14:textId="77777777" w:rsidR="00575ADC" w:rsidRPr="00ED471E" w:rsidRDefault="00ED471E">
      <w:pPr>
        <w:spacing w:after="210" w:line="259" w:lineRule="auto"/>
        <w:ind w:left="0" w:firstLine="0"/>
        <w:rPr>
          <w:rFonts w:ascii="Arial Narrow" w:hAnsi="Arial Narrow"/>
        </w:rPr>
      </w:pPr>
      <w:proofErr w:type="spellStart"/>
      <w:r w:rsidRPr="00ED471E">
        <w:rPr>
          <w:rFonts w:ascii="Arial Narrow" w:hAnsi="Arial Narrow"/>
          <w:i/>
          <w:color w:val="6699FF"/>
          <w:u w:val="single" w:color="6699FF"/>
        </w:rPr>
        <w:t>Референдуми</w:t>
      </w:r>
      <w:proofErr w:type="spellEnd"/>
      <w:r w:rsidRPr="00ED471E">
        <w:rPr>
          <w:rFonts w:ascii="Arial Narrow" w:hAnsi="Arial Narrow"/>
          <w:i/>
          <w:color w:val="6699FF"/>
          <w:u w:val="single" w:color="6699FF"/>
        </w:rPr>
        <w:t xml:space="preserve"> </w:t>
      </w:r>
      <w:proofErr w:type="spellStart"/>
      <w:r w:rsidRPr="00ED471E">
        <w:rPr>
          <w:rFonts w:ascii="Arial Narrow" w:hAnsi="Arial Narrow"/>
          <w:i/>
          <w:color w:val="6699FF"/>
          <w:u w:val="single" w:color="6699FF"/>
        </w:rPr>
        <w:t>поділяються</w:t>
      </w:r>
      <w:proofErr w:type="spellEnd"/>
      <w:r w:rsidRPr="00ED471E">
        <w:rPr>
          <w:rFonts w:ascii="Arial Narrow" w:hAnsi="Arial Narrow"/>
          <w:i/>
          <w:color w:val="6699FF"/>
          <w:u w:val="single" w:color="6699FF"/>
        </w:rPr>
        <w:t xml:space="preserve"> на </w:t>
      </w:r>
      <w:proofErr w:type="spellStart"/>
      <w:r w:rsidRPr="00ED471E">
        <w:rPr>
          <w:rFonts w:ascii="Arial Narrow" w:hAnsi="Arial Narrow"/>
          <w:i/>
          <w:color w:val="6699FF"/>
          <w:u w:val="single" w:color="6699FF"/>
        </w:rPr>
        <w:t>види</w:t>
      </w:r>
      <w:proofErr w:type="spellEnd"/>
      <w:r w:rsidRPr="00ED471E">
        <w:rPr>
          <w:rFonts w:ascii="Arial Narrow" w:hAnsi="Arial Narrow"/>
          <w:i/>
          <w:color w:val="6699FF"/>
          <w:u w:val="single" w:color="6699FF"/>
        </w:rPr>
        <w:t xml:space="preserve"> за:</w:t>
      </w:r>
      <w:r w:rsidRPr="00ED471E">
        <w:rPr>
          <w:rFonts w:ascii="Arial Narrow" w:hAnsi="Arial Narrow"/>
          <w:i/>
          <w:color w:val="6699FF"/>
        </w:rPr>
        <w:t xml:space="preserve"> </w:t>
      </w:r>
    </w:p>
    <w:p w14:paraId="6B790DC7" w14:textId="77777777" w:rsidR="00575ADC" w:rsidRPr="00ED471E" w:rsidRDefault="00ED471E">
      <w:pPr>
        <w:numPr>
          <w:ilvl w:val="0"/>
          <w:numId w:val="6"/>
        </w:numPr>
        <w:ind w:hanging="360"/>
        <w:rPr>
          <w:rFonts w:ascii="Arial Narrow" w:hAnsi="Arial Narrow"/>
        </w:rPr>
      </w:pPr>
      <w:r w:rsidRPr="00ED471E">
        <w:rPr>
          <w:rFonts w:ascii="Arial Narrow" w:hAnsi="Arial Narrow"/>
        </w:rPr>
        <w:t xml:space="preserve">Предметом; </w:t>
      </w:r>
    </w:p>
    <w:p w14:paraId="1E1277DE" w14:textId="77777777" w:rsidR="00575ADC" w:rsidRPr="00ED471E" w:rsidRDefault="00ED471E">
      <w:pPr>
        <w:numPr>
          <w:ilvl w:val="0"/>
          <w:numId w:val="6"/>
        </w:numPr>
        <w:ind w:hanging="360"/>
        <w:rPr>
          <w:rFonts w:ascii="Arial Narrow" w:hAnsi="Arial Narrow"/>
        </w:rPr>
      </w:pPr>
      <w:r w:rsidRPr="00ED471E">
        <w:rPr>
          <w:rFonts w:ascii="Arial Narrow" w:hAnsi="Arial Narrow"/>
        </w:rPr>
        <w:t xml:space="preserve">Часом </w:t>
      </w:r>
      <w:proofErr w:type="spellStart"/>
      <w:r w:rsidRPr="00ED471E">
        <w:rPr>
          <w:rFonts w:ascii="Arial Narrow" w:hAnsi="Arial Narrow"/>
        </w:rPr>
        <w:t>проведення</w:t>
      </w:r>
      <w:proofErr w:type="spellEnd"/>
      <w:r w:rsidRPr="00ED471E">
        <w:rPr>
          <w:rFonts w:ascii="Arial Narrow" w:hAnsi="Arial Narrow"/>
        </w:rPr>
        <w:t xml:space="preserve">; </w:t>
      </w:r>
    </w:p>
    <w:p w14:paraId="458D3AC4" w14:textId="77777777" w:rsidR="00575ADC" w:rsidRPr="00ED471E" w:rsidRDefault="00ED471E">
      <w:pPr>
        <w:numPr>
          <w:ilvl w:val="0"/>
          <w:numId w:val="6"/>
        </w:numPr>
        <w:ind w:hanging="360"/>
        <w:rPr>
          <w:rFonts w:ascii="Arial Narrow" w:hAnsi="Arial Narrow"/>
        </w:rPr>
      </w:pPr>
      <w:proofErr w:type="spellStart"/>
      <w:r w:rsidRPr="00ED471E">
        <w:rPr>
          <w:rFonts w:ascii="Arial Narrow" w:hAnsi="Arial Narrow"/>
        </w:rPr>
        <w:t>Правовими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наслідками</w:t>
      </w:r>
      <w:proofErr w:type="spellEnd"/>
      <w:r w:rsidRPr="00ED471E">
        <w:rPr>
          <w:rFonts w:ascii="Arial Narrow" w:hAnsi="Arial Narrow"/>
        </w:rPr>
        <w:t xml:space="preserve">; </w:t>
      </w:r>
    </w:p>
    <w:p w14:paraId="5614571B" w14:textId="77777777" w:rsidR="00575ADC" w:rsidRPr="00ED471E" w:rsidRDefault="00ED471E">
      <w:pPr>
        <w:numPr>
          <w:ilvl w:val="0"/>
          <w:numId w:val="6"/>
        </w:numPr>
        <w:ind w:hanging="360"/>
        <w:rPr>
          <w:rFonts w:ascii="Arial Narrow" w:hAnsi="Arial Narrow"/>
        </w:rPr>
      </w:pPr>
      <w:proofErr w:type="spellStart"/>
      <w:r w:rsidRPr="00ED471E">
        <w:rPr>
          <w:rFonts w:ascii="Arial Narrow" w:hAnsi="Arial Narrow"/>
        </w:rPr>
        <w:t>Юридичною</w:t>
      </w:r>
      <w:proofErr w:type="spellEnd"/>
      <w:r w:rsidRPr="00ED471E">
        <w:rPr>
          <w:rFonts w:ascii="Arial Narrow" w:hAnsi="Arial Narrow"/>
        </w:rPr>
        <w:t xml:space="preserve"> силою </w:t>
      </w:r>
      <w:proofErr w:type="spellStart"/>
      <w:r w:rsidRPr="00ED471E">
        <w:rPr>
          <w:rFonts w:ascii="Arial Narrow" w:hAnsi="Arial Narrow"/>
        </w:rPr>
        <w:t>рішень</w:t>
      </w:r>
      <w:proofErr w:type="spellEnd"/>
      <w:r w:rsidRPr="00ED471E">
        <w:rPr>
          <w:rFonts w:ascii="Arial Narrow" w:hAnsi="Arial Narrow"/>
        </w:rPr>
        <w:t xml:space="preserve">; </w:t>
      </w:r>
    </w:p>
    <w:p w14:paraId="655E81D8" w14:textId="77777777" w:rsidR="00575ADC" w:rsidRPr="00ED471E" w:rsidRDefault="00ED471E">
      <w:pPr>
        <w:numPr>
          <w:ilvl w:val="0"/>
          <w:numId w:val="6"/>
        </w:numPr>
        <w:ind w:hanging="360"/>
        <w:rPr>
          <w:rFonts w:ascii="Arial Narrow" w:hAnsi="Arial Narrow"/>
        </w:rPr>
      </w:pPr>
      <w:r w:rsidRPr="00ED471E">
        <w:rPr>
          <w:rFonts w:ascii="Arial Narrow" w:hAnsi="Arial Narrow"/>
        </w:rPr>
        <w:t xml:space="preserve">Порядком </w:t>
      </w:r>
      <w:proofErr w:type="spellStart"/>
      <w:r w:rsidRPr="00ED471E">
        <w:rPr>
          <w:rFonts w:ascii="Arial Narrow" w:hAnsi="Arial Narrow"/>
        </w:rPr>
        <w:t>призначення</w:t>
      </w:r>
      <w:proofErr w:type="spellEnd"/>
      <w:r w:rsidRPr="00ED471E">
        <w:rPr>
          <w:rFonts w:ascii="Arial Narrow" w:hAnsi="Arial Narrow"/>
        </w:rPr>
        <w:t xml:space="preserve"> і </w:t>
      </w:r>
      <w:proofErr w:type="spellStart"/>
      <w:r w:rsidRPr="00ED471E">
        <w:rPr>
          <w:rFonts w:ascii="Arial Narrow" w:hAnsi="Arial Narrow"/>
        </w:rPr>
        <w:t>проведення</w:t>
      </w:r>
      <w:proofErr w:type="spellEnd"/>
      <w:r w:rsidRPr="00ED471E">
        <w:rPr>
          <w:rFonts w:ascii="Arial Narrow" w:hAnsi="Arial Narrow"/>
        </w:rPr>
        <w:t xml:space="preserve">; </w:t>
      </w:r>
    </w:p>
    <w:p w14:paraId="75A82FE8" w14:textId="77777777" w:rsidR="00575ADC" w:rsidRPr="00ED471E" w:rsidRDefault="00ED471E">
      <w:pPr>
        <w:numPr>
          <w:ilvl w:val="0"/>
          <w:numId w:val="6"/>
        </w:numPr>
        <w:spacing w:after="150"/>
        <w:ind w:hanging="360"/>
        <w:rPr>
          <w:rFonts w:ascii="Arial Narrow" w:hAnsi="Arial Narrow"/>
        </w:rPr>
      </w:pPr>
      <w:proofErr w:type="spellStart"/>
      <w:r w:rsidRPr="00ED471E">
        <w:rPr>
          <w:rFonts w:ascii="Arial Narrow" w:hAnsi="Arial Narrow"/>
        </w:rPr>
        <w:t>Територією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чи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місцем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проведення</w:t>
      </w:r>
      <w:proofErr w:type="spellEnd"/>
      <w:r w:rsidRPr="00ED471E">
        <w:rPr>
          <w:rFonts w:ascii="Arial Narrow" w:hAnsi="Arial Narrow"/>
        </w:rPr>
        <w:t xml:space="preserve">; </w:t>
      </w:r>
      <w:r w:rsidRPr="00ED471E">
        <w:rPr>
          <w:rFonts w:ascii="Arial Narrow" w:hAnsi="Arial Narrow"/>
          <w:color w:val="6699FF"/>
        </w:rPr>
        <w:t>7.</w:t>
      </w:r>
      <w:r w:rsidRPr="00ED471E">
        <w:rPr>
          <w:rFonts w:ascii="Arial Narrow" w:eastAsia="Arial" w:hAnsi="Arial Narrow" w:cs="Arial"/>
          <w:color w:val="6699FF"/>
        </w:rPr>
        <w:t xml:space="preserve"> </w:t>
      </w:r>
      <w:proofErr w:type="spellStart"/>
      <w:r w:rsidRPr="00ED471E">
        <w:rPr>
          <w:rFonts w:ascii="Arial Narrow" w:hAnsi="Arial Narrow"/>
        </w:rPr>
        <w:t>Суб’єктом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референдумної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ініціативи</w:t>
      </w:r>
      <w:proofErr w:type="spellEnd"/>
      <w:r w:rsidRPr="00ED471E">
        <w:rPr>
          <w:rFonts w:ascii="Arial Narrow" w:hAnsi="Arial Narrow"/>
        </w:rPr>
        <w:t xml:space="preserve">. </w:t>
      </w:r>
    </w:p>
    <w:p w14:paraId="5042BB76" w14:textId="77777777" w:rsidR="00575ADC" w:rsidRPr="00ED471E" w:rsidRDefault="00ED471E">
      <w:pPr>
        <w:rPr>
          <w:rFonts w:ascii="Arial Narrow" w:hAnsi="Arial Narrow"/>
        </w:rPr>
      </w:pPr>
      <w:proofErr w:type="spellStart"/>
      <w:r w:rsidRPr="00ED471E">
        <w:rPr>
          <w:rFonts w:ascii="Arial Narrow" w:hAnsi="Arial Narrow"/>
        </w:rPr>
        <w:lastRenderedPageBreak/>
        <w:t>Умовою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визнання</w:t>
      </w:r>
      <w:proofErr w:type="spellEnd"/>
      <w:r w:rsidRPr="00ED471E">
        <w:rPr>
          <w:rFonts w:ascii="Arial Narrow" w:hAnsi="Arial Narrow"/>
        </w:rPr>
        <w:t xml:space="preserve"> референдуму таким, </w:t>
      </w:r>
      <w:proofErr w:type="spellStart"/>
      <w:r w:rsidRPr="00ED471E">
        <w:rPr>
          <w:rFonts w:ascii="Arial Narrow" w:hAnsi="Arial Narrow"/>
        </w:rPr>
        <w:t>що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відбувся</w:t>
      </w:r>
      <w:proofErr w:type="spellEnd"/>
      <w:r w:rsidRPr="00ED471E">
        <w:rPr>
          <w:rFonts w:ascii="Arial Narrow" w:hAnsi="Arial Narrow"/>
        </w:rPr>
        <w:t xml:space="preserve">, є участь у </w:t>
      </w:r>
      <w:proofErr w:type="spellStart"/>
      <w:r w:rsidRPr="00ED471E">
        <w:rPr>
          <w:rFonts w:ascii="Arial Narrow" w:hAnsi="Arial Narrow"/>
        </w:rPr>
        <w:t>голосуванні</w:t>
      </w:r>
      <w:proofErr w:type="spellEnd"/>
      <w:r w:rsidRPr="00ED471E">
        <w:rPr>
          <w:rFonts w:ascii="Arial Narrow" w:hAnsi="Arial Narrow"/>
        </w:rPr>
        <w:t xml:space="preserve"> не </w:t>
      </w:r>
      <w:proofErr w:type="spellStart"/>
      <w:r w:rsidRPr="00ED471E">
        <w:rPr>
          <w:rFonts w:ascii="Arial Narrow" w:hAnsi="Arial Narrow"/>
        </w:rPr>
        <w:t>менше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половини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виборців</w:t>
      </w:r>
      <w:proofErr w:type="spellEnd"/>
      <w:r w:rsidRPr="00ED471E">
        <w:rPr>
          <w:rFonts w:ascii="Arial Narrow" w:hAnsi="Arial Narrow"/>
        </w:rPr>
        <w:t xml:space="preserve">. </w:t>
      </w:r>
      <w:proofErr w:type="spellStart"/>
      <w:r w:rsidRPr="00ED471E">
        <w:rPr>
          <w:rFonts w:ascii="Arial Narrow" w:hAnsi="Arial Narrow"/>
        </w:rPr>
        <w:t>Рішення</w:t>
      </w:r>
      <w:proofErr w:type="spellEnd"/>
      <w:r w:rsidRPr="00ED471E">
        <w:rPr>
          <w:rFonts w:ascii="Arial Narrow" w:hAnsi="Arial Narrow"/>
        </w:rPr>
        <w:t xml:space="preserve"> референдуму </w:t>
      </w:r>
      <w:proofErr w:type="spellStart"/>
      <w:r w:rsidRPr="00ED471E">
        <w:rPr>
          <w:rFonts w:ascii="Arial Narrow" w:hAnsi="Arial Narrow"/>
        </w:rPr>
        <w:t>набирає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чинності</w:t>
      </w:r>
      <w:proofErr w:type="spellEnd"/>
      <w:r w:rsidRPr="00ED471E">
        <w:rPr>
          <w:rFonts w:ascii="Arial Narrow" w:hAnsi="Arial Narrow"/>
        </w:rPr>
        <w:t xml:space="preserve"> з моменту </w:t>
      </w:r>
      <w:proofErr w:type="spellStart"/>
      <w:r w:rsidRPr="00ED471E">
        <w:rPr>
          <w:rFonts w:ascii="Arial Narrow" w:hAnsi="Arial Narrow"/>
        </w:rPr>
        <w:t>й</w:t>
      </w:r>
      <w:r w:rsidRPr="00ED471E">
        <w:rPr>
          <w:rFonts w:ascii="Arial Narrow" w:hAnsi="Arial Narrow"/>
        </w:rPr>
        <w:t>ого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опублікування</w:t>
      </w:r>
      <w:proofErr w:type="spellEnd"/>
      <w:r w:rsidRPr="00ED471E">
        <w:rPr>
          <w:rFonts w:ascii="Arial Narrow" w:hAnsi="Arial Narrow"/>
        </w:rPr>
        <w:t xml:space="preserve">; датою </w:t>
      </w:r>
      <w:proofErr w:type="spellStart"/>
      <w:r w:rsidRPr="00ED471E">
        <w:rPr>
          <w:rFonts w:ascii="Arial Narrow" w:hAnsi="Arial Narrow"/>
        </w:rPr>
        <w:t>його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прийняття</w:t>
      </w:r>
      <w:proofErr w:type="spellEnd"/>
      <w:r w:rsidRPr="00ED471E">
        <w:rPr>
          <w:rFonts w:ascii="Arial Narrow" w:hAnsi="Arial Narrow"/>
        </w:rPr>
        <w:t xml:space="preserve"> є день </w:t>
      </w:r>
      <w:proofErr w:type="spellStart"/>
      <w:r w:rsidRPr="00ED471E">
        <w:rPr>
          <w:rFonts w:ascii="Arial Narrow" w:hAnsi="Arial Narrow"/>
        </w:rPr>
        <w:t>голосування</w:t>
      </w:r>
      <w:proofErr w:type="spellEnd"/>
      <w:r w:rsidRPr="00ED471E">
        <w:rPr>
          <w:rFonts w:ascii="Arial Narrow" w:hAnsi="Arial Narrow"/>
        </w:rPr>
        <w:t xml:space="preserve">. </w:t>
      </w:r>
      <w:proofErr w:type="spellStart"/>
      <w:r w:rsidRPr="00ED471E">
        <w:rPr>
          <w:rFonts w:ascii="Arial Narrow" w:hAnsi="Arial Narrow"/>
        </w:rPr>
        <w:t>Новий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всеукраїнський</w:t>
      </w:r>
      <w:proofErr w:type="spellEnd"/>
      <w:r w:rsidRPr="00ED471E">
        <w:rPr>
          <w:rFonts w:ascii="Arial Narrow" w:hAnsi="Arial Narrow"/>
        </w:rPr>
        <w:t xml:space="preserve"> референдум </w:t>
      </w:r>
      <w:proofErr w:type="spellStart"/>
      <w:r w:rsidRPr="00ED471E">
        <w:rPr>
          <w:rFonts w:ascii="Arial Narrow" w:hAnsi="Arial Narrow"/>
        </w:rPr>
        <w:t>із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питань</w:t>
      </w:r>
      <w:proofErr w:type="spellEnd"/>
      <w:r w:rsidRPr="00ED471E">
        <w:rPr>
          <w:rFonts w:ascii="Arial Narrow" w:hAnsi="Arial Narrow"/>
        </w:rPr>
        <w:t xml:space="preserve">, </w:t>
      </w:r>
      <w:proofErr w:type="spellStart"/>
      <w:r w:rsidRPr="00ED471E">
        <w:rPr>
          <w:rFonts w:ascii="Arial Narrow" w:hAnsi="Arial Narrow"/>
        </w:rPr>
        <w:t>які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раніше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виносилися</w:t>
      </w:r>
      <w:proofErr w:type="spellEnd"/>
      <w:r w:rsidRPr="00ED471E">
        <w:rPr>
          <w:rFonts w:ascii="Arial Narrow" w:hAnsi="Arial Narrow"/>
        </w:rPr>
        <w:t xml:space="preserve"> на референдум, </w:t>
      </w:r>
      <w:proofErr w:type="spellStart"/>
      <w:r w:rsidRPr="00ED471E">
        <w:rPr>
          <w:rFonts w:ascii="Arial Narrow" w:hAnsi="Arial Narrow"/>
        </w:rPr>
        <w:t>може</w:t>
      </w:r>
      <w:proofErr w:type="spellEnd"/>
      <w:r w:rsidRPr="00ED471E">
        <w:rPr>
          <w:rFonts w:ascii="Arial Narrow" w:hAnsi="Arial Narrow"/>
        </w:rPr>
        <w:t xml:space="preserve"> бути проведено не </w:t>
      </w:r>
      <w:proofErr w:type="spellStart"/>
      <w:r w:rsidRPr="00ED471E">
        <w:rPr>
          <w:rFonts w:ascii="Arial Narrow" w:hAnsi="Arial Narrow"/>
        </w:rPr>
        <w:t>раніш</w:t>
      </w:r>
      <w:proofErr w:type="spellEnd"/>
      <w:r w:rsidRPr="00ED471E">
        <w:rPr>
          <w:rFonts w:ascii="Arial Narrow" w:hAnsi="Arial Narrow"/>
        </w:rPr>
        <w:t xml:space="preserve">, як через 5 </w:t>
      </w:r>
      <w:proofErr w:type="spellStart"/>
      <w:r w:rsidRPr="00ED471E">
        <w:rPr>
          <w:rFonts w:ascii="Arial Narrow" w:hAnsi="Arial Narrow"/>
        </w:rPr>
        <w:t>років</w:t>
      </w:r>
      <w:proofErr w:type="spellEnd"/>
      <w:r w:rsidRPr="00ED471E">
        <w:rPr>
          <w:rFonts w:ascii="Arial Narrow" w:hAnsi="Arial Narrow"/>
        </w:rPr>
        <w:t xml:space="preserve">, а </w:t>
      </w:r>
      <w:proofErr w:type="spellStart"/>
      <w:r w:rsidRPr="00ED471E">
        <w:rPr>
          <w:rFonts w:ascii="Arial Narrow" w:hAnsi="Arial Narrow"/>
        </w:rPr>
        <w:t>місцевий</w:t>
      </w:r>
      <w:proofErr w:type="spellEnd"/>
      <w:r w:rsidRPr="00ED471E">
        <w:rPr>
          <w:rFonts w:ascii="Arial Narrow" w:hAnsi="Arial Narrow"/>
        </w:rPr>
        <w:t xml:space="preserve"> референдум – не </w:t>
      </w:r>
      <w:proofErr w:type="spellStart"/>
      <w:r w:rsidRPr="00ED471E">
        <w:rPr>
          <w:rFonts w:ascii="Arial Narrow" w:hAnsi="Arial Narrow"/>
        </w:rPr>
        <w:t>раніш</w:t>
      </w:r>
      <w:proofErr w:type="spellEnd"/>
      <w:r w:rsidRPr="00ED471E">
        <w:rPr>
          <w:rFonts w:ascii="Arial Narrow" w:hAnsi="Arial Narrow"/>
        </w:rPr>
        <w:t xml:space="preserve">, як через </w:t>
      </w:r>
      <w:proofErr w:type="spellStart"/>
      <w:r w:rsidRPr="00ED471E">
        <w:rPr>
          <w:rFonts w:ascii="Arial Narrow" w:hAnsi="Arial Narrow"/>
        </w:rPr>
        <w:t>рік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від</w:t>
      </w:r>
      <w:proofErr w:type="spellEnd"/>
      <w:r w:rsidRPr="00ED471E">
        <w:rPr>
          <w:rFonts w:ascii="Arial Narrow" w:hAnsi="Arial Narrow"/>
        </w:rPr>
        <w:t xml:space="preserve"> дня </w:t>
      </w:r>
      <w:proofErr w:type="spellStart"/>
      <w:r w:rsidRPr="00ED471E">
        <w:rPr>
          <w:rFonts w:ascii="Arial Narrow" w:hAnsi="Arial Narrow"/>
        </w:rPr>
        <w:t>проведення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по</w:t>
      </w:r>
      <w:r w:rsidRPr="00ED471E">
        <w:rPr>
          <w:rFonts w:ascii="Arial Narrow" w:hAnsi="Arial Narrow"/>
        </w:rPr>
        <w:t>переднього</w:t>
      </w:r>
      <w:proofErr w:type="spellEnd"/>
      <w:r w:rsidRPr="00ED471E">
        <w:rPr>
          <w:rFonts w:ascii="Arial Narrow" w:hAnsi="Arial Narrow"/>
        </w:rPr>
        <w:t xml:space="preserve"> референдуму з </w:t>
      </w:r>
      <w:proofErr w:type="spellStart"/>
      <w:r w:rsidRPr="00ED471E">
        <w:rPr>
          <w:rFonts w:ascii="Arial Narrow" w:hAnsi="Arial Narrow"/>
        </w:rPr>
        <w:t>цих</w:t>
      </w:r>
      <w:proofErr w:type="spellEnd"/>
      <w:r w:rsidRPr="00ED471E">
        <w:rPr>
          <w:rFonts w:ascii="Arial Narrow" w:hAnsi="Arial Narrow"/>
        </w:rPr>
        <w:t xml:space="preserve"> </w:t>
      </w:r>
      <w:proofErr w:type="spellStart"/>
      <w:r w:rsidRPr="00ED471E">
        <w:rPr>
          <w:rFonts w:ascii="Arial Narrow" w:hAnsi="Arial Narrow"/>
        </w:rPr>
        <w:t>питань</w:t>
      </w:r>
      <w:proofErr w:type="spellEnd"/>
      <w:r w:rsidRPr="00ED471E">
        <w:rPr>
          <w:rFonts w:ascii="Arial Narrow" w:hAnsi="Arial Narrow"/>
        </w:rPr>
        <w:t xml:space="preserve">. </w:t>
      </w:r>
    </w:p>
    <w:sectPr w:rsidR="00575ADC" w:rsidRPr="00ED471E">
      <w:pgSz w:w="11906" w:h="16838"/>
      <w:pgMar w:top="776" w:right="928" w:bottom="96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E87"/>
    <w:multiLevelType w:val="hybridMultilevel"/>
    <w:tmpl w:val="02282F78"/>
    <w:lvl w:ilvl="0" w:tplc="9144470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FF66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456E1F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FF66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87E125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FF66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702F61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FF66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CB82AC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FF66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B869B4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FF66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9FEAB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FF66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69CEC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FF66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37A2C1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FF66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A7081C"/>
    <w:multiLevelType w:val="hybridMultilevel"/>
    <w:tmpl w:val="9258E72A"/>
    <w:lvl w:ilvl="0" w:tplc="D7CE994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6699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BF422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699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95E45E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6699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8E8ED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6699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F60961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6699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B924FC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6699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5808F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6699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48A0CB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6699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F4C232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6699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9A45B9"/>
    <w:multiLevelType w:val="hybridMultilevel"/>
    <w:tmpl w:val="F738E06E"/>
    <w:lvl w:ilvl="0" w:tplc="8C1EF39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B05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788BF1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B05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A70578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B05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B76E67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B05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F9CBE3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B05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7E27B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B05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A52BB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B05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35EBE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B05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C7CF8D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B05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AD2BCB"/>
    <w:multiLevelType w:val="hybridMultilevel"/>
    <w:tmpl w:val="67BE4DB2"/>
    <w:lvl w:ilvl="0" w:tplc="073CD8F8">
      <w:start w:val="7"/>
      <w:numFmt w:val="decimal"/>
      <w:lvlText w:val="%1."/>
      <w:lvlJc w:val="left"/>
      <w:pPr>
        <w:ind w:left="1401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548710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3F2D02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906747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E18DA1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81C17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10279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9F613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B547F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A70225"/>
    <w:multiLevelType w:val="hybridMultilevel"/>
    <w:tmpl w:val="C5C0ECFE"/>
    <w:lvl w:ilvl="0" w:tplc="4CA23A3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4D426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0DAB51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27060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13408E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100BA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B9C72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FB2B07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2D4D9A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FF00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6D30B0"/>
    <w:multiLevelType w:val="hybridMultilevel"/>
    <w:tmpl w:val="FB82657C"/>
    <w:lvl w:ilvl="0" w:tplc="A72CEE8A">
      <w:start w:val="1"/>
      <w:numFmt w:val="decimal"/>
      <w:lvlText w:val="%1."/>
      <w:lvlJc w:val="left"/>
      <w:pPr>
        <w:ind w:left="777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39013C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680405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BC2E28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A3E0FD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8361A8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4C6F96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5C4269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9C204D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ADC"/>
    <w:rsid w:val="00575ADC"/>
    <w:rsid w:val="00ED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E75FF"/>
  <w15:docId w15:val="{46867BC3-CDAB-47F9-864A-A9940050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5" w:line="260" w:lineRule="auto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Андрей Дикой</cp:lastModifiedBy>
  <cp:revision>2</cp:revision>
  <dcterms:created xsi:type="dcterms:W3CDTF">2023-06-04T17:52:00Z</dcterms:created>
  <dcterms:modified xsi:type="dcterms:W3CDTF">2023-06-04T17:52:00Z</dcterms:modified>
</cp:coreProperties>
</file>