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МІНІСТЕРСТВО ОСВІТИ І НАУКИ УКРАЇНИ</w:t>
      </w:r>
    </w:p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Національний університет “Львівська політехніка”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Інститут ІКНІ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Кафедра ПЗ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3051492</wp:posOffset>
            </wp:positionH>
            <wp:positionV relativeFrom="page">
              <wp:posOffset>2202814</wp:posOffset>
            </wp:positionV>
            <wp:extent cx="2209800" cy="2506980"/>
            <wp:effectExtent l="0" t="0" r="0" b="0"/>
            <wp:wrapSquare wrapText="bothSides" distL="57150" distR="57150" distT="57150" distB="5715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7204" t="0" r="861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06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center" w:pos="4677"/>
          <w:tab w:val="left" w:pos="7905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ЗВІТ</w:t>
      </w:r>
    </w:p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До лабораторної роботи №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4</w:t>
      </w:r>
    </w:p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З дисципліни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“Вступ до інженерії програмного забезпечення ”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Лектор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Доцент каф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ПЗ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Левус Є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Виконав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ст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ПЗ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-11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Солтисюк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Прийняв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Доцент каф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ПЗ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Левус Є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“  ”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__________________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 _ _ _ _ _ _ _ _ _ _ _</w:t>
      </w:r>
    </w:p>
    <w:p>
      <w:pPr>
        <w:pStyle w:val="Body"/>
        <w:spacing w:after="0" w:line="240" w:lineRule="auto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Львів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-2022</w:t>
      </w:r>
    </w:p>
    <w:p>
      <w:pPr>
        <w:pStyle w:val="Body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Підвищення зручності користування програмою як задача супроводу ПЗ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Навчитися розробляти ескізи інтерфейсу користувача та створювати інструкцію користувача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</w:pPr>
    </w:p>
    <w:p>
      <w:pPr>
        <w:pStyle w:val="Body"/>
        <w:ind w:firstLine="567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Теоретичні відомості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5"/>
          <w:szCs w:val="25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42.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25"/>
          <w:szCs w:val="25"/>
          <w:shd w:val="clear" w:color="auto" w:fill="ffffff"/>
          <w:rtl w:val="0"/>
          <w:lang w:val="ru-RU"/>
        </w:rPr>
        <w:t>З яких частин складається повідомлення про помилки</w:t>
      </w:r>
      <w:r>
        <w:rPr>
          <w:rFonts w:ascii="Times New Roman" w:hAnsi="Times New Roman"/>
          <w:b w:val="1"/>
          <w:bCs w:val="1"/>
          <w:sz w:val="25"/>
          <w:szCs w:val="25"/>
          <w:shd w:val="clear" w:color="auto" w:fill="ffffff"/>
          <w:rtl w:val="0"/>
          <w:lang w:val="ru-RU"/>
        </w:rPr>
        <w:t>?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Повідомлення про помилки мають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3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частини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: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Times New Roman" w:hAnsi="Times New Roman" w:hint="default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Опис помилки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повинен бути змістовним та зрозумілим для користувача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)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Times New Roman" w:hAnsi="Times New Roman" w:hint="default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Причина збою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повинна містити кодів помилки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)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Times New Roman" w:hAnsi="Times New Roman" w:hint="default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Вирішення помилки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5"/>
          <w:szCs w:val="25"/>
        </w:rPr>
      </w:pPr>
      <w:r>
        <w:rPr>
          <w:rFonts w:ascii="Times New Roman" w:hAnsi="Times New Roman"/>
          <w:b w:val="1"/>
          <w:bCs w:val="1"/>
          <w:sz w:val="25"/>
          <w:szCs w:val="25"/>
          <w:shd w:val="clear" w:color="auto" w:fill="ffffff"/>
          <w:rtl w:val="0"/>
        </w:rPr>
        <w:t>17.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 чому полягає евристичність вимог до інтерфейсу програм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?</w:t>
      </w:r>
    </w:p>
    <w:p>
      <w:pPr>
        <w:pStyle w:val="Body"/>
        <w:rPr>
          <w:rFonts w:ascii="Arial" w:cs="Arial" w:hAnsi="Arial" w:eastAsia="Arial"/>
          <w:sz w:val="25"/>
          <w:szCs w:val="25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Евристичність вимог щодо інтерфейсу користувача полягає у відсутності зрозумілого та чіткого пояснення та шляху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алгоритму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досягнення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Замість цього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набором загальноприйнятих постанов пропонується надавати перевагу досягненню тих чи інших евристичних правил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втілюючи рішення зручними та практичними методами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5"/>
          <w:szCs w:val="25"/>
        </w:rPr>
      </w:pPr>
      <w:bookmarkStart w:name="_gjdgxs" w:id="0"/>
      <w:r>
        <w:rPr>
          <w:rFonts w:ascii="Times New Roman" w:hAnsi="Times New Roman"/>
          <w:b w:val="1"/>
          <w:bCs w:val="1"/>
          <w:sz w:val="25"/>
          <w:szCs w:val="25"/>
          <w:shd w:val="clear" w:color="auto" w:fill="ffffff"/>
          <w:rtl w:val="0"/>
        </w:rPr>
        <w:t>9.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 xml:space="preserve"> Чи є переваги у використанні неграфічного інтерфейсу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?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Відповідь обгрунтуйте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bookmarkStart w:name="_x48dr8pbc2lc" w:id="1"/>
      <w:bookmarkEnd w:id="1"/>
      <w:bookmarkEnd w:id="0"/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еграфічний інтерфейс має декілька переваг над графічним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Перш за все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 неграфічному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термінальному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інтерфейсі всі операції відбуваються за допомогою клавіатури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що є швидше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аніж клікати мишкою по різним кнопкам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Термінальний інтерфейс не має лишніх елементів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вся навігація відбувається швидко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використовуються гарячі клавіші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ind w:firstLine="567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Постановка завдання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Розробити прототип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UI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 наступної версії програми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яка була протестована у попередній лабораторній роботі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Інтерфейс має забезпечити зручність користування програмою і проілюструвати виконання евристик побудови зручного інтерфейсу користувача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Розробити дизайн повідомлень усіх вище перерахованих типів для своєї програми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виконання цього завдання потрібно зобразити ескіз інтерфейсу програми та повідомлень набором рисунків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Рисунки мають у повній мірі демонструвати усі можливі варіанти взаємодії користувача з програмою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Скласти інструкцію користувача для програми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 передбаченим інтерфейсом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виконання цього завдання потрібно використати описані рекомендації для створення інструкції користувача зі скороченим змістом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3*.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Імплементувати розробку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GUI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нової версії програми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ind w:left="288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Отримані результати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213651</wp:posOffset>
            </wp:positionV>
            <wp:extent cx="6152515" cy="4159670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9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  <w:lang w:val="ru-RU"/>
        </w:rPr>
        <w:t xml:space="preserve">.1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Вікно програми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 xml:space="preserve">.2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Додавання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книг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 до списку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cs="Times New Roman" w:hAnsi="Times New Roman" w:eastAsia="Times New Roman"/>
          <w:sz w:val="22"/>
          <w:szCs w:val="2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6152515" cy="3020419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1886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0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3392552</wp:posOffset>
            </wp:positionV>
            <wp:extent cx="6152515" cy="3859162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9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 xml:space="preserve">.3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Вікно програми після завантаження списку з файлу</w:t>
      </w:r>
    </w:p>
    <w:p>
      <w:pPr>
        <w:pStyle w:val="Body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4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Вміст фільтрів для оцінок</w:t>
      </w:r>
      <w:r>
        <w:rPr>
          <w:rFonts w:ascii="Times New Roman" w:cs="Times New Roman" w:hAnsi="Times New Roman" w:eastAsia="Times New Roman"/>
          <w:sz w:val="22"/>
          <w:szCs w:val="22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-186882</wp:posOffset>
            </wp:positionH>
            <wp:positionV relativeFrom="line">
              <wp:posOffset>3340601</wp:posOffset>
            </wp:positionV>
            <wp:extent cx="6152514" cy="2892668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4" cy="2892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-186882</wp:posOffset>
            </wp:positionH>
            <wp:positionV relativeFrom="page">
              <wp:posOffset>720089</wp:posOffset>
            </wp:positionV>
            <wp:extent cx="6152673" cy="2787648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372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673" cy="2787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5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Вивід повідомлення</w:t>
      </w:r>
      <w:r>
        <w:rPr>
          <w:rFonts w:ascii="Times New Roman" w:hAnsi="Times New Roman"/>
          <w:sz w:val="22"/>
          <w:szCs w:val="22"/>
          <w:rtl w:val="0"/>
        </w:rPr>
        <w:t>-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помилки про некоректні дані у обраному файлі</w:t>
      </w:r>
      <w:r>
        <w:rPr>
          <w:rFonts w:ascii="Times New Roman" w:hAnsi="Times New Roman"/>
          <w:sz w:val="22"/>
          <w:szCs w:val="22"/>
          <w:rtl w:val="0"/>
        </w:rPr>
        <w:t>.</w:t>
      </w:r>
    </w:p>
    <w:p>
      <w:pPr>
        <w:pStyle w:val="Body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6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Вивід повідомлення</w:t>
      </w:r>
      <w:r>
        <w:rPr>
          <w:rFonts w:ascii="Times New Roman" w:hAnsi="Times New Roman"/>
          <w:sz w:val="22"/>
          <w:szCs w:val="22"/>
          <w:rtl w:val="0"/>
        </w:rPr>
        <w:t>-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попередження про спробу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відкриття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 пустого списку</w:t>
      </w:r>
      <w:r>
        <w:rPr>
          <w:rFonts w:ascii="Times New Roman" w:cs="Times New Roman" w:hAnsi="Times New Roman" w:eastAsia="Times New Roman"/>
          <w:sz w:val="22"/>
          <w:szCs w:val="22"/>
          <w:lang w:val="ru-RU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882530</wp:posOffset>
            </wp:positionH>
            <wp:positionV relativeFrom="line">
              <wp:posOffset>226432</wp:posOffset>
            </wp:positionV>
            <wp:extent cx="4374876" cy="2398288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956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876" cy="2398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7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В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2621280</wp:posOffset>
            </wp:positionH>
            <wp:positionV relativeFrom="page">
              <wp:posOffset>720090</wp:posOffset>
            </wp:positionV>
            <wp:extent cx="3070146" cy="3425115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3453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146" cy="3425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ибір файлу для завантаження</w:t>
      </w:r>
    </w:p>
    <w:p>
      <w:pPr>
        <w:pStyle w:val="Body"/>
        <w:ind w:firstLine="72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1254548</wp:posOffset>
            </wp:positionH>
            <wp:positionV relativeFrom="line">
              <wp:posOffset>136526</wp:posOffset>
            </wp:positionV>
            <wp:extent cx="3429000" cy="838200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3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firstLine="720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8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Можливість перегляди список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книг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 сторінками 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cs="Times New Roman" w:hAnsi="Times New Roman" w:eastAsia="Times New Roman"/>
          <w:sz w:val="22"/>
          <w:szCs w:val="22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196214</wp:posOffset>
            </wp:positionH>
            <wp:positionV relativeFrom="page">
              <wp:posOffset>378135</wp:posOffset>
            </wp:positionV>
            <wp:extent cx="5207000" cy="4533900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53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  <w:lang w:val="en-US"/>
        </w:rPr>
        <w:t>9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Можливість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показати або сховати обрані колонки</w:t>
      </w:r>
      <w:r>
        <w:rPr>
          <w:rFonts w:ascii="Times New Roman" w:cs="Times New Roman" w:hAnsi="Times New Roman" w:eastAsia="Times New Roman"/>
          <w:sz w:val="22"/>
          <w:szCs w:val="22"/>
          <w:lang w:val="ru-RU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196214</wp:posOffset>
            </wp:positionH>
            <wp:positionV relativeFrom="line">
              <wp:posOffset>4513377</wp:posOffset>
            </wp:positionV>
            <wp:extent cx="5207001" cy="3266088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1" cy="32660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rtl w:val="0"/>
          <w:lang w:val="ru-RU"/>
        </w:rPr>
        <w:t xml:space="preserve"> 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</w:rPr>
      </w:pPr>
    </w:p>
    <w:p>
      <w:pPr>
        <w:pStyle w:val="Body"/>
        <w:jc w:val="center"/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10</w:t>
      </w:r>
      <w:r>
        <w:rPr>
          <w:rFonts w:ascii="Times New Roman" w:hAnsi="Times New Roman"/>
          <w:sz w:val="22"/>
          <w:szCs w:val="22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</w:rPr>
        <w:t>Можливість обрати різні стилі таблиці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  <w:lang w:val="ru-RU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11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</w:rPr>
        <w:t>Адаптивність</w:t>
      </w:r>
      <w:r>
        <w:rPr>
          <w:rFonts w:ascii="Times New Roman" w:hAnsi="Times New Roman"/>
          <w:sz w:val="22"/>
          <w:szCs w:val="22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програми під різні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2177454</wp:posOffset>
            </wp:positionH>
            <wp:positionV relativeFrom="page">
              <wp:posOffset>720090</wp:posOffset>
            </wp:positionV>
            <wp:extent cx="3417681" cy="5380564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931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681" cy="5380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 xml:space="preserve"> пристрої</w:t>
      </w:r>
      <w:r>
        <w:rPr>
          <w:rFonts w:ascii="Times New Roman" w:cs="Times New Roman" w:hAnsi="Times New Roman" w:eastAsia="Times New Roman"/>
          <w:sz w:val="22"/>
          <w:szCs w:val="22"/>
          <w:lang w:val="ru-RU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407213</wp:posOffset>
            </wp:positionH>
            <wp:positionV relativeFrom="line">
              <wp:posOffset>396746</wp:posOffset>
            </wp:positionV>
            <wp:extent cx="4785003" cy="1422784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03" cy="1422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2"/>
          <w:szCs w:val="22"/>
          <w:lang w:val="ru-RU"/>
        </w:rPr>
      </w:pPr>
      <w:r>
        <w:rPr>
          <w:rFonts w:ascii="Times New Roman" w:hAnsi="Times New Roman" w:hint="default"/>
          <w:sz w:val="22"/>
          <w:szCs w:val="22"/>
          <w:rtl w:val="0"/>
          <w:lang w:val="ru-RU"/>
        </w:rPr>
        <w:t>Рис</w:t>
      </w:r>
      <w:r>
        <w:rPr>
          <w:rFonts w:ascii="Times New Roman" w:hAnsi="Times New Roman"/>
          <w:sz w:val="22"/>
          <w:szCs w:val="22"/>
          <w:rtl w:val="0"/>
        </w:rPr>
        <w:t>.</w:t>
      </w:r>
      <w:r>
        <w:rPr>
          <w:rFonts w:ascii="Times New Roman" w:hAnsi="Times New Roman"/>
          <w:sz w:val="22"/>
          <w:szCs w:val="22"/>
          <w:rtl w:val="0"/>
        </w:rPr>
        <w:t>12</w:t>
      </w:r>
      <w:r>
        <w:rPr>
          <w:rFonts w:ascii="Times New Roman" w:hAnsi="Times New Roman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</w:rPr>
        <w:t>Експорт даних</w:t>
      </w:r>
      <w:r>
        <w:rPr>
          <w:rFonts w:ascii="Times New Roman" w:hAnsi="Times New Roman"/>
          <w:sz w:val="22"/>
          <w:szCs w:val="22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2"/>
          <w:szCs w:val="22"/>
          <w:rtl w:val="0"/>
          <w:lang w:val="ru-RU"/>
        </w:rPr>
        <w:t>у файл</w:t>
      </w:r>
    </w:p>
    <w:p>
      <w:pPr>
        <w:pStyle w:val="Body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Інструкція користувача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Компоненти ПЗ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Пакет розроблено на мові програмування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TypeScript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 використанням бібліотеки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React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 текстовому редакторі </w:t>
      </w:r>
      <w:r>
        <w:rPr>
          <w:rFonts w:ascii="Times New Roman" w:hAnsi="Times New Roman"/>
          <w:sz w:val="28"/>
          <w:szCs w:val="28"/>
          <w:rtl w:val="0"/>
          <w:lang w:val="en-US"/>
        </w:rPr>
        <w:t>NeoVim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і може експлуатуватися з будь яких версій браузерів молодше </w:t>
      </w:r>
      <w:r>
        <w:rPr>
          <w:rFonts w:ascii="Times New Roman" w:hAnsi="Times New Roman"/>
          <w:sz w:val="28"/>
          <w:szCs w:val="28"/>
          <w:rtl w:val="0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років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Під час проектування підсистем використовувалося структурне програмування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Всі класи документувались інформаційно і семантично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коректної роботи пакету необхідна користувацька машина з процесором не менше </w:t>
      </w:r>
      <w:r>
        <w:rPr>
          <w:rFonts w:ascii="Times New Roman" w:hAnsi="Times New Roman"/>
          <w:sz w:val="28"/>
          <w:szCs w:val="28"/>
          <w:rtl w:val="0"/>
        </w:rPr>
        <w:t xml:space="preserve">1200 MHz,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оперативною пам’яттю не менше </w:t>
      </w:r>
      <w:r>
        <w:rPr>
          <w:rFonts w:ascii="Times New Roman" w:hAnsi="Times New Roman"/>
          <w:sz w:val="28"/>
          <w:szCs w:val="28"/>
          <w:rtl w:val="0"/>
          <w:lang w:val="it-IT"/>
        </w:rPr>
        <w:t xml:space="preserve">512 Mb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 встановлений браузер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Встановлення ПЗ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Перейти у браузері за адресою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"https://lab4ise.netlify.app/"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https://lab4ise.netlify.app/</w:t>
      </w:r>
      <w:r>
        <w:rPr/>
        <w:fldChar w:fldCharType="end" w:fldLock="0"/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Налаштування ПЗ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Для коректної роботи програми дані у файлі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з якого буде зчитуватися список книг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мають відповідати таким умовам</w:t>
      </w:r>
      <w:r>
        <w:rPr>
          <w:rStyle w:val="None"/>
          <w:rFonts w:ascii="Times New Roman" w:hAnsi="Times New Roman"/>
          <w:sz w:val="28"/>
          <w:szCs w:val="28"/>
          <w:rtl w:val="0"/>
        </w:rPr>
        <w:t>: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Формат данних</w:t>
      </w:r>
      <w:r>
        <w:rPr>
          <w:rStyle w:val="None"/>
          <w:rFonts w:ascii="Times New Roman" w:hAnsi="Times New Roman"/>
          <w:sz w:val="28"/>
          <w:szCs w:val="28"/>
          <w:rtl w:val="0"/>
        </w:rPr>
        <w:t>: json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Структура данних</w:t>
      </w:r>
      <w:r>
        <w:rPr>
          <w:rStyle w:val="None"/>
          <w:rFonts w:ascii="Times New Roman" w:hAnsi="Times New Roman"/>
          <w:sz w:val="28"/>
          <w:szCs w:val="28"/>
          <w:rtl w:val="0"/>
        </w:rPr>
        <w:t>: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Массив обєктів з полями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 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ідентифікатор 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число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name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стрічка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імя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книги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author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стрічка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повне імʼя автора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price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число з плаваючою точкою 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ціна книги</w:t>
      </w:r>
      <w:r>
        <w:rPr>
          <w:rStyle w:val="None"/>
          <w:rFonts w:ascii="Times New Roman" w:hAnsi="Times New Roman"/>
          <w:sz w:val="28"/>
          <w:szCs w:val="28"/>
          <w:rtl w:val="0"/>
        </w:rPr>
        <w:t>),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pagesCount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ціле число 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кількість сторінок книги</w:t>
      </w:r>
      <w:r>
        <w:rPr>
          <w:rStyle w:val="None"/>
          <w:rFonts w:ascii="Times New Roman" w:hAnsi="Times New Roman"/>
          <w:sz w:val="28"/>
          <w:szCs w:val="28"/>
          <w:rtl w:val="0"/>
        </w:rPr>
        <w:t>),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publishedAt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стрічка дати в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форматі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 UTC -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дата публікування книги</w:t>
      </w:r>
      <w:r>
        <w:rPr>
          <w:rStyle w:val="None"/>
          <w:rFonts w:ascii="Times New Roman" w:hAnsi="Times New Roman"/>
          <w:sz w:val="28"/>
          <w:szCs w:val="28"/>
          <w:rtl w:val="0"/>
        </w:rPr>
        <w:t>)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Базові функції ПЗ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завантаження списку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книг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з файлу натисніть на кнопку “</w:t>
      </w:r>
      <w:r>
        <w:rPr>
          <w:rStyle w:val="None"/>
          <w:rFonts w:ascii="Times New Roman" w:hAnsi="Times New Roman"/>
          <w:sz w:val="28"/>
          <w:szCs w:val="28"/>
          <w:rtl w:val="0"/>
        </w:rPr>
        <w:t>Load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”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додавання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книги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у список натисніть на кнопку – “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+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”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сортування списку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книг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за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ціною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натисність на заголовок таблиці – “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P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rice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”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фільтрації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натисніть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розділ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“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F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ilters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” та виберіть потрібний фільтр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Для збереження зміненого списку у файл натисніть кнопку – “</w:t>
      </w:r>
      <w:r>
        <w:rPr>
          <w:rStyle w:val="None"/>
          <w:rFonts w:ascii="Times New Roman" w:hAnsi="Times New Roman"/>
          <w:sz w:val="28"/>
          <w:szCs w:val="28"/>
          <w:rtl w:val="0"/>
        </w:rPr>
        <w:t>Save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”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виходу з програми закрийте вкладку у браузері 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Аналіз помилок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При виникненні будь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яких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помилок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при зчитуван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ні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з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файлу – відкрити файл зі списком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книг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та виправити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вказані у помилці дані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jc w:val="center"/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one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Висновок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Під час виконання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даної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лабораторної роботи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я вивчив принципи розробки зручного інтерфейсу для користувача та закріпив це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реалізувавши на практиці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програмне забезпечення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що відповідає стандартам комфорту користування</w:t>
      </w:r>
      <w:r>
        <w:rPr>
          <w:rStyle w:val="None"/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В результаті було забезпечено такі евристики зручності </w:t>
      </w:r>
      <w:r>
        <w:rPr>
          <w:rStyle w:val="None"/>
          <w:rFonts w:ascii="Times New Roman" w:hAnsi="Times New Roman"/>
          <w:sz w:val="28"/>
          <w:szCs w:val="28"/>
          <w:rtl w:val="0"/>
        </w:rPr>
        <w:t>UI:</w:t>
      </w:r>
    </w:p>
    <w:p>
      <w:pPr>
        <w:pStyle w:val="Body"/>
        <w:numPr>
          <w:ilvl w:val="0"/>
          <w:numId w:val="6"/>
        </w:numPr>
        <w:bidi w:val="0"/>
        <w:spacing w:after="0"/>
        <w:ind w:right="0"/>
        <w:jc w:val="left"/>
        <w:rPr>
          <w:rFonts w:ascii="Times New Roman" w:hAnsi="Times New Roman" w:hint="default"/>
          <w:sz w:val="28"/>
          <w:szCs w:val="28"/>
          <w:rtl w:val="0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</w:rPr>
        <w:t>Естетичний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</w:rPr>
        <w:t xml:space="preserve">мінімалістичний і дотриманий стандартів якості дизайн </w:t>
      </w:r>
      <w:r>
        <w:rPr>
          <w:rStyle w:val="None"/>
          <w:rFonts w:ascii="Times New Roman" w:hAnsi="Times New Roman"/>
          <w:sz w:val="28"/>
          <w:szCs w:val="28"/>
          <w:rtl w:val="0"/>
        </w:rPr>
        <w:t>(</w:t>
      </w:r>
      <w:r>
        <w:rPr>
          <w:rStyle w:val="None"/>
          <w:rFonts w:ascii="Times New Roman" w:hAnsi="Times New Roman" w:hint="default"/>
          <w:sz w:val="28"/>
          <w:szCs w:val="28"/>
          <w:rtl w:val="0"/>
        </w:rPr>
        <w:t>є анімації</w:t>
      </w: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</w:rPr>
        <w:t>кнопки реагують на натискання і тд</w:t>
      </w:r>
      <w:r>
        <w:rPr>
          <w:rStyle w:val="None"/>
          <w:rFonts w:ascii="Times New Roman" w:hAnsi="Times New Roman"/>
          <w:sz w:val="28"/>
          <w:szCs w:val="28"/>
          <w:rtl w:val="0"/>
        </w:rPr>
        <w:t>.)</w:t>
      </w:r>
    </w:p>
    <w:p>
      <w:pPr>
        <w:pStyle w:val="Body"/>
        <w:numPr>
          <w:ilvl w:val="0"/>
          <w:numId w:val="6"/>
        </w:numPr>
        <w:bidi w:val="0"/>
        <w:spacing w:after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Допомога користувачам в розпізнаванні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діагностиці та усуненні помилок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Повідомлення про помилки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з детальним описом причини та способом вирішення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Body"/>
        <w:numPr>
          <w:ilvl w:val="0"/>
          <w:numId w:val="6"/>
        </w:numPr>
        <w:bidi w:val="0"/>
        <w:spacing w:after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None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Допомога та документація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пояснення дій кнопки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при наведенні на неї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)</w:t>
      </w:r>
    </w:p>
    <w:p>
      <w:pPr>
        <w:pStyle w:val="Body"/>
        <w:numPr>
          <w:ilvl w:val="0"/>
          <w:numId w:val="6"/>
        </w:numPr>
        <w:bidi w:val="0"/>
        <w:spacing w:after="0"/>
        <w:ind w:right="0"/>
        <w:jc w:val="left"/>
        <w:rPr>
          <w:rFonts w:ascii="Times New Roman" w:hAnsi="Times New Roman" w:hint="default"/>
          <w:sz w:val="28"/>
          <w:szCs w:val="28"/>
          <w:rtl w:val="0"/>
        </w:rPr>
      </w:pP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Гнучкість та ефективність використання 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можливість відмінити текстовий ввід в полях таблиці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або повторити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None"/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різні типи фільтрів для кожного поля</w:t>
      </w:r>
      <w:r>
        <w:rPr>
          <w:rStyle w:val="None"/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Body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Еврестика яка не була забезпечена у розробці </w:t>
      </w:r>
      <w:r>
        <w:rPr>
          <w:rStyle w:val="None"/>
          <w:rFonts w:ascii="Times New Roman" w:hAnsi="Times New Roman"/>
          <w:sz w:val="28"/>
          <w:szCs w:val="28"/>
          <w:rtl w:val="0"/>
        </w:rPr>
        <w:t>UI:</w:t>
      </w:r>
    </w:p>
    <w:p>
      <w:pPr>
        <w:pStyle w:val="Body"/>
      </w:pPr>
      <w:r>
        <w:rPr>
          <w:rStyle w:val="None"/>
          <w:rFonts w:ascii="Times New Roman" w:hAnsi="Times New Roman"/>
          <w:sz w:val="28"/>
          <w:szCs w:val="28"/>
          <w:rtl w:val="0"/>
        </w:rPr>
        <w:t xml:space="preserve">1) </w:t>
      </w:r>
      <w:r>
        <w:rPr>
          <w:rStyle w:val="None"/>
          <w:rFonts w:ascii="Times New Roman" w:hAnsi="Times New Roman" w:hint="default"/>
          <w:sz w:val="27"/>
          <w:szCs w:val="27"/>
          <w:shd w:val="clear" w:color="auto" w:fill="ffffff"/>
          <w:rtl w:val="0"/>
          <w:lang w:val="ru-RU"/>
        </w:rPr>
        <w:t>Цілісність та стандарти</w:t>
      </w:r>
      <w:r>
        <w:rPr>
          <w:rStyle w:val="None"/>
          <w:rFonts w:ascii="Times New Roman" w:hAnsi="Times New Roman"/>
          <w:sz w:val="27"/>
          <w:szCs w:val="27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 w:hint="default"/>
          <w:sz w:val="27"/>
          <w:szCs w:val="27"/>
          <w:shd w:val="clear" w:color="auto" w:fill="ffffff"/>
          <w:rtl w:val="0"/>
          <w:lang w:val="ru-RU"/>
        </w:rPr>
        <w:t xml:space="preserve">зберегти можна у форматі </w:t>
      </w:r>
      <w:r>
        <w:rPr>
          <w:rStyle w:val="None"/>
          <w:rFonts w:ascii="Times New Roman" w:hAnsi="Times New Roman"/>
          <w:sz w:val="27"/>
          <w:szCs w:val="27"/>
          <w:shd w:val="clear" w:color="auto" w:fill="ffffff"/>
          <w:rtl w:val="0"/>
          <w:lang w:val="en-US"/>
        </w:rPr>
        <w:t xml:space="preserve">JSON </w:t>
      </w:r>
      <w:r>
        <w:rPr>
          <w:rStyle w:val="None"/>
          <w:rFonts w:ascii="Times New Roman" w:hAnsi="Times New Roman" w:hint="default"/>
          <w:sz w:val="27"/>
          <w:szCs w:val="27"/>
          <w:shd w:val="clear" w:color="auto" w:fill="ffffff"/>
          <w:rtl w:val="0"/>
          <w:lang w:val="ru-RU"/>
        </w:rPr>
        <w:t xml:space="preserve">та </w:t>
      </w:r>
      <w:r>
        <w:rPr>
          <w:rStyle w:val="None"/>
          <w:rFonts w:ascii="Times New Roman" w:hAnsi="Times New Roman"/>
          <w:sz w:val="27"/>
          <w:szCs w:val="27"/>
          <w:shd w:val="clear" w:color="auto" w:fill="ffffff"/>
          <w:rtl w:val="0"/>
          <w:lang w:val="en-US"/>
        </w:rPr>
        <w:t xml:space="preserve">CSV, </w:t>
      </w:r>
      <w:r>
        <w:rPr>
          <w:rStyle w:val="None"/>
          <w:rFonts w:ascii="Times New Roman" w:hAnsi="Times New Roman" w:hint="default"/>
          <w:sz w:val="27"/>
          <w:szCs w:val="27"/>
          <w:shd w:val="clear" w:color="auto" w:fill="ffffff"/>
          <w:rtl w:val="0"/>
          <w:lang w:val="ru-RU"/>
        </w:rPr>
        <w:t>проте кнопки у різних місцях</w:t>
      </w:r>
      <w:r>
        <w:rPr>
          <w:rStyle w:val="None"/>
          <w:rFonts w:ascii="Times New Roman" w:hAnsi="Times New Roman"/>
          <w:sz w:val="27"/>
          <w:szCs w:val="27"/>
          <w:shd w:val="clear" w:color="auto" w:fill="ffffff"/>
          <w:rtl w:val="0"/>
          <w:lang w:val="ru-RU"/>
        </w:rPr>
        <w:t>)</w:t>
      </w:r>
    </w:p>
    <w:sectPr>
      <w:headerReference w:type="default" r:id="rId17"/>
      <w:footerReference w:type="default" r:id="rId18"/>
      <w:pgSz w:w="12240" w:h="15840" w:orient="portrait"/>
      <w:pgMar w:top="1134" w:right="850" w:bottom="1134" w:left="1701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tabs>
        <w:tab w:val="center" w:pos="4844"/>
        <w:tab w:val="right" w:pos="9669"/>
      </w:tabs>
      <w:spacing w:after="0" w:line="240" w:lineRule="auto"/>
      <w:jc w:val="right"/>
    </w:pP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97" w:hanging="1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4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0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6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2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8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4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50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2"/>
  </w:abstractNum>
  <w:abstractNum w:abstractNumId="5">
    <w:multiLevelType w:val="hybridMultilevel"/>
    <w:styleLink w:val="Imported Style 2"/>
    <w:lvl w:ilvl="0">
      <w:start w:val="1"/>
      <w:numFmt w:val="decimal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0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  <w:style w:type="numbering" w:styleId="Imported Style 1">
    <w:name w:val="Imported Style 1"/>
    <w:pPr>
      <w:numPr>
        <w:numId w:val="3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Times New Roman" w:cs="Times New Roman" w:hAnsi="Times New Roman" w:eastAsia="Times New Roman"/>
      <w:outline w:val="0"/>
      <w:color w:val="1155cc"/>
      <w:sz w:val="28"/>
      <w:szCs w:val="28"/>
      <w:u w:val="single" w:color="1155cc"/>
      <w14:textFill>
        <w14:solidFill>
          <w14:srgbClr w14:val="1155CC"/>
        </w14:solidFill>
      </w14:textFill>
    </w:rPr>
  </w:style>
  <w:style w:type="numbering" w:styleId="Imported Style 2">
    <w:name w:val="Imported Style 2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