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МІНІСТЕРСТВО ОСВІТИ І НАУКИ  УКРАЇНИ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ЛЬВІВСЬКА ПОЛІТЕХНІКА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Інститут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ІКНІ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Кафедра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ПЗ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ЗВІТ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До лабораторної роботи № </w:t>
      </w:r>
      <w:r>
        <w:rPr>
          <w:rFonts w:ascii="Times New Roman" w:hAnsi="Times New Roman"/>
          <w:sz w:val="24"/>
          <w:szCs w:val="24"/>
          <w:rtl w:val="0"/>
        </w:rPr>
        <w:t>8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З дисципліни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“Алгоритми та структури даних”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На тему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“Лінійні структури даних”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Лектор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доц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каф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Коротєєва 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Виконав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гр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ПЗ – </w:t>
      </w:r>
      <w:r>
        <w:rPr>
          <w:rFonts w:ascii="Times New Roman" w:hAnsi="Times New Roman"/>
          <w:sz w:val="24"/>
          <w:szCs w:val="24"/>
          <w:rtl w:val="0"/>
        </w:rPr>
        <w:t>22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Солтисюк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Прийняв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асист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каф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Франко А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________  2022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</w:t>
      </w:r>
      <w:r>
        <w:rPr>
          <w:rFonts w:ascii="Times New Roman" w:hAnsi="Times New Roman"/>
          <w:sz w:val="24"/>
          <w:szCs w:val="24"/>
          <w:rtl w:val="0"/>
        </w:rPr>
        <w:t xml:space="preserve">.                                                                                 </w:t>
      </w:r>
    </w:p>
    <w:p>
      <w:pPr>
        <w:pStyle w:val="Body"/>
        <w:shd w:val="clear" w:color="auto" w:fill="ffffff"/>
        <w:spacing w:after="18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Gungsuh" w:cs="Gungsuh" w:hAnsi="Gungsuh" w:eastAsia="Gungsuh"/>
          <w:sz w:val="24"/>
          <w:szCs w:val="24"/>
          <w:rtl w:val="0"/>
          <w:lang w:val="en-US"/>
        </w:rPr>
        <w:t xml:space="preserve"> ∑</w:t>
      </w:r>
      <w:r>
        <w:rPr>
          <w:rFonts w:ascii="Gungsuh" w:cs="Gungsuh" w:hAnsi="Gungsuh" w:eastAsia="Gungsuh"/>
          <w:sz w:val="24"/>
          <w:szCs w:val="24"/>
          <w:rtl w:val="0"/>
          <w:lang w:val="en-US"/>
        </w:rPr>
        <w:t xml:space="preserve">= _____    </w:t>
      </w:r>
      <w:r>
        <w:rPr>
          <w:rFonts w:ascii="Times New Roman" w:hAnsi="Times New Roman"/>
          <w:sz w:val="24"/>
          <w:szCs w:val="24"/>
          <w:u w:val="single"/>
          <w:rtl w:val="0"/>
        </w:rPr>
        <w:t xml:space="preserve">                           .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Львів – </w:t>
      </w:r>
      <w:r>
        <w:rPr>
          <w:rFonts w:ascii="Times New Roman" w:hAnsi="Times New Roman"/>
          <w:sz w:val="24"/>
          <w:szCs w:val="24"/>
          <w:rtl w:val="0"/>
        </w:rPr>
        <w:t>2022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Тема роботи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Лінійні структури даних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Мета роботи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познайомитися з лінійними структурами даних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стек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черга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дек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список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та отримати навички програмування алгоритмів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 їх обробляють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ТЕОРЕТИЧНІ ВІДОМОСТІ</w:t>
      </w: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Стек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черга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дек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список відносяться до класу лінійних динамічних структур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Зі стеку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(stack)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можна видалити тільки той елемент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який був у нього доданий останнім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стек працює за принципом «останнім прийшов – першим пішов»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(last-in, first-out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LIFO).</w:t>
      </w: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 черги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(queue),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навпаки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можна видалити тільки той елемент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який знаходився в черзі довше за всіх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працює принцип «першим прийшов – першим пішов»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(first-in, first-out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nl-NL"/>
        </w:rPr>
        <w:t>FIFO).</w:t>
      </w: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Дек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це впорядкована лінійна динамічно змінювана послідовність елементів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у якій виконуються такі умови</w:t>
      </w:r>
      <w:r>
        <w:rPr>
          <w:rFonts w:ascii="Times New Roman" w:hAnsi="Times New Roman"/>
          <w:sz w:val="24"/>
          <w:szCs w:val="24"/>
          <w:rtl w:val="0"/>
        </w:rPr>
        <w:t xml:space="preserve">: 1)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новий елемент може приєднуватися з обох боків послідовності</w:t>
      </w:r>
      <w:r>
        <w:rPr>
          <w:rFonts w:ascii="Times New Roman" w:hAnsi="Times New Roman"/>
          <w:sz w:val="24"/>
          <w:szCs w:val="24"/>
          <w:rtl w:val="0"/>
        </w:rPr>
        <w:t xml:space="preserve">; 2)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вибірка елементів можлива також з обох боків послідовності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Дек називають реверсивною чергою або чергою з двома боками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У зв’язаному списку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або просто списку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; linked list)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елементи лінійно впорядковані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але порядок визначається не номерами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 у масиві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 вказівниками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 входять до складу елементів списку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Списки є зручним способом реалізації динамічних множин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Елемент двобічно зв’язаного списку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(doubly linked list)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 це запис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 містить три поля</w:t>
      </w:r>
      <w:r>
        <w:rPr>
          <w:rFonts w:ascii="Times New Roman" w:hAnsi="Times New Roman"/>
          <w:sz w:val="24"/>
          <w:szCs w:val="24"/>
          <w:rtl w:val="0"/>
          <w:lang w:val="en-US"/>
        </w:rPr>
        <w:t>: key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ключ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і два вказівники </w:t>
      </w:r>
      <w:r>
        <w:rPr>
          <w:rFonts w:ascii="Times New Roman" w:hAnsi="Times New Roman"/>
          <w:sz w:val="24"/>
          <w:szCs w:val="24"/>
          <w:rtl w:val="0"/>
          <w:lang w:val="en-US"/>
        </w:rPr>
        <w:t>next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наступний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і </w:t>
      </w:r>
      <w:r>
        <w:rPr>
          <w:rFonts w:ascii="Times New Roman" w:hAnsi="Times New Roman"/>
          <w:sz w:val="24"/>
          <w:szCs w:val="24"/>
          <w:rtl w:val="0"/>
          <w:lang w:val="da-DK"/>
        </w:rPr>
        <w:t>prev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попередній</w:t>
      </w:r>
      <w:r>
        <w:rPr>
          <w:rFonts w:ascii="Times New Roman" w:hAnsi="Times New Roman"/>
          <w:sz w:val="24"/>
          <w:szCs w:val="24"/>
          <w:rtl w:val="0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Крім цього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елементи списку можуть містити додаткові дані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У кільцевому списку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(circular list)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поле 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prev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голови списку вказує на хвіст списку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а поле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next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хвоста списку вказує на голову списку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spacing w:after="1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ІНДИВІДУАЛЬНЕ ЗАВДАННЯ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Розробити програму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яка читає з клавіатури послідовність даних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жодне з яких не повторюється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зберігає їх до структури даних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згідно з варіантом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та видає на екран такі характеристики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кількість елементів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мінімальний та максимальний елемент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для символів за кодом</w:t>
      </w:r>
      <w:r>
        <w:rPr>
          <w:rFonts w:ascii="Times New Roman" w:hAnsi="Times New Roman"/>
          <w:sz w:val="24"/>
          <w:szCs w:val="24"/>
          <w:rtl w:val="0"/>
          <w:lang w:val="it-IT"/>
        </w:rPr>
        <w:t>);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третій елемент з початку послідовності та другий з кінця послідовності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елемент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 стоїть перед мінімальним елементом та елемент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 стоїть після максимального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знайти позицію елемента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значення якого задається з клавіатури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after="12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об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єднати дві структури в одну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Всі характеристики потрібно визначити із заповненої структури даних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Використовувати готові реалізації структур даних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наприклад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, STL)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заборонено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Варіант </w:t>
      </w:r>
      <w:r>
        <w:rPr>
          <w:rFonts w:ascii="Times New Roman" w:hAnsi="Times New Roman"/>
          <w:sz w:val="24"/>
          <w:szCs w:val="24"/>
          <w:rtl w:val="0"/>
        </w:rPr>
        <w:t>22 (7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черга дійсних</w:t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ВИКОНАННЯ РОБОТИ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Код програми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widowControl w:val="0"/>
        <w:spacing w:after="120" w:line="240" w:lineRule="auto"/>
      </w:pPr>
      <w:r>
        <w:rPr>
          <w:rFonts w:ascii="Times New Roman" w:hAnsi="Times New Roman" w:hint="default"/>
          <w:sz w:val="24"/>
          <w:szCs w:val="24"/>
          <w:rtl w:val="0"/>
        </w:rPr>
        <w:t xml:space="preserve">Файл </w:t>
      </w:r>
      <w:r>
        <w:rPr>
          <w:rFonts w:ascii="Times New Roman" w:hAnsi="Times New Roman"/>
          <w:sz w:val="24"/>
          <w:szCs w:val="24"/>
          <w:rtl w:val="0"/>
          <w:lang w:val="en-US"/>
        </w:rPr>
        <w:t>queue.py: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Queue: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__init__</w:t>
      </w:r>
      <w:r>
        <w:rPr>
          <w:rFonts w:ascii="Courier" w:hAnsi="Courier"/>
          <w:sz w:val="20"/>
          <w:szCs w:val="20"/>
          <w:rtl w:val="0"/>
          <w:lang w:val="en-US"/>
        </w:rPr>
        <w:t>(self):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self.items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Add an element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enqueue</w:t>
      </w:r>
      <w:r>
        <w:rPr>
          <w:rFonts w:ascii="Courier" w:hAnsi="Courier"/>
          <w:sz w:val="20"/>
          <w:szCs w:val="20"/>
          <w:rtl w:val="0"/>
          <w:lang w:val="en-US"/>
        </w:rPr>
        <w:t>(self, item):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self.items.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append</w:t>
      </w:r>
      <w:r>
        <w:rPr>
          <w:rFonts w:ascii="Courier" w:hAnsi="Courier"/>
          <w:sz w:val="20"/>
          <w:szCs w:val="20"/>
          <w:rtl w:val="0"/>
          <w:lang w:val="en-US"/>
        </w:rPr>
        <w:t>(item)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Remove an element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dequeue</w:t>
      </w:r>
      <w:r>
        <w:rPr>
          <w:rFonts w:ascii="Courier" w:hAnsi="Courier"/>
          <w:sz w:val="20"/>
          <w:szCs w:val="20"/>
          <w:rtl w:val="0"/>
          <w:lang w:val="en-US"/>
        </w:rPr>
        <w:t>(self):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(self.items) &lt;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 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self.items.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pop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fr-FR"/>
          <w14:textFill>
            <w14:solidFill>
              <w14:srgbClr w14:val="959395"/>
            </w14:solidFill>
          </w14:textFill>
        </w:rPr>
        <w:t># Merge queues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merge</w:t>
      </w:r>
      <w:r>
        <w:rPr>
          <w:rFonts w:ascii="Courier" w:hAnsi="Courier"/>
          <w:sz w:val="20"/>
          <w:szCs w:val="20"/>
          <w:rtl w:val="0"/>
          <w:lang w:val="en-US"/>
        </w:rPr>
        <w:t>(self, other_queue):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self.items = self.items +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list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set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(other_queue.items) -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set</w:t>
      </w:r>
      <w:r>
        <w:rPr>
          <w:rFonts w:ascii="Courier" w:hAnsi="Courier"/>
          <w:sz w:val="20"/>
          <w:szCs w:val="20"/>
          <w:rtl w:val="0"/>
          <w:lang w:val="en-US"/>
        </w:rPr>
        <w:t>(self.items))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self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__len__</w:t>
      </w:r>
      <w:r>
        <w:rPr>
          <w:rFonts w:ascii="Courier" w:hAnsi="Courier"/>
          <w:sz w:val="20"/>
          <w:szCs w:val="20"/>
          <w:rtl w:val="0"/>
          <w:lang w:val="en-US"/>
        </w:rPr>
        <w:t>(self):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  <w:lang w:val="en-US"/>
        </w:rPr>
        <w:t>(self.items)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Body"/>
        <w:widowControl w:val="0"/>
        <w:spacing w:after="120" w:line="240" w:lineRule="auto"/>
      </w:pPr>
      <w:r>
        <w:rPr>
          <w:rFonts w:ascii="Times New Roman" w:hAnsi="Times New Roman" w:hint="default"/>
          <w:sz w:val="24"/>
          <w:szCs w:val="24"/>
          <w:rtl w:val="0"/>
        </w:rPr>
        <w:t xml:space="preserve">Файл </w:t>
      </w:r>
      <w:r>
        <w:rPr>
          <w:rFonts w:ascii="Times New Roman" w:hAnsi="Times New Roman"/>
          <w:sz w:val="24"/>
          <w:szCs w:val="24"/>
          <w:rtl w:val="0"/>
          <w:lang w:val="en-US"/>
        </w:rPr>
        <w:t>main.py: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</w:rPr>
        <w:t xml:space="preserve"> pprint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random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textwrap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dedent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lab8.queue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Queue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gen_input_data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(n):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low, high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random.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sample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  <w:lang w:val="en-US"/>
        </w:rPr>
        <w:t>(low, high), 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show_statistics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(q):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min_el = max_el = q.items[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next_max_el =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pre_min_el =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second_from_end = third_el =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n =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  <w:lang w:val="it-IT"/>
        </w:rPr>
        <w:t>(q)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es-ES_tradnl"/>
        </w:rPr>
        <w:t xml:space="preserve"> idx, el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enumerate</w:t>
      </w:r>
      <w:r>
        <w:rPr>
          <w:rFonts w:ascii="Courier" w:hAnsi="Courier"/>
          <w:sz w:val="20"/>
          <w:szCs w:val="20"/>
          <w:rtl w:val="0"/>
          <w:lang w:val="en-US"/>
        </w:rPr>
        <w:t>(q.items):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idx ==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third_el = 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idx == n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second_from_end = 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min_el &gt; el: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min_el = 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pre_min_el = q.items[idx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pt-PT"/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max_el &lt; el: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max_el = 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next_max_el = q.items[idx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pt-PT"/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dedent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Elements count: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{n}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 xml:space="preserve">          Min element: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{min_el}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 xml:space="preserve">          Max element: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{max_el}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3rd element from the start: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{third_el}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2nd element from the end: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{second_from_end}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Pre-min element: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{pre_min_el}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Post-max element: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{next_max_el}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  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populate_queue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(n):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q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Queue</w:t>
      </w:r>
      <w:r>
        <w:rPr>
          <w:rFonts w:ascii="Courier" w:hAnsi="Courier"/>
          <w:sz w:val="20"/>
          <w:szCs w:val="20"/>
          <w:rtl w:val="0"/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data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gen_input_data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da-DK"/>
        </w:rPr>
        <w:t xml:space="preserve"> char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data: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q.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enqueue</w:t>
      </w:r>
      <w:r>
        <w:rPr>
          <w:rFonts w:ascii="Courier" w:hAnsi="Courier"/>
          <w:sz w:val="20"/>
          <w:szCs w:val="20"/>
          <w:rtl w:val="0"/>
          <w:lang w:val="it-IT"/>
        </w:rPr>
        <w:t>(char)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Created Queue on array implementation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pp = pprint.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PrettyPrinter</w:t>
      </w:r>
      <w:r>
        <w:rPr>
          <w:rFonts w:ascii="Courier" w:hAnsi="Courier"/>
          <w:sz w:val="20"/>
          <w:szCs w:val="20"/>
          <w:rtl w:val="0"/>
          <w:lang w:val="en-US"/>
        </w:rPr>
        <w:t>(width=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60</w:t>
      </w:r>
      <w:r>
        <w:rPr>
          <w:rFonts w:ascii="Courier" w:hAnsi="Courier"/>
          <w:sz w:val="20"/>
          <w:szCs w:val="20"/>
          <w:rtl w:val="0"/>
          <w:lang w:val="es-ES_tradnl"/>
        </w:rPr>
        <w:t>, compact=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True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"Data acquired: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{pp.pformat(data)}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  <w:lang w:val="es-ES_tradnl"/>
        </w:rPr>
        <w:t xml:space="preserve"> q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main</w:t>
      </w:r>
      <w:r>
        <w:rPr>
          <w:rFonts w:ascii="Courier" w:hAnsi="Courier"/>
          <w:sz w:val="20"/>
          <w:szCs w:val="20"/>
          <w:rtl w:val="0"/>
        </w:rPr>
        <w:t>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q1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populate_queue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q2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populate_queue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200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"Statistics:"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show_statistics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(q1)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q1.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merge</w:t>
      </w:r>
      <w:r>
        <w:rPr>
          <w:rFonts w:ascii="Courier" w:hAnsi="Courier"/>
          <w:sz w:val="20"/>
          <w:szCs w:val="20"/>
          <w:rtl w:val="0"/>
          <w:lang w:val="it-IT"/>
        </w:rPr>
        <w:t>(q2)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"Statistics after merge:"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show_statistics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(q1)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main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120"/>
        <w:jc w:val="center"/>
      </w:pP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ПРОТОКОЛ РОБОТИ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Результатом запуску програми є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стандартна інформація про задану чергу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 вимагається в пунктах до індивідуального завдання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spacing w:after="120"/>
        <w:jc w:val="center"/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2753313" cy="3684581"/>
            <wp:effectExtent l="0" t="0" r="0" b="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13" cy="3684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ВИСНОВКИ</w:t>
      </w:r>
    </w:p>
    <w:p>
      <w:pPr>
        <w:pStyle w:val="Body"/>
        <w:shd w:val="clear" w:color="auto" w:fill="ffffff"/>
        <w:spacing w:after="120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У цій лабораторній роботі я ознайомився з лінійною структурою даних “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черга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 та отримав навички програмування алгоритмів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 її обробляють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