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Львівська політехніка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Інститут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ІКНІ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ПЗ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spacing w:after="10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ЗВІТ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До лабораторної роботи № </w:t>
      </w:r>
      <w:r>
        <w:rPr>
          <w:rFonts w:ascii="Times New Roman" w:hAnsi="Times New Roman"/>
          <w:sz w:val="28"/>
          <w:szCs w:val="28"/>
          <w:rtl w:val="0"/>
        </w:rPr>
        <w:t>5</w:t>
      </w:r>
    </w:p>
    <w:p>
      <w:pPr>
        <w:pStyle w:val="Body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 xml:space="preserve">“Багатопоточність в операційній системі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WINDOWS.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Створення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,</w:t>
      </w:r>
    </w:p>
    <w:p>
      <w:pPr>
        <w:pStyle w:val="Body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керування та синхронізація потоків”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 дисципліни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“Операційні системи”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Старший викладач 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Грицай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-22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Солтисюк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Прийняв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Старший викладач 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Грицай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 2022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Gungsuh" w:cs="Gungsuh" w:hAnsi="Gungsuh" w:eastAsia="Gungsuh"/>
          <w:sz w:val="28"/>
          <w:szCs w:val="28"/>
          <w:rtl w:val="0"/>
          <w:lang w:val="en-US"/>
        </w:rPr>
        <w:t>∑</w:t>
      </w:r>
      <w:r>
        <w:rPr>
          <w:rFonts w:ascii="Gungsuh" w:cs="Gungsuh" w:hAnsi="Gungsuh" w:eastAsia="Gungsuh"/>
          <w:sz w:val="28"/>
          <w:szCs w:val="28"/>
          <w:rtl w:val="0"/>
          <w:lang w:val="en-US"/>
        </w:rPr>
        <w:t xml:space="preserve">= ____   </w:t>
      </w:r>
      <w:r>
        <w:rPr>
          <w:rFonts w:ascii="Times New Roman" w:hAnsi="Times New Roman"/>
          <w:sz w:val="28"/>
          <w:szCs w:val="28"/>
          <w:u w:val="single"/>
          <w:rtl w:val="0"/>
        </w:rPr>
        <w:t xml:space="preserve">                           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Тема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Багатопоточність в операційній системі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WINDOWS.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Створення</w:t>
      </w:r>
      <w:r>
        <w:rPr>
          <w:rFonts w:ascii="Times New Roman" w:hAnsi="Times New Roman"/>
          <w:sz w:val="24"/>
          <w:szCs w:val="24"/>
          <w:rtl w:val="0"/>
        </w:rPr>
        <w:t>,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керування та синхронізація потоків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Мета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Ознайомитися з багатопоточністю в ОС </w:t>
      </w:r>
      <w:r>
        <w:rPr>
          <w:rFonts w:ascii="Times New Roman" w:hAnsi="Times New Roman"/>
          <w:sz w:val="24"/>
          <w:szCs w:val="24"/>
          <w:rtl w:val="0"/>
        </w:rPr>
        <w:t xml:space="preserve">Windows.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Навчитись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реалізовувати розпаралелювання алгоритмів за допомогою багатопоточності в ОС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Windows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 використанням функцій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WinAPI.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Навчитись використовувати різні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механізми синхронізації потоків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Індивідуальне завдання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Реалізувати заданий алгоритм в окремому потоці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Виконати розпаралелювання заданого алгоритму на </w:t>
      </w:r>
      <w:r>
        <w:rPr>
          <w:rFonts w:ascii="Times New Roman" w:hAnsi="Times New Roman"/>
          <w:sz w:val="24"/>
          <w:szCs w:val="24"/>
          <w:rtl w:val="0"/>
        </w:rPr>
        <w:t xml:space="preserve">2, 4, 8, 16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потоків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Реалізувати можливість зупинку роботи і відновлення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зміни пріоритету певного потоку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Реалізувати можливість завершення потоку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Застосувати різні механізми синхронізації потоків</w:t>
      </w:r>
      <w:r>
        <w:rPr>
          <w:rFonts w:ascii="Times New Roman" w:hAnsi="Times New Roman"/>
          <w:sz w:val="24"/>
          <w:szCs w:val="24"/>
          <w:rtl w:val="0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Згідно запропонованих варіантів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Зобразити залежність час виконання – кількість потоків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для випадку без синхронізації і зі синхронізацією кожного виду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Результати виконання роботи відобразити у звіті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Варіант завдання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</w:rPr>
        <w:t>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218103</wp:posOffset>
            </wp:positionV>
            <wp:extent cx="5943600" cy="6135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9"/>
                <wp:lineTo x="0" y="21659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5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Теоретичні відомості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Розглядаючи поняття процесу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визначають ще одну абстракцію для запущеного процесу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потік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У класичному уявленні існує єдина точка виконання в рамках програми</w:t>
      </w:r>
      <w:r>
        <w:rPr>
          <w:rFonts w:ascii="Times New Roman" w:hAnsi="Times New Roman"/>
          <w:sz w:val="24"/>
          <w:szCs w:val="24"/>
          <w:rtl w:val="0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тобто єдиний потік контролю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 якому збираються та виконуються інструкції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багатопотокова програма має більш ніж одну точку виконання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тобто кілька потоків контролю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кожен з яких який отримується та виконується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Кожен потік дуже схожий на окремий процес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за винятком однієї відмінності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вони мають спільний адресний простір 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отже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мають доступ до одних і тих же даних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Таким чином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стан одного потоку дуже подібний до стану процесу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Він має лічильник програм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(PC),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який відстежує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звідки програма отримує інструкції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Кожен потік має свій власний приватний набір реєстрів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який він використовує для обчислень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таким чином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якщо на одному процесорі працюють два потоки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при переході від запуску одного </w:t>
      </w:r>
      <w:r>
        <w:rPr>
          <w:rFonts w:ascii="Times New Roman" w:hAnsi="Times New Roman"/>
          <w:sz w:val="24"/>
          <w:szCs w:val="24"/>
          <w:rtl w:val="0"/>
        </w:rPr>
        <w:t xml:space="preserve">(T1)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до запуску іншого </w:t>
      </w:r>
      <w:r>
        <w:rPr>
          <w:rFonts w:ascii="Times New Roman" w:hAnsi="Times New Roman"/>
          <w:sz w:val="24"/>
          <w:szCs w:val="24"/>
          <w:rtl w:val="0"/>
        </w:rPr>
        <w:t xml:space="preserve">(T2)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має відбутися перемикання контексту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Контекстний перемикач між потоками дуже подібний до перемикання контекстів між процесами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оскільки перед запуском Т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необхідно зберегти регістр стану 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і відновити стан реєстру Т</w:t>
      </w:r>
      <w:r>
        <w:rPr>
          <w:rFonts w:ascii="Times New Roman" w:hAnsi="Times New Roman"/>
          <w:sz w:val="24"/>
          <w:szCs w:val="24"/>
          <w:rtl w:val="0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За допомогою процесів ми зберегли стан до блоку управління процесами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(PCB);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тепер нам знадобиться один або кілька блоків управління потоками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(TCB)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для збереження стану кожного потоку процесу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Однак є одна істотна відмінність у перемиканні контексту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який ми виконуємо між потоками порівняно з процесами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адресний простір залишається незмінним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тобто немає необхідності змінювати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яку таблицю сторінок ми використовуємо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Ще одна істотна відмінність між потоками та процесами стосується стека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У простій моделі адресного простору класичного процесу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однопотокового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є єдиний стек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який зазвичай знаходиться внизу адресного простору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Однак у багатопотоковому процесі кожен потік працює окремо 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звичайно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може залучати різні підпрограми для виконання будь 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якої роботи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Замість одного стека в адресному просторі буде по одному на кожен потік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890963" cy="3217528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217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На цьому малюнку можна побачити два стеки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розповсюджені по адресному простору процесу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Таким чином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будь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які змінні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параметри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повернені значення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виділяються стеком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та інші речі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які розміщуємо у стеку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будуть розміщені у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іноді називають локальним сховищем потоків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тобто стеком відповідного потоку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Раніше стек і купа могли зростати незалежно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і проблеми виникали лише тоді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коли в адресному просторі вичерпалося місце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Тут немає такої приємної ситуації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оскільки стеки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 правило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не повинні бути дуже великими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виняток становлять програми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які дуже часто використовують рекурсію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Хід роботи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Створю графічний інтерфейс для програми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яка запускатиме потоки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Врахую вибір синхронізацій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пріоритетів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 також можливості призупинити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відновити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вбити потоки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Також додам відлік часу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який рахуватиме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скільки потрібно чекати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щоб усі потоки виконалися та був знайдений потрібний рядок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Запрограмую рішення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Код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"mainwindow.h"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&lt;tchar.h&gt;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&lt;time.h&gt;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&lt;algorithm&gt;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&lt;fstream&gt;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"ui_mainwindow.h"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semaphor and interlock practice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>HANDLE sumSemaphore;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duration;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fr-FR"/>
        </w:rPr>
        <w:t>::vector&lt;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>&gt; numbers;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volatile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resulting_sum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fr-FR"/>
          <w14:textFill>
            <w14:solidFill>
              <w14:srgbClr w14:val="006DBC"/>
            </w14:solidFill>
          </w14:textFill>
        </w:rPr>
        <w:t>struct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parameters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from;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to;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::string method;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#define MAX_PROCS 16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#define nums_size 500000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::array priorities = {THREAD_PRIORITY_TIME_CRITICAL, THREAD_PRIORITY_HIGHEST,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                 THREAD_PRIORITY_ABOVE_NORMAL,  THREAD_PRIORITY_NORMAL,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                 THREAD_PRIORITY_BELOW_NORMAL,  THREAD_PRIORITY_LOWEST,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THREAD_PRIORITY_IDLE};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MainWindow</w:t>
      </w:r>
      <w:r>
        <w:rPr>
          <w:rFonts w:ascii="Courier" w:hAnsi="Courier"/>
          <w:sz w:val="20"/>
          <w:szCs w:val="20"/>
          <w:rtl w:val="0"/>
          <w:lang w:val="en-US"/>
        </w:rPr>
        <w:t>(QWidget *parent)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QMainWindow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(parent),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ui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Ui</w:t>
      </w:r>
      <w:r>
        <w:rPr>
          <w:rFonts w:ascii="Courier" w:hAnsi="Courier"/>
          <w:sz w:val="20"/>
          <w:szCs w:val="20"/>
          <w:rtl w:val="0"/>
          <w:lang w:val="en-US"/>
        </w:rPr>
        <w:t>::MainWindow)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setupUi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; i &lt; MAX_PROCS;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j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; j &lt;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ui-&gt;table-&gt;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setItem</w:t>
      </w:r>
      <w:r>
        <w:rPr>
          <w:rFonts w:ascii="Courier" w:hAnsi="Courier"/>
          <w:sz w:val="20"/>
          <w:szCs w:val="20"/>
          <w:rtl w:val="0"/>
        </w:rPr>
        <w:t xml:space="preserve">(i, j,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QTableWidgetItem);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; i &lt; nums_size;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numbers.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  <w:lang w:val="it-IT"/>
        </w:rPr>
        <w:t>(i);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ui-&gt;priorCb-&gt;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>"Realtime"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ui-&gt;priorCb-&gt;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"High"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ui-&gt;priorCb-&gt;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"Above normal"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ui-&gt;priorCb-&gt;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s-ES_tradnl"/>
          <w14:textFill>
            <w14:solidFill>
              <w14:srgbClr w14:val="CD1D00"/>
            </w14:solidFill>
          </w14:textFill>
        </w:rPr>
        <w:t>"Normal"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ui-&gt;priorCb-&gt;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"Below normal"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ui-&gt;priorCb-&gt;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"Low"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ui-&gt;priorCb-&gt;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"Idle"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ui-&gt;syncCb-&gt;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fr-FR"/>
          <w14:textFill>
            <w14:solidFill>
              <w14:srgbClr w14:val="CD1D00"/>
            </w14:solidFill>
          </w14:textFill>
        </w:rPr>
        <w:t>"Semaphore"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ui-&gt;syncCb-&gt;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addItem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>"Interlock"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Creating Semaphore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sumSemaphore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CreateSemaphore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(NULL,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default security attributes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initial count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max count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NULL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unnamed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::~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delete</w:t>
      </w:r>
      <w:r>
        <w:rPr>
          <w:rFonts w:ascii="Courier" w:hAnsi="Courier"/>
          <w:b w:val="0"/>
          <w:bCs w:val="0"/>
          <w:sz w:val="20"/>
          <w:szCs w:val="20"/>
          <w:rtl w:val="0"/>
          <w:lang w:val="nl-NL"/>
        </w:rPr>
        <w:t xml:space="preserve"> ui;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CloseHandle</w:t>
      </w:r>
      <w:r>
        <w:rPr>
          <w:rFonts w:ascii="Courier" w:hAnsi="Courier"/>
          <w:sz w:val="20"/>
          <w:szCs w:val="20"/>
          <w:rtl w:val="0"/>
          <w:lang w:val="en-US"/>
        </w:rPr>
        <w:t>(sumSemaphore);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updateThreadInfo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unsigned long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; i &lt; MAX_PROCS;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unsigned long</w:t>
      </w:r>
      <w:r>
        <w:rPr>
          <w:rFonts w:ascii="Courier" w:hAnsi="Courier"/>
          <w:sz w:val="20"/>
          <w:szCs w:val="20"/>
          <w:rtl w:val="0"/>
        </w:rPr>
        <w:t xml:space="preserve"> j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; j &lt;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; j++) ui-&gt;table-&gt;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item</w:t>
      </w:r>
      <w:r>
        <w:rPr>
          <w:rFonts w:ascii="Courier" w:hAnsi="Courier"/>
          <w:sz w:val="20"/>
          <w:szCs w:val="20"/>
          <w:rtl w:val="0"/>
        </w:rPr>
        <w:t>(i, j)-&gt;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setText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unsigned long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 i &lt; 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  <w:lang w:val="de-DE"/>
        </w:rPr>
        <w:t>();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QString threadID 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</w:rPr>
        <w:t>((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>)threadIDs[i]);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ui-&gt;table-&gt;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item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(i,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)-&gt;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setText</w:t>
      </w:r>
      <w:r>
        <w:rPr>
          <w:rFonts w:ascii="Courier" w:hAnsi="Courier"/>
          <w:sz w:val="20"/>
          <w:szCs w:val="20"/>
          <w:rtl w:val="0"/>
          <w:lang w:val="en-US"/>
        </w:rPr>
        <w:t>(threadID);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ui-&gt;table-&gt;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item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(i,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)-&gt;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setText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getPriority</w:t>
      </w:r>
      <w:r>
        <w:rPr>
          <w:rFonts w:ascii="Courier" w:hAnsi="Courier"/>
          <w:sz w:val="20"/>
          <w:szCs w:val="20"/>
          <w:rtl w:val="0"/>
          <w:lang w:val="en-US"/>
        </w:rPr>
        <w:t>(handles[i]));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QString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getPriority</w:t>
      </w:r>
      <w:r>
        <w:rPr>
          <w:rFonts w:ascii="Courier" w:hAnsi="Courier"/>
          <w:sz w:val="20"/>
          <w:szCs w:val="20"/>
          <w:rtl w:val="0"/>
          <w:lang w:val="en-US"/>
        </w:rPr>
        <w:t>(HANDLE handle)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priority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GetThreadPriority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(handle);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switch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(priority)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THREAD_PRIORITY_ABOVE_NORMAL: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"Above normal"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THREAD_PRIORITY_BELOW_NORMAL: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"Below normal"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THREAD_PRIORITY_HIGHEST: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"High"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THREAD_PRIORITY_IDLE: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"Idle"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THREAD_PRIORITY_LOWEST: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"Low"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THREAD_PRIORITY_NORMAL: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s-ES_tradnl"/>
          <w14:textFill>
            <w14:solidFill>
              <w14:srgbClr w14:val="CD1D00"/>
            </w14:solidFill>
          </w14:textFill>
        </w:rPr>
        <w:t>"Normal"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THREAD_PRIORITY_TIME_CRITICAL: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>"Realtime"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default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zh-TW" w:eastAsia="zh-TW"/>
          <w14:textFill>
            <w14:solidFill>
              <w14:srgbClr w14:val="CD1D00"/>
            </w14:solidFill>
          </w14:textFill>
        </w:rPr>
        <w:t>"?"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DWORD WINAPI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countSum</w:t>
      </w:r>
      <w:r>
        <w:rPr>
          <w:rFonts w:ascii="Courier" w:hAnsi="Courier"/>
          <w:sz w:val="20"/>
          <w:szCs w:val="20"/>
          <w:rtl w:val="0"/>
          <w:lang w:val="de-DE"/>
        </w:rPr>
        <w:t>(LPVOID lpParam)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parameters *params = (parameters *)lpParam;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perform calculations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partial_sum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idx = params-&gt;from; idx &lt; params-&gt;to; idx++)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partial_sum += numbers[idx];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updated shared 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(params-&gt;method ==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fr-FR"/>
          <w14:textFill>
            <w14:solidFill>
              <w14:srgbClr w14:val="CD1D00"/>
            </w14:solidFill>
          </w14:textFill>
        </w:rPr>
        <w:t>"Semaphore"</w:t>
      </w:r>
      <w:r>
        <w:rPr>
          <w:rFonts w:ascii="Courier" w:hAnsi="Courier"/>
          <w:sz w:val="20"/>
          <w:szCs w:val="20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WaitForSingleObject</w:t>
      </w:r>
      <w:r>
        <w:rPr>
          <w:rFonts w:ascii="Courier" w:hAnsi="Courier"/>
          <w:sz w:val="20"/>
          <w:szCs w:val="20"/>
          <w:rtl w:val="0"/>
          <w:lang w:val="en-US"/>
        </w:rPr>
        <w:t>(sumSemaphore, INFINITE);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resulting_sum += partial_sum;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ReleaseSemaphore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(sumSemaphore,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handle to semaphore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    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increase count by 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NULL); 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not interested in previous count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InterlockedExchangeAdd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(&amp;resulting_sum, partial_sum);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it-IT"/>
          <w14:textFill>
            <w14:solidFill>
              <w14:srgbClr w14:val="959395"/>
            </w14:solidFill>
          </w14:textFill>
        </w:rPr>
        <w:t>// atomic access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</w:t>
      </w:r>
      <w:r>
        <w:rPr>
          <w:rFonts w:ascii="Courier" w:hAnsi="Courier"/>
          <w:b w:val="0"/>
          <w:b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on_createBtn_clicked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countThread = ui-&gt;threadCountCb-&gt;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currentText</w:t>
      </w:r>
      <w:r>
        <w:rPr>
          <w:rFonts w:ascii="Courier" w:hAnsi="Courier"/>
          <w:sz w:val="20"/>
          <w:szCs w:val="20"/>
          <w:rtl w:val="0"/>
        </w:rPr>
        <w:t>().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toInt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HANDLE pThread;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DWORD pdwThreadID;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 xml:space="preserve">  parameters *params;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nl-NL"/>
        </w:rPr>
        <w:t>::string method = ui-&gt;syncCb-&gt;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currentText</w:t>
      </w:r>
      <w:r>
        <w:rPr>
          <w:rFonts w:ascii="Courier" w:hAnsi="Courier"/>
          <w:sz w:val="20"/>
          <w:szCs w:val="20"/>
          <w:rtl w:val="0"/>
        </w:rPr>
        <w:t>().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toStdString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batch_size = numbers.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  <w:lang w:val="en-US"/>
        </w:rPr>
        <w:t>() / countThread;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bonus_size = numbers.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  <w:lang w:val="en-US"/>
        </w:rPr>
        <w:t>() % countThread;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from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, to = batch_size; from &lt; numbers.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from = to, to = from + batch_size)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(bonus_size)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to++;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bonus_size--;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params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parameters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params-&gt;from = from;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params-&gt;to = to;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params-&gt;method = method;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pThread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CreateThread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(NULL,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default security attributes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default stack size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countSum,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address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(LPVOID)params,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thread function arguments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CREATE_SUSPENDED,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default creation flags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&amp;pdwThreadID);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receive thread identifier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  <w:lang w:val="en-US"/>
        </w:rPr>
        <w:t>(pThread);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threadIDs.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</w:rPr>
        <w:t>((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>)pdwThreadID);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updateThreadInfo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findThread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threadID)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; i &lt; threadIDs.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  <w:lang w:val="de-DE"/>
        </w:rPr>
        <w:t>();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(threadID == threadIDs[i])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  <w:lang w:val="ru-RU"/>
        </w:rPr>
        <w:t xml:space="preserve"> -</w:t>
      </w:r>
      <w:r>
        <w:rPr>
          <w:rFonts w:ascii="Courier" w:hAnsi="Courier"/>
          <w:b w:val="0"/>
          <w:b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on_suspendBtn_clicked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threadID = ui-&gt;txtPid-&gt;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toPlainText</w:t>
      </w:r>
      <w:r>
        <w:rPr>
          <w:rFonts w:ascii="Courier" w:hAnsi="Courier"/>
          <w:sz w:val="20"/>
          <w:szCs w:val="20"/>
          <w:rtl w:val="0"/>
        </w:rPr>
        <w:t>().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toInt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index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findThread</w:t>
      </w:r>
      <w:r>
        <w:rPr>
          <w:rFonts w:ascii="Courier" w:hAnsi="Courier"/>
          <w:sz w:val="20"/>
          <w:szCs w:val="20"/>
          <w:rtl w:val="0"/>
          <w:lang w:val="en-US"/>
        </w:rPr>
        <w:t>(threadID);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SuspendThread</w:t>
      </w:r>
      <w:r>
        <w:rPr>
          <w:rFonts w:ascii="Courier" w:hAnsi="Courier"/>
          <w:sz w:val="20"/>
          <w:szCs w:val="20"/>
          <w:rtl w:val="0"/>
          <w:lang w:val="en-US"/>
        </w:rPr>
        <w:t>(handles[index]);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on_resumeBtn_clicked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threadID = ui-&gt;txtPid-&gt;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toPlainText</w:t>
      </w:r>
      <w:r>
        <w:rPr>
          <w:rFonts w:ascii="Courier" w:hAnsi="Courier"/>
          <w:sz w:val="20"/>
          <w:szCs w:val="20"/>
          <w:rtl w:val="0"/>
        </w:rPr>
        <w:t>().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toInt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index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findThread</w:t>
      </w:r>
      <w:r>
        <w:rPr>
          <w:rFonts w:ascii="Courier" w:hAnsi="Courier"/>
          <w:sz w:val="20"/>
          <w:szCs w:val="20"/>
          <w:rtl w:val="0"/>
          <w:lang w:val="en-US"/>
        </w:rPr>
        <w:t>(threadID);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ResumeThread</w:t>
      </w:r>
      <w:r>
        <w:rPr>
          <w:rFonts w:ascii="Courier" w:hAnsi="Courier"/>
          <w:sz w:val="20"/>
          <w:szCs w:val="20"/>
          <w:rtl w:val="0"/>
          <w:lang w:val="en-US"/>
        </w:rPr>
        <w:t>(handles[index]);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on_killBtn_clicked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threadID = ui-&gt;txtPid-&gt;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toPlainText</w:t>
      </w:r>
      <w:r>
        <w:rPr>
          <w:rFonts w:ascii="Courier" w:hAnsi="Courier"/>
          <w:sz w:val="20"/>
          <w:szCs w:val="20"/>
          <w:rtl w:val="0"/>
        </w:rPr>
        <w:t>().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toInt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index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findThread</w:t>
      </w:r>
      <w:r>
        <w:rPr>
          <w:rFonts w:ascii="Courier" w:hAnsi="Courier"/>
          <w:sz w:val="20"/>
          <w:szCs w:val="20"/>
          <w:rtl w:val="0"/>
          <w:lang w:val="en-US"/>
        </w:rPr>
        <w:t>(threadID);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TerminateThread</w:t>
      </w:r>
      <w:r>
        <w:rPr>
          <w:rFonts w:ascii="Courier" w:hAnsi="Courier"/>
          <w:sz w:val="20"/>
          <w:szCs w:val="20"/>
          <w:rtl w:val="0"/>
          <w:lang w:val="en-US"/>
        </w:rPr>
        <w:t>(handles[index], 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CloseHandle</w:t>
      </w:r>
      <w:r>
        <w:rPr>
          <w:rFonts w:ascii="Courier" w:hAnsi="Courier"/>
          <w:sz w:val="20"/>
          <w:szCs w:val="20"/>
          <w:rtl w:val="0"/>
          <w:lang w:val="en-US"/>
        </w:rPr>
        <w:t>(handles[index]);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s-ES_tradnl"/>
          <w14:textFill>
            <w14:solidFill>
              <w14:srgbClr w14:val="021994"/>
            </w14:solidFill>
          </w14:textFill>
        </w:rPr>
        <w:t>erase</w:t>
      </w:r>
      <w:r>
        <w:rPr>
          <w:rFonts w:ascii="Courier" w:hAnsi="Courier"/>
          <w:sz w:val="20"/>
          <w:szCs w:val="20"/>
          <w:rtl w:val="0"/>
        </w:rPr>
        <w:t>(handles.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  <w:lang w:val="de-DE"/>
        </w:rPr>
        <w:t>() + index);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threadIDs.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s-ES_tradnl"/>
          <w14:textFill>
            <w14:solidFill>
              <w14:srgbClr w14:val="021994"/>
            </w14:solidFill>
          </w14:textFill>
        </w:rPr>
        <w:t>erase</w:t>
      </w:r>
      <w:r>
        <w:rPr>
          <w:rFonts w:ascii="Courier" w:hAnsi="Courier"/>
          <w:sz w:val="20"/>
          <w:szCs w:val="20"/>
          <w:rtl w:val="0"/>
          <w:lang w:val="en-US"/>
        </w:rPr>
        <w:t>(threadIDs.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  <w:lang w:val="de-DE"/>
        </w:rPr>
        <w:t>() + index);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countThread--;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updateThreadInfo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on_killAllBtn_clicked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 i &lt; 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  <w:lang w:val="de-DE"/>
        </w:rPr>
        <w:t>();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TerminateThread</w:t>
      </w:r>
      <w:r>
        <w:rPr>
          <w:rFonts w:ascii="Courier" w:hAnsi="Courier"/>
          <w:sz w:val="20"/>
          <w:szCs w:val="20"/>
          <w:rtl w:val="0"/>
          <w:lang w:val="en-US"/>
        </w:rPr>
        <w:t>(handles[i], 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CloseHandle</w:t>
      </w:r>
      <w:r>
        <w:rPr>
          <w:rFonts w:ascii="Courier" w:hAnsi="Courier"/>
          <w:sz w:val="20"/>
          <w:szCs w:val="20"/>
          <w:rtl w:val="0"/>
          <w:lang w:val="en-US"/>
        </w:rPr>
        <w:t>(handles[i]);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clear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threadIDs.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clear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updateThreadInfo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on_priorBtn_clicked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threadID = ui-&gt;txtPid-&gt;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toPlainText</w:t>
      </w:r>
      <w:r>
        <w:rPr>
          <w:rFonts w:ascii="Courier" w:hAnsi="Courier"/>
          <w:sz w:val="20"/>
          <w:szCs w:val="20"/>
          <w:rtl w:val="0"/>
        </w:rPr>
        <w:t>().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toInt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index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findThread</w:t>
      </w:r>
      <w:r>
        <w:rPr>
          <w:rFonts w:ascii="Courier" w:hAnsi="Courier"/>
          <w:sz w:val="20"/>
          <w:szCs w:val="20"/>
          <w:rtl w:val="0"/>
          <w:lang w:val="en-US"/>
        </w:rPr>
        <w:t>(threadID);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SetThreadPriority</w:t>
      </w:r>
      <w:r>
        <w:rPr>
          <w:rFonts w:ascii="Courier" w:hAnsi="Courier"/>
          <w:sz w:val="20"/>
          <w:szCs w:val="20"/>
          <w:rtl w:val="0"/>
          <w:lang w:val="en-US"/>
        </w:rPr>
        <w:t>(handles[index], priorities[ui-&gt;priorCb-&gt;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currentIndex</w:t>
      </w:r>
      <w:r>
        <w:rPr>
          <w:rFonts w:ascii="Courier" w:hAnsi="Courier"/>
          <w:sz w:val="20"/>
          <w:szCs w:val="20"/>
          <w:rtl w:val="0"/>
          <w:lang w:val="pt-PT"/>
        </w:rPr>
        <w:t>()]);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updateThreadInfo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on_resultBtn_clicked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 xml:space="preserve"> begin 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14:textFill>
            <w14:solidFill>
              <w14:srgbClr w14:val="0572CE"/>
            </w14:solidFill>
          </w14:textFill>
        </w:rPr>
        <w:t>chrono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high_resolution_clock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 i &lt; 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(); i++)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ResumeThread</w:t>
      </w:r>
      <w:r>
        <w:rPr>
          <w:rFonts w:ascii="Courier" w:hAnsi="Courier"/>
          <w:sz w:val="20"/>
          <w:szCs w:val="20"/>
          <w:rtl w:val="0"/>
          <w:lang w:val="en-US"/>
        </w:rPr>
        <w:t>(handles[i]);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wait for threads to complete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WaitForMultipleObjects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(), &amp;handles[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 xml:space="preserve">],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true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, INFINITE);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 i &lt; handles.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(); i++)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CloseHandle</w:t>
      </w:r>
      <w:r>
        <w:rPr>
          <w:rFonts w:ascii="Courier" w:hAnsi="Courier"/>
          <w:sz w:val="20"/>
          <w:szCs w:val="20"/>
          <w:rtl w:val="0"/>
          <w:lang w:val="en-US"/>
        </w:rPr>
        <w:t>(handles[i]);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time 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14:textFill>
            <w14:solidFill>
              <w14:srgbClr w14:val="0572CE"/>
            </w14:solidFill>
          </w14:textFill>
        </w:rPr>
        <w:t>chrono</w:t>
      </w:r>
      <w:r>
        <w:rPr>
          <w:rFonts w:ascii="Courier" w:hAnsi="Courier"/>
          <w:sz w:val="20"/>
          <w:szCs w:val="20"/>
          <w:rtl w:val="0"/>
          <w:lang w:val="en-US"/>
        </w:rPr>
        <w:t>::duration_cast&lt;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14:textFill>
            <w14:solidFill>
              <w14:srgbClr w14:val="0572CE"/>
            </w14:solidFill>
          </w14:textFill>
        </w:rPr>
        <w:t>chrono</w:t>
      </w:r>
      <w:r>
        <w:rPr>
          <w:rFonts w:ascii="Courier" w:hAnsi="Courier"/>
          <w:sz w:val="20"/>
          <w:szCs w:val="20"/>
          <w:rtl w:val="0"/>
          <w:lang w:val="en-US"/>
        </w:rPr>
        <w:t>::milliseconds&gt;(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14:textFill>
            <w14:solidFill>
              <w14:srgbClr w14:val="0572CE"/>
            </w14:solidFill>
          </w14:textFill>
        </w:rPr>
        <w:t>chrono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high_resolution_clock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now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() - begin);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duration = time.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count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 xml:space="preserve">  ui-&gt;txtSentence-&gt;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setText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"Resulting Sum: "</w:t>
      </w:r>
      <w:r>
        <w:rPr>
          <w:rFonts w:ascii="Courier" w:hAnsi="Courier"/>
          <w:sz w:val="20"/>
          <w:szCs w:val="20"/>
          <w:rtl w:val="0"/>
        </w:rPr>
        <w:t xml:space="preserve"> +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(resulting_sum));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resulting_sum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ui-&gt;timeLbl-&gt;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setText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(duration) +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 ms"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MainWindow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on_refreshBtn_clicked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{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updateThreadInfo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();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21993"/>
          <w:sz w:val="28"/>
          <w:szCs w:val="28"/>
          <w:rtl w:val="0"/>
          <w14:textFill>
            <w14:solidFill>
              <w14:srgbClr w14:val="021994"/>
            </w14:solidFill>
          </w14:textFill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Протокол роботи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Запущу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потік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щоб порівняти роботу без та із синхронізаціями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Порахую суму елементів масивів використовуючи </w:t>
      </w:r>
      <w:r>
        <w:rPr>
          <w:rFonts w:ascii="Times New Roman" w:hAnsi="Times New Roman"/>
          <w:sz w:val="24"/>
          <w:szCs w:val="24"/>
          <w:rtl w:val="0"/>
          <w:lang w:val="en-US"/>
        </w:rPr>
        <w:t>Semaphore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Запущу потік та виведу результат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613213" cy="3870827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13" cy="3870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Результат з </w:t>
      </w:r>
      <w:r>
        <w:rPr>
          <w:rFonts w:ascii="Times New Roman" w:hAnsi="Times New Roman"/>
          <w:sz w:val="24"/>
          <w:szCs w:val="24"/>
          <w:rtl w:val="0"/>
        </w:rPr>
        <w:t>8</w:t>
      </w:r>
      <w:r>
        <w:rPr>
          <w:rFonts w:ascii="Times New Roman" w:hAnsi="Times New Roman" w:hint="default"/>
          <w:sz w:val="24"/>
          <w:szCs w:val="24"/>
          <w:rtl w:val="0"/>
        </w:rPr>
        <w:t>ми потоками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бачимо покращення в часі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майже в два рази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Body"/>
        <w:shd w:val="clear" w:color="auto" w:fill="ffffff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616978" cy="3860745"/>
            <wp:effectExtent l="0" t="0" r="0" b="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78" cy="3860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Використовуючи атомарні функції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650659" cy="3896697"/>
            <wp:effectExtent l="0" t="0" r="0" b="0"/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59" cy="3896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Висновок</w:t>
      </w:r>
    </w:p>
    <w:p>
      <w:pPr>
        <w:pStyle w:val="Body"/>
        <w:shd w:val="clear" w:color="auto" w:fill="ffffff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У цій лабораторній роботі я навчився працювати із потоками та методами їхньої синхронізації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використовуючи </w:t>
      </w:r>
      <w:r>
        <w:rPr>
          <w:rFonts w:ascii="Times New Roman" w:hAnsi="Times New Roman"/>
          <w:sz w:val="24"/>
          <w:szCs w:val="24"/>
          <w:rtl w:val="0"/>
          <w:lang w:val="de-DE"/>
        </w:rPr>
        <w:t>WinAPI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розбив завдання на окремі частинки та використав синхронізацію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щоб отримати потрібний результат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ourie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