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spacing w:after="10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ЗВІТ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8"/>
          <w:szCs w:val="28"/>
          <w:rtl w:val="0"/>
          <w:lang w:val="en-US"/>
        </w:rPr>
        <w:t>7</w:t>
      </w:r>
    </w:p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“Статичні та динамічні бібліотеки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. WINDOWS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 xml:space="preserve">та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LINUX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“Операційні системи”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Старший викладач 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Грицай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Солтисюк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Старший викладач 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Грицай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Gungsuh" w:cs="Gungsuh" w:hAnsi="Gungsuh" w:eastAsia="Gungsuh"/>
          <w:sz w:val="28"/>
          <w:szCs w:val="28"/>
          <w:rtl w:val="0"/>
          <w:lang w:val="en-US"/>
        </w:rPr>
        <w:t>∑</w:t>
      </w:r>
      <w:r>
        <w:rPr>
          <w:rFonts w:ascii="Gungsuh" w:cs="Gungsuh" w:hAnsi="Gungsuh" w:eastAsia="Gungsuh"/>
          <w:sz w:val="28"/>
          <w:szCs w:val="28"/>
          <w:rtl w:val="0"/>
          <w:lang w:val="en-US"/>
        </w:rPr>
        <w:t xml:space="preserve">= ____   </w:t>
      </w:r>
      <w:r>
        <w:rPr>
          <w:rFonts w:ascii="Times New Roman" w:hAnsi="Times New Roman"/>
          <w:sz w:val="28"/>
          <w:szCs w:val="28"/>
          <w:u w:val="single"/>
          <w:rtl w:val="0"/>
        </w:rPr>
        <w:t xml:space="preserve">                           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Статичні та динамічні бібліотеки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WINDOWS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та </w:t>
      </w:r>
      <w:r>
        <w:rPr>
          <w:rFonts w:ascii="Times New Roman" w:hAnsi="Times New Roman"/>
          <w:sz w:val="24"/>
          <w:szCs w:val="24"/>
          <w:rtl w:val="0"/>
          <w:lang w:val="en-US"/>
        </w:rPr>
        <w:t>LINUX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Ознайомитися з статичними та динамічними бібліотеками в операційних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системах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LINUX.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Навчитися реалізовувати статичні та динамічні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бібліотеки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Індивідуальне завдання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hd w:val="clear" w:color="auto" w:fill="ffffff"/>
          <w:rtl w:val="0"/>
        </w:rPr>
        <w:t>Реалізувати лабораторну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роботу </w:t>
      </w:r>
      <w:r>
        <w:rPr>
          <w:rFonts w:ascii="Times New Roman" w:hAnsi="Times New Roman" w:hint="default"/>
          <w:shd w:val="clear" w:color="auto" w:fill="ffffff"/>
          <w:rtl w:val="0"/>
        </w:rPr>
        <w:t>№</w:t>
      </w:r>
      <w:r>
        <w:rPr>
          <w:rFonts w:ascii="Times New Roman" w:hAnsi="Times New Roman"/>
          <w:shd w:val="clear" w:color="auto" w:fill="ffffff"/>
          <w:rtl w:val="0"/>
        </w:rPr>
        <w:t>5 (</w:t>
      </w:r>
      <w:r>
        <w:rPr>
          <w:rFonts w:ascii="Times New Roman" w:hAnsi="Times New Roman" w:hint="default"/>
          <w:shd w:val="clear" w:color="auto" w:fill="ffffff"/>
          <w:rtl w:val="0"/>
        </w:rPr>
        <w:t>згідно варіанту</w:t>
      </w:r>
      <w:r>
        <w:rPr>
          <w:rFonts w:ascii="Times New Roman" w:hAnsi="Times New Roman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hd w:val="clear" w:color="auto" w:fill="ffffff"/>
          <w:rtl w:val="0"/>
        </w:rPr>
        <w:t>у вигляді статичної та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динамічної бібліотеки в ОС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WINDOWS.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Запустити створену динамічну бібліотеку з командної стрічки </w:t>
      </w:r>
      <w:r>
        <w:rPr>
          <w:rFonts w:ascii="Times New Roman" w:hAnsi="Times New Roman"/>
          <w:shd w:val="clear" w:color="auto" w:fill="ffffff"/>
          <w:rtl w:val="0"/>
        </w:rPr>
        <w:t xml:space="preserve">(cmd.exe) </w:t>
      </w:r>
      <w:r>
        <w:rPr>
          <w:rFonts w:ascii="Times New Roman" w:hAnsi="Times New Roman" w:hint="default"/>
          <w:shd w:val="clear" w:color="auto" w:fill="ffffff"/>
          <w:rtl w:val="0"/>
        </w:rPr>
        <w:t>за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допомогою </w:t>
      </w:r>
      <w:r>
        <w:rPr>
          <w:rFonts w:ascii="Times New Roman" w:hAnsi="Times New Roman"/>
          <w:shd w:val="clear" w:color="auto" w:fill="ffffff"/>
          <w:rtl w:val="0"/>
          <w:lang w:val="de-DE"/>
        </w:rPr>
        <w:t>rundll32.exe.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3. </w:t>
      </w:r>
      <w:r>
        <w:rPr>
          <w:rFonts w:ascii="Times New Roman" w:hAnsi="Times New Roman" w:hint="default"/>
          <w:shd w:val="clear" w:color="auto" w:fill="ffffff"/>
          <w:rtl w:val="0"/>
        </w:rPr>
        <w:t>Створити окрему програму і реалізувати статичний зв</w:t>
      </w:r>
      <w:r>
        <w:rPr>
          <w:rFonts w:ascii="Times New Roman" w:hAnsi="Times New Roman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hd w:val="clear" w:color="auto" w:fill="ffffff"/>
          <w:rtl w:val="0"/>
        </w:rPr>
        <w:t>язок між програмою та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бібліотекою із п</w:t>
      </w:r>
      <w:r>
        <w:rPr>
          <w:rFonts w:ascii="Times New Roman" w:hAnsi="Times New Roman"/>
          <w:shd w:val="clear" w:color="auto" w:fill="ffffff"/>
          <w:rtl w:val="0"/>
        </w:rPr>
        <w:t>. 1.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4. </w:t>
      </w:r>
      <w:r>
        <w:rPr>
          <w:rFonts w:ascii="Times New Roman" w:hAnsi="Times New Roman" w:hint="default"/>
          <w:shd w:val="clear" w:color="auto" w:fill="ffffff"/>
          <w:rtl w:val="0"/>
        </w:rPr>
        <w:t>Створити окрему програму і реалізувати динамічний зв</w:t>
      </w:r>
      <w:r>
        <w:rPr>
          <w:rFonts w:ascii="Times New Roman" w:hAnsi="Times New Roman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hd w:val="clear" w:color="auto" w:fill="ffffff"/>
          <w:rtl w:val="0"/>
        </w:rPr>
        <w:t>язок між програмою та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бібліотекою із п</w:t>
      </w:r>
      <w:r>
        <w:rPr>
          <w:rFonts w:ascii="Times New Roman" w:hAnsi="Times New Roman"/>
          <w:shd w:val="clear" w:color="auto" w:fill="ffffff"/>
          <w:rtl w:val="0"/>
        </w:rPr>
        <w:t>. 1.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5. </w:t>
      </w:r>
      <w:r>
        <w:rPr>
          <w:rFonts w:ascii="Times New Roman" w:hAnsi="Times New Roman" w:hint="default"/>
          <w:shd w:val="clear" w:color="auto" w:fill="ffffff"/>
          <w:rtl w:val="0"/>
        </w:rPr>
        <w:t>Експортувати головну функцію бібліотеки під іншим іменем із п</w:t>
      </w:r>
      <w:r>
        <w:rPr>
          <w:rFonts w:ascii="Times New Roman" w:hAnsi="Times New Roman"/>
          <w:shd w:val="clear" w:color="auto" w:fill="ffffff"/>
          <w:rtl w:val="0"/>
        </w:rPr>
        <w:t>. 1.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6.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Реалізувати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лабораторну роботу </w:t>
      </w:r>
      <w:r>
        <w:rPr>
          <w:rFonts w:ascii="Times New Roman" w:hAnsi="Times New Roman" w:hint="default"/>
          <w:shd w:val="clear" w:color="auto" w:fill="ffffff"/>
          <w:rtl w:val="0"/>
        </w:rPr>
        <w:t>№</w:t>
      </w:r>
      <w:r>
        <w:rPr>
          <w:rFonts w:ascii="Times New Roman" w:hAnsi="Times New Roman"/>
          <w:shd w:val="clear" w:color="auto" w:fill="ffffff"/>
          <w:rtl w:val="0"/>
        </w:rPr>
        <w:t>6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у вигляді статичної та динамічної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</w:rPr>
        <w:t>поділюваної</w:t>
      </w:r>
      <w:r>
        <w:rPr>
          <w:rFonts w:ascii="Times New Roman" w:hAnsi="Times New Roman"/>
          <w:shd w:val="clear" w:color="auto" w:fill="ffffff"/>
          <w:rtl w:val="0"/>
        </w:rPr>
        <w:t>)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бібліотеки в ОС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de-DE"/>
        </w:rPr>
        <w:t>LINUX.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7.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Створити окрему програму і реалізувати статичний зв</w:t>
      </w:r>
      <w:r>
        <w:rPr>
          <w:rFonts w:ascii="Times New Roman" w:hAnsi="Times New Roman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hd w:val="clear" w:color="auto" w:fill="ffffff"/>
          <w:rtl w:val="0"/>
        </w:rPr>
        <w:t>язок між програмою та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бібліотекою із п</w:t>
      </w:r>
      <w:r>
        <w:rPr>
          <w:rFonts w:ascii="Times New Roman" w:hAnsi="Times New Roman"/>
          <w:shd w:val="clear" w:color="auto" w:fill="ffffff"/>
          <w:rtl w:val="0"/>
        </w:rPr>
        <w:t>.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8.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Створити окрему програму і реалізувати динамічний зв</w:t>
      </w:r>
      <w:r>
        <w:rPr>
          <w:rFonts w:ascii="Times New Roman" w:hAnsi="Times New Roman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hd w:val="clear" w:color="auto" w:fill="ffffff"/>
          <w:rtl w:val="0"/>
        </w:rPr>
        <w:t>язок між програмою та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бібліотекою із п</w:t>
      </w:r>
      <w:r>
        <w:rPr>
          <w:rFonts w:ascii="Times New Roman" w:hAnsi="Times New Roman"/>
          <w:shd w:val="clear" w:color="auto" w:fill="ffffff"/>
          <w:rtl w:val="0"/>
        </w:rPr>
        <w:t>. 2.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9.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Порівняти результати виконання програми та роботу бібліотек під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ОС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Windows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</w:rPr>
        <w:t>та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Linux.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10. </w:t>
      </w:r>
      <w:r>
        <w:rPr>
          <w:rFonts w:ascii="Times New Roman" w:hAnsi="Times New Roman" w:hint="default"/>
          <w:shd w:val="clear" w:color="auto" w:fill="ffffff"/>
          <w:rtl w:val="0"/>
        </w:rPr>
        <w:t>Результати виконання роботи відобразити у звіті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Хід роботи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Windows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&lt;Windows.h&gt;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"lib1.h"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//#define RUNTIME_LOAD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  <w:t>#ifndef RUNTIME_LOAD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"dll1.h"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"main.h"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da-DK"/>
          <w14:textFill>
            <w14:solidFill>
              <w14:srgbClr w14:val="009100"/>
            </w14:solidFill>
          </w14:textFill>
        </w:rPr>
        <w:t>#else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typedef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>(__cdecl* DLLSUMUP)(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#endif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len;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"Type array size: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::cin &gt;&gt; len;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 arr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>[len];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srand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static_cast</w:t>
      </w:r>
      <w:r>
        <w:rPr>
          <w:rFonts w:ascii="Courier" w:hAnsi="Courier"/>
          <w:sz w:val="20"/>
          <w:szCs w:val="20"/>
          <w:rtl w:val="0"/>
        </w:rPr>
        <w:t>&lt;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unsigned int</w:t>
      </w:r>
      <w:r>
        <w:rPr>
          <w:rFonts w:ascii="Courier" w:hAnsi="Courier"/>
          <w:sz w:val="20"/>
          <w:szCs w:val="20"/>
          <w:rtl w:val="0"/>
          <w:lang w:val="en-US"/>
        </w:rPr>
        <w:t>&gt;(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time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</w:rPr>
        <w:t>)));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; i &lt; len; i++) arr[i]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rand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() %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sum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libSumUp</w:t>
      </w:r>
      <w:r>
        <w:rPr>
          <w:rFonts w:ascii="Courier" w:hAnsi="Courier"/>
          <w:sz w:val="20"/>
          <w:szCs w:val="20"/>
          <w:rtl w:val="0"/>
          <w:lang w:val="fr-FR"/>
        </w:rPr>
        <w:t>(arr, len);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"Sum from static lib: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sum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  <w:t>#ifndef RUNTIME_LOAD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dllSum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dllSumUp</w:t>
      </w:r>
      <w:r>
        <w:rPr>
          <w:rFonts w:ascii="Courier" w:hAnsi="Courier"/>
          <w:sz w:val="20"/>
          <w:szCs w:val="20"/>
          <w:rtl w:val="0"/>
          <w:lang w:val="fr-FR"/>
        </w:rPr>
        <w:t>(arr, len);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"Sum from dynamic lib (using load-time linking):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dllSum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da-DK"/>
          <w14:textFill>
            <w14:solidFill>
              <w14:srgbClr w14:val="009100"/>
            </w14:solidFill>
          </w14:textFill>
        </w:rPr>
        <w:t>#else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HINSTANCE hinstLib;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DLLSUMUP sumFn;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hinstLib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LoadLibrary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TEXT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"dll1.dll"</w:t>
      </w:r>
      <w:r>
        <w:rPr>
          <w:rFonts w:ascii="Courier" w:hAnsi="Courier"/>
          <w:sz w:val="20"/>
          <w:szCs w:val="20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(!hinstLib)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"Failed to load ddl"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ru-RU"/>
        </w:rPr>
        <w:t xml:space="preserve"> -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sumFn = (DLLSUMUP)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GetProcAddress</w:t>
      </w:r>
      <w:r>
        <w:rPr>
          <w:rFonts w:ascii="Courier" w:hAnsi="Courier"/>
          <w:sz w:val="20"/>
          <w:szCs w:val="20"/>
          <w:rtl w:val="0"/>
        </w:rPr>
        <w:t xml:space="preserve">(hinstLib,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"dllSumUp"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(!sumFn)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"Failed to link dll on runtime"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sum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sumFn</w:t>
      </w:r>
      <w:r>
        <w:rPr>
          <w:rFonts w:ascii="Courier" w:hAnsi="Courier"/>
          <w:sz w:val="20"/>
          <w:szCs w:val="20"/>
          <w:rtl w:val="0"/>
          <w:lang w:val="fr-FR"/>
        </w:rPr>
        <w:t>(arr, len);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"Sum from dynamic lib (using run-time linking):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FreeLibrary</w:t>
      </w:r>
      <w:r>
        <w:rPr>
          <w:rFonts w:ascii="Courier" w:hAnsi="Courier"/>
          <w:sz w:val="20"/>
          <w:szCs w:val="20"/>
          <w:rtl w:val="0"/>
        </w:rPr>
        <w:t>(hinstLib);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#endif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lib1.cpp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"pch.h"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en-US"/>
          <w14:textFill>
            <w14:solidFill>
              <w14:srgbClr w14:val="939100"/>
            </w14:solidFill>
          </w14:textFill>
        </w:rPr>
        <w:t>"framework.h"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"lib1.h"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libSumUp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 xml:space="preserve"> len)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>; i &lt; len; i++) sum +=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sum;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lib1.h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libSumUp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len);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dll1.cpp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"pch.h"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"dll1.h"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dllSumUp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 xml:space="preserve"> len)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>; i &lt; len; i++) sum +=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sum;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dll1.h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  <w:t>#ifndef DLLSUM_EXPORTS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#define DLLSUM_API __declspec(dllexport)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da-DK"/>
          <w14:textFill>
            <w14:solidFill>
              <w14:srgbClr w14:val="009100"/>
            </w14:solidFill>
          </w14:textFill>
        </w:rPr>
        <w:t>#else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#define DLLSUM_API __declspec(dllimport)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#endif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extern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"C"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DLLSUM_API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dllSumUp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len);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5943600" cy="1276946"/>
            <wp:effectExtent l="0" t="0" r="0" b="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Рис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1.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Виконання програми 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динамічний зв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язок з динамічною бібліотекою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та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статичний зв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язок з динамічною бібліотекою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Linux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"aSum.h"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#define RUNTIME_LOAD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  <w:t>#ifndef RUNTIME_LOAD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"soSum.h"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da-DK"/>
          <w14:textFill>
            <w14:solidFill>
              <w14:srgbClr w14:val="009100"/>
            </w14:solidFill>
          </w14:textFill>
        </w:rPr>
        <w:t>#else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&lt;dlfcn.h&gt;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(*soSumUp)(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#endif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len;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a-DK"/>
          <w14:textFill>
            <w14:solidFill>
              <w14:srgbClr w14:val="CD1D00"/>
            </w14:solidFill>
          </w14:textFill>
        </w:rPr>
        <w:t>"Enter array len: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::cin &gt;&gt; len;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 arr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>[len];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srand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static_cast</w:t>
      </w:r>
      <w:r>
        <w:rPr>
          <w:rFonts w:ascii="Courier" w:hAnsi="Courier"/>
          <w:sz w:val="20"/>
          <w:szCs w:val="20"/>
          <w:rtl w:val="0"/>
        </w:rPr>
        <w:t>&lt;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unsigned int</w:t>
      </w:r>
      <w:r>
        <w:rPr>
          <w:rFonts w:ascii="Courier" w:hAnsi="Courier"/>
          <w:sz w:val="20"/>
          <w:szCs w:val="20"/>
          <w:rtl w:val="0"/>
          <w:lang w:val="en-US"/>
        </w:rPr>
        <w:t>&gt;(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time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</w:rPr>
        <w:t>)));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; i &lt; len; i++) arr[i]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rand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() %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aSum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sumUp</w:t>
      </w:r>
      <w:r>
        <w:rPr>
          <w:rFonts w:ascii="Courier" w:hAnsi="Courier"/>
          <w:sz w:val="20"/>
          <w:szCs w:val="20"/>
          <w:rtl w:val="0"/>
          <w:lang w:val="fr-FR"/>
        </w:rPr>
        <w:t>(arr, len);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"Sum from static lib: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aSum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  <w:t>#ifndef RUNTIME_LOAD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soSum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soSumUp</w:t>
      </w:r>
      <w:r>
        <w:rPr>
          <w:rFonts w:ascii="Courier" w:hAnsi="Courier"/>
          <w:sz w:val="20"/>
          <w:szCs w:val="20"/>
          <w:rtl w:val="0"/>
          <w:lang w:val="fr-FR"/>
        </w:rPr>
        <w:t>(arr, len);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"Sum from dynamic lib (using load-time linking):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soSum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da-DK"/>
          <w14:textFill>
            <w14:solidFill>
              <w14:srgbClr w14:val="009100"/>
            </w14:solidFill>
          </w14:textFill>
        </w:rPr>
        <w:t>#else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>* lib;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lib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dlopen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"./libSum.so"</w:t>
      </w:r>
      <w:r>
        <w:rPr>
          <w:rFonts w:ascii="Courier" w:hAnsi="Courier"/>
          <w:sz w:val="20"/>
          <w:szCs w:val="20"/>
          <w:rtl w:val="0"/>
          <w:lang w:val="de-DE"/>
        </w:rPr>
        <w:t>, RTLD_LAZY);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if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(!lib)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"Failed to link on runtime"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soSumUp =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(*)(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>))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dlsym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(lib,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it-IT"/>
          <w14:textFill>
            <w14:solidFill>
              <w14:srgbClr w14:val="CD1D00"/>
            </w14:solidFill>
          </w14:textFill>
        </w:rPr>
        <w:t>"soSumUp"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soSum = (*soSumUp)(arr, len);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"Sum from dynamic lib (using run-time linking):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soSum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dlclose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(lib);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#endif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aSum.cpp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"aSum.h"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sumUp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len)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>; i &lt; len; i++) sum +=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sum;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aSum.h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sumUp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len);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soSum.cpp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"soSum.h"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soSumUp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len)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>; i &lt; len; i++) sum += arr[i];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sum;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soSum.h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extern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"C"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soSumUp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* arr,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len);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run.sh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#!/bin/sh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export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LD_LIBRARY_PATH=.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g++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-c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main.cpp            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main.o creating object files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g++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-c</w:t>
      </w:r>
      <w:r>
        <w:rPr>
          <w:rFonts w:ascii="Courier" w:hAnsi="Courier"/>
          <w:sz w:val="20"/>
          <w:szCs w:val="20"/>
          <w:rtl w:val="0"/>
        </w:rPr>
        <w:t xml:space="preserve"> aSum.cpp            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# aSum.o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g++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-fPIC -c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soSum.cpp     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soSum.o with position independent asm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ar rc libSum.a aSum.o         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libSum.a creating static library (archive)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g++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-shared -o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libSum.so soSum.o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# libSum.so creating dynamic library (shared object)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g++ main.o libSum.a libSum.so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-ldl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# a.out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>./a.out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rm *.a *.o *.so *.out</w:t>
      </w: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</w:p>
    <w:p>
      <w:pPr>
        <w:pStyle w:val="Body"/>
        <w:shd w:val="clear" w:color="auto" w:fill="ffffff"/>
        <w:jc w:val="both"/>
        <w:rPr>
          <w:rFonts w:ascii="Helvetica" w:cs="Helvetica" w:hAnsi="Helvetica" w:eastAsia="Helvetica"/>
          <w:sz w:val="20"/>
          <w:szCs w:val="20"/>
          <w:lang w:val="en-US"/>
        </w:rPr>
      </w:pPr>
      <w:r>
        <w:rPr>
          <w:rFonts w:ascii="Helvetica" w:cs="Helvetica" w:hAnsi="Helvetica" w:eastAsia="Helvetica"/>
          <w:sz w:val="20"/>
          <w:szCs w:val="20"/>
          <w:lang w:val="en-US"/>
        </w:rPr>
        <w:drawing xmlns:a="http://schemas.openxmlformats.org/drawingml/2006/main">
          <wp:inline distT="0" distB="0" distL="0" distR="0">
            <wp:extent cx="5943600" cy="1374383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3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Рис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2.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Виконання програми </w:t>
      </w:r>
      <w:r>
        <w:rPr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динамічний зв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язок з динамічною бібліотекою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та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статичний зв</w:t>
      </w:r>
      <w:r>
        <w:rPr>
          <w:rFonts w:ascii="Times New Roman" w:hAnsi="Times New Roman"/>
          <w:sz w:val="24"/>
          <w:szCs w:val="24"/>
          <w:rtl w:val="0"/>
          <w:lang w:val="en-US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язок з динамічною бібліотекою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Висновок</w:t>
      </w:r>
    </w:p>
    <w:p>
      <w:pPr>
        <w:pStyle w:val="Body"/>
        <w:shd w:val="clear" w:color="auto" w:fill="ffffff"/>
        <w:jc w:val="both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Під час виконання лабораторної роботи я ознайомився з статичними та динамічними бібліотеками в операційних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системах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LINUX.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Навчився реалізовувати статичні та динамічні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бібліотеки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