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中药材</w:t>
      </w:r>
      <w:r>
        <w:tab/>
      </w:r>
      <w:r>
        <w:fldChar w:fldCharType="begin"/>
      </w:r>
      <w:r>
        <w:instrText xml:space="preserve"> HYPERLINK "https://www.dayi.org.cn/cmedical/1155649" </w:instrText>
      </w:r>
      <w:r>
        <w:fldChar w:fldCharType="separate"/>
      </w:r>
      <w:r>
        <w:rPr>
          <w:rStyle w:val="4"/>
        </w:rPr>
        <w:t>钩藤-中国医药信息查询平台 (dayi.org.cn)</w:t>
      </w:r>
      <w:r>
        <w:rPr>
          <w:rStyle w:val="4"/>
        </w:rPr>
        <w:fldChar w:fldCharType="end"/>
      </w:r>
    </w:p>
    <w:p>
      <w:r>
        <w:t>Index = zhongyaocai</w:t>
      </w:r>
    </w:p>
    <w:p/>
    <w:p>
      <w:r>
        <w:t>-id</w:t>
      </w:r>
    </w:p>
    <w:p>
      <w:r>
        <w:rPr>
          <w:rFonts w:hint="eastAsia"/>
        </w:rPr>
        <w:t>-</w:t>
      </w:r>
      <w:r>
        <w:t>name</w:t>
      </w:r>
    </w:p>
    <w:p>
      <w:r>
        <w:rPr>
          <w:rFonts w:hint="eastAsia"/>
        </w:rPr>
        <w:t>-</w:t>
      </w:r>
      <w:r>
        <w:t>description</w:t>
      </w:r>
    </w:p>
    <w:p>
      <w:r>
        <w:rPr>
          <w:rFonts w:hint="eastAsia"/>
        </w:rPr>
        <w:t>-</w:t>
      </w:r>
      <w:r>
        <w:t>photoUrl</w:t>
      </w:r>
    </w:p>
    <w:p>
      <w:r>
        <w:rPr>
          <w:rFonts w:hint="eastAsia"/>
        </w:rPr>
        <w:t>-</w:t>
      </w:r>
      <w:r>
        <w:t>efficacy(</w:t>
      </w:r>
      <w:r>
        <w:rPr>
          <w:rFonts w:hint="eastAsia"/>
        </w:rPr>
        <w:t>功效作用)</w:t>
      </w:r>
    </w:p>
    <w:p>
      <w:r>
        <w:rPr>
          <w:rFonts w:hint="eastAsia"/>
        </w:rPr>
        <w:t>-</w:t>
      </w:r>
      <w:r>
        <w:t>application(</w:t>
      </w:r>
      <w:r>
        <w:rPr>
          <w:rFonts w:hint="eastAsia"/>
        </w:rPr>
        <w:t>临床应用)</w:t>
      </w:r>
    </w:p>
    <w:p>
      <w:r>
        <w:rPr>
          <w:rFonts w:hint="eastAsia"/>
        </w:rPr>
        <w:t>-</w:t>
      </w:r>
      <w:r>
        <w:t>processing(</w:t>
      </w:r>
      <w:r>
        <w:rPr>
          <w:rFonts w:hint="eastAsia"/>
        </w:rPr>
        <w:t>加工炮制)</w:t>
      </w:r>
    </w:p>
    <w:p>
      <w:r>
        <w:rPr>
          <w:rFonts w:hint="eastAsia"/>
        </w:rPr>
        <w:t>-</w:t>
      </w:r>
      <w:r>
        <w:t>preservation(</w:t>
      </w:r>
      <w:r>
        <w:rPr>
          <w:rFonts w:hint="eastAsia"/>
        </w:rPr>
        <w:t>保存方法)</w:t>
      </w:r>
    </w:p>
    <w:p>
      <w:r>
        <w:rPr>
          <w:rFonts w:hint="eastAsia"/>
        </w:rPr>
        <w:t>-</w:t>
      </w:r>
      <w:r>
        <w:t>identification(</w:t>
      </w:r>
      <w:r>
        <w:rPr>
          <w:rFonts w:hint="eastAsia"/>
        </w:rPr>
        <w:t>药材鉴别)</w:t>
      </w:r>
    </w:p>
    <w:p>
      <w:r>
        <w:rPr>
          <w:rFonts w:hint="eastAsia"/>
        </w:rPr>
        <w:t>-</w:t>
      </w:r>
      <w:r>
        <w:t>information(</w:t>
      </w:r>
      <w:r>
        <w:rPr>
          <w:rFonts w:hint="eastAsia"/>
        </w:rPr>
        <w:t>植物学信息)</w:t>
      </w:r>
    </w:p>
    <w:p/>
    <w:p/>
    <w:p/>
    <w:p>
      <w:r>
        <w:t>{</w:t>
      </w:r>
    </w:p>
    <w:p>
      <w:r>
        <w:t xml:space="preserve">    "code":"200",</w:t>
      </w:r>
    </w:p>
    <w:p>
      <w:r>
        <w:t xml:space="preserve">    "message":null,</w:t>
      </w:r>
    </w:p>
    <w:p>
      <w:r>
        <w:t xml:space="preserve">    "data":{</w:t>
      </w:r>
    </w:p>
    <w:p>
      <w:r>
        <w:t xml:space="preserve">        "id":"1115526",</w:t>
      </w:r>
    </w:p>
    <w:p>
      <w:r>
        <w:t xml:space="preserve">        "name":"紫菜",</w:t>
      </w:r>
    </w:p>
    <w:p>
      <w:r>
        <w:t xml:space="preserve">        "description":"紫菜，中药名。为红毛菜科紫菜属植物坛紫菜Porphyra haitanensis T.J.Chang et B.F.Zheng、条斑紫菜P.yezoensis Ueda、圆紫莱P.suborbiculata Kjellm.、甘紫菜P.tenera Kjellm、长紫菜P.dentata Kiellm等的藻体。具有化痰软坚，利咽，止咳，清热除烦，利水除湿的功效。主治瘿瘤，咽喉肿痛，咳嗽，烦躁失眠，脚气，水肿，小便淋痛，泻痢。",</w:t>
      </w:r>
    </w:p>
    <w:p>
      <w:r>
        <w:t xml:space="preserve">        "photoUrl":"photo/yaocai/3ff1198e-48ba-4027-bf64-ac17c8e10629.jpg",</w:t>
      </w:r>
    </w:p>
    <w:p>
      <w:r>
        <w:t xml:space="preserve">        "efficacy":"化痰软坚，利咽，止咳，清热除烦，利水除湿。",</w:t>
      </w:r>
    </w:p>
    <w:p>
      <w:r>
        <w:t xml:space="preserve">        "application":"瘿瘤，咽喉肿痛，咳嗽，烦躁失眠，脚气，水肿，小便淋痛，泻痢。",</w:t>
      </w:r>
    </w:p>
    <w:p>
      <w:r>
        <w:t xml:space="preserve">        "processing":"内服：煎汤，15-30g。",</w:t>
      </w:r>
    </w:p>
    <w:p>
      <w:r>
        <w:t xml:space="preserve">        "preservation":null,</w:t>
      </w:r>
    </w:p>
    <w:p>
      <w:r>
        <w:t xml:space="preserve">        "identification":"不宜多食。 1、《食疗本草》：“多食胀人。” 2、《本草拾遗》：“多食令人腹痛、发气，吐白沫，饮少热醋消之。”",</w:t>
      </w:r>
    </w:p>
    <w:p>
      <w:r>
        <w:t xml:space="preserve">        "information":"1、坛紫菜：含蛋白质，糖，脂肪，胡萝卜素，维生素B1、B2、C，烟酸及钙、磷、铁、碘等，并含异松油烯，葛缕酮，糠醛，硫辛酸，胆碱，磷脂，甘油酸酯，叶黄素等，还含有别藻青素，氨基酸，其中以谷氨酸、丙氨酸和天冬氨酸为主。 2、条斑紫菜：含18种氨基酸，其中以丙氨酸、谷氨酸、天冬氨酸含量最高，其他尚有亮氨酸，缬氨酸，赖氨酸，苏氨酸等。此外，还含有胆甾醇半乳糖苷，胆甾醇甘露糖苷，棕榈酰胆甾醇半乳糖苷，棕榈酰胆甾醇甘露糖苷，R-藻红蛋白及胡萝卜素，维生素B1、B2、C，烟</w:t>
      </w:r>
      <w:r>
        <w:rPr>
          <w:rFonts w:hint="eastAsia"/>
        </w:rPr>
        <w:t>酸，蛋白质及钙，磷，铁等。另外还含有紫菜聚糖，半乳聚糖。</w:t>
      </w:r>
      <w:r>
        <w:t xml:space="preserve"> 3、甘紫菜：含具有保护溃疡和活化巨噬细胞作用的脂多糖，维生素B12，砷，核黄素，烟酸，硫辛碱，胆碱，丙氨酸，谷氨酸，天冬氨酸等氨基酸，β-胡萝卜素，α-胡萝卜素，叶黄素，玉蜀黍黄质，藻红蛋白，藻</w:t>
      </w:r>
      <w:bookmarkStart w:id="0" w:name="_GoBack"/>
      <w:bookmarkEnd w:id="0"/>
      <w:r>
        <w:t>青蛋白，异松油烯，葛缕酮，糠醛，频草酸，甲酸，乙酸，丙酸及脂类等。"</w:t>
      </w:r>
    </w:p>
    <w:p>
      <w:r>
        <w:t xml:space="preserve">    },</w:t>
      </w:r>
    </w:p>
    <w:p>
      <w:r>
        <w:t xml:space="preserve">    "ok":true,</w:t>
      </w:r>
    </w:p>
    <w:p>
      <w:r>
        <w:t xml:space="preserve">    "indexArr":null</w:t>
      </w:r>
    </w:p>
    <w:p>
      <w:pPr>
        <w:rPr>
          <w:rFonts w:hint="eastAsia"/>
        </w:rPr>
      </w:pPr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zNDgzMWQwZTI0YzM2MWY2NTE4MzQwNTg3ZGY0ZTkifQ=="/>
  </w:docVars>
  <w:rsids>
    <w:rsidRoot w:val="00E227E6"/>
    <w:rsid w:val="00786D08"/>
    <w:rsid w:val="00D54069"/>
    <w:rsid w:val="00DF57CC"/>
    <w:rsid w:val="00E04F1B"/>
    <w:rsid w:val="00E227E6"/>
    <w:rsid w:val="00F3077D"/>
    <w:rsid w:val="4514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692</Words>
  <Characters>1175</Characters>
  <Lines>9</Lines>
  <Paragraphs>2</Paragraphs>
  <TotalTime>51</TotalTime>
  <ScaleCrop>false</ScaleCrop>
  <LinksUpToDate>false</LinksUpToDate>
  <CharactersWithSpaces>1295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2022-05-14T09:48:00Z</dcterms:created>
  <dc:creator>guo kende</dc:creator>
  <cp:lastModifiedBy>划水</cp:lastModifiedBy>
  <dcterms:modified xsi:type="dcterms:W3CDTF">2022-06-11T13:49:58Z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0CB184B3FAC543B29DE8B4E41D5F0882</vt:lpwstr>
  </property>
</Properties>
</file>