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758A3" w14:textId="7EFDA7F6" w:rsidR="002C0897" w:rsidRDefault="00D34138">
      <w:r>
        <w:fldChar w:fldCharType="begin"/>
      </w:r>
      <w:r>
        <w:instrText xml:space="preserve"> HYPERLINK "https://www.dayi.org.cn/hospital/1152470" </w:instrText>
      </w:r>
      <w:r>
        <w:fldChar w:fldCharType="separate"/>
      </w:r>
      <w:r>
        <w:rPr>
          <w:rStyle w:val="a3"/>
        </w:rPr>
        <w:t>商水县人民医院-中国医药信息查询平台 (dayi.org.cn)</w:t>
      </w:r>
      <w:r>
        <w:fldChar w:fldCharType="end"/>
      </w:r>
    </w:p>
    <w:p w14:paraId="7FE5FD9F" w14:textId="353FAA75" w:rsidR="00FC1C1F" w:rsidRDefault="00FC1C1F"/>
    <w:p w14:paraId="667B2158" w14:textId="28514AFC" w:rsidR="00FC1C1F" w:rsidRDefault="00FC1C1F">
      <w:r>
        <w:t>-id</w:t>
      </w:r>
    </w:p>
    <w:p w14:paraId="51B663D0" w14:textId="5996ECE8" w:rsidR="00FC1C1F" w:rsidRDefault="00FC1C1F">
      <w:r>
        <w:t>-</w:t>
      </w:r>
      <w:proofErr w:type="spellStart"/>
      <w:r>
        <w:t>photoUrl</w:t>
      </w:r>
      <w:proofErr w:type="spellEnd"/>
    </w:p>
    <w:p w14:paraId="0E0B6450" w14:textId="2D4BFA27" w:rsidR="00FC1C1F" w:rsidRDefault="00FC1C1F">
      <w:r>
        <w:rPr>
          <w:rFonts w:hint="eastAsia"/>
        </w:rPr>
        <w:t>-</w:t>
      </w:r>
      <w:r>
        <w:t>name</w:t>
      </w:r>
    </w:p>
    <w:p w14:paraId="56C86A61" w14:textId="74146360" w:rsidR="00FC1C1F" w:rsidRDefault="00FC1C1F">
      <w:r>
        <w:rPr>
          <w:rFonts w:hint="eastAsia"/>
        </w:rPr>
        <w:t>-</w:t>
      </w:r>
      <w:r>
        <w:t>description</w:t>
      </w:r>
    </w:p>
    <w:p w14:paraId="4D35519C" w14:textId="1A443B31" w:rsidR="00FC1C1F" w:rsidRDefault="00FC1C1F">
      <w:r>
        <w:rPr>
          <w:rFonts w:hint="eastAsia"/>
        </w:rPr>
        <w:t>-</w:t>
      </w:r>
      <w:r>
        <w:t>index</w:t>
      </w:r>
      <w:proofErr w:type="gramStart"/>
      <w:r>
        <w:t xml:space="preserve">   (</w:t>
      </w:r>
      <w:proofErr w:type="gramEnd"/>
      <w:r>
        <w:t>hospital)</w:t>
      </w:r>
    </w:p>
    <w:p w14:paraId="469F7B8D" w14:textId="6ADF589A" w:rsidR="00FC1C1F" w:rsidRDefault="00FC1C1F">
      <w:r>
        <w:rPr>
          <w:rFonts w:hint="eastAsia"/>
        </w:rPr>
        <w:t>-</w:t>
      </w:r>
      <w:proofErr w:type="spellStart"/>
      <w:r>
        <w:t>jiuyi</w:t>
      </w:r>
      <w:proofErr w:type="spellEnd"/>
    </w:p>
    <w:p w14:paraId="1557069B" w14:textId="6860AA5E" w:rsidR="00FC1C1F" w:rsidRDefault="00FC1C1F">
      <w:r>
        <w:rPr>
          <w:rFonts w:hint="eastAsia"/>
        </w:rPr>
        <w:t>-</w:t>
      </w:r>
      <w:proofErr w:type="spellStart"/>
      <w:r>
        <w:t>yuyue</w:t>
      </w:r>
      <w:proofErr w:type="spellEnd"/>
    </w:p>
    <w:p w14:paraId="5F74B834" w14:textId="4DC35A01" w:rsidR="00FC1C1F" w:rsidRDefault="00FC1C1F">
      <w:r>
        <w:rPr>
          <w:rFonts w:hint="eastAsia"/>
        </w:rPr>
        <w:t>-</w:t>
      </w:r>
      <w:r>
        <w:t>important</w:t>
      </w:r>
    </w:p>
    <w:p w14:paraId="5A60AEAE" w14:textId="4A1A2CA4" w:rsidR="00FC1C1F" w:rsidRDefault="00FC1C1F"/>
    <w:p w14:paraId="692F6AD7" w14:textId="5B229D16" w:rsidR="00FC1C1F" w:rsidRDefault="00FC1C1F"/>
    <w:p w14:paraId="6C375E30" w14:textId="77777777" w:rsidR="00FC1C1F" w:rsidRDefault="00FC1C1F" w:rsidP="00FC1C1F">
      <w:r>
        <w:t>{</w:t>
      </w:r>
    </w:p>
    <w:p w14:paraId="23253C85" w14:textId="77777777" w:rsidR="00FC1C1F" w:rsidRDefault="00FC1C1F" w:rsidP="00FC1C1F">
      <w:r>
        <w:t xml:space="preserve">    "description":"商水县人民医院位于河南省周口市商水县章华台路东段108号，始建于1950年，占地面积80亩，是一所集医疗、急救、科研、教学为一体的二级综合性医院，是城乡居民医疗保险及职工医疗保险定点医院，是郑大</w:t>
      </w:r>
      <w:proofErr w:type="gramStart"/>
      <w:r>
        <w:t>一</w:t>
      </w:r>
      <w:proofErr w:type="gramEnd"/>
      <w:r>
        <w:t>附院、河南省人民医院、周口市中心医院</w:t>
      </w:r>
      <w:proofErr w:type="gramStart"/>
      <w:r>
        <w:t>医</w:t>
      </w:r>
      <w:proofErr w:type="gramEnd"/>
      <w:r>
        <w:t>联体建设医院，是周口市中心医院对口支援医院，是</w:t>
      </w:r>
      <w:proofErr w:type="gramStart"/>
      <w:r>
        <w:t>县城内胸痛</w:t>
      </w:r>
      <w:proofErr w:type="gramEnd"/>
      <w:r>
        <w:t>和卒中建设救治中心、新农合定点救治转诊医院、河南省新生儿重症救护网络医院，先后荣获河南省卫生先进单位、周口市优质服务单位、周口市消费者信得过单位等荣誉称号。",</w:t>
      </w:r>
    </w:p>
    <w:p w14:paraId="668F6F24" w14:textId="77777777" w:rsidR="00FC1C1F" w:rsidRDefault="00FC1C1F" w:rsidP="00FC1C1F">
      <w:r>
        <w:t xml:space="preserve">    "id":"1152470",</w:t>
      </w:r>
    </w:p>
    <w:p w14:paraId="27A79418" w14:textId="77777777" w:rsidR="00FC1C1F" w:rsidRDefault="00FC1C1F" w:rsidP="00FC1C1F">
      <w:r>
        <w:t xml:space="preserve">    "important":"医院设有神经内</w:t>
      </w:r>
      <w:proofErr w:type="gramStart"/>
      <w:r>
        <w:t>一</w:t>
      </w:r>
      <w:proofErr w:type="gramEnd"/>
      <w:r>
        <w:t>科、神经内二科、神经内三科、心血管内科、普内科、普外肝胆科、骨伤脑外科、骨伤胸外科、泌尿外科、妇产科、儿科、眼科、耳鼻咽喉-头颈外科、老年病科（肿瘤科）、康复科、感染科、重症监护室、血液净化科、中西医结合科、手术室、病理科、急诊科、超声科、CT室、放射科、检验科、碎石科、心电图室等临床科室和医技科室。一、河南省重点专科：泌尿科。 二、医院重点专科：妇产科、肝胆科、神经内科。一、优势病种：卵巢肿瘤、子宫肌瘤、宫外孕、子宫内膜癌、外阴白斑、宫颈疾病、异常子宫出血</w:t>
      </w:r>
      <w:r>
        <w:rPr>
          <w:rFonts w:hint="eastAsia"/>
        </w:rPr>
        <w:t>、胃癌、结肠癌、阑尾炎、肠套叠、高血压、糖尿病并发、失眠、头痛头晕、癫痫、帕金森病、老年痴呆、神经心理障碍、中枢神经系统感染、心力衰竭、肺水肿、心律失常、高血压。</w:t>
      </w:r>
      <w:r>
        <w:t xml:space="preserve"> 二、优势技术：经皮肾镜碎石取石术、经尿道输尿管镜</w:t>
      </w:r>
      <w:proofErr w:type="gramStart"/>
      <w:r>
        <w:t>钬</w:t>
      </w:r>
      <w:proofErr w:type="gramEnd"/>
      <w:r>
        <w:t>激光碎石术、经尿道输尿管结石碎石取石术、经尿道前列腺增生膀胱良性肿物及膀胱肿瘤电切技术、肾癌根治术、膀胱癌根治术、前列腺癌根治术、妇科射频消融技术、无张力修补术、</w:t>
      </w:r>
      <w:proofErr w:type="gramStart"/>
      <w:r>
        <w:t>门奇断流</w:t>
      </w:r>
      <w:proofErr w:type="gramEnd"/>
      <w:r>
        <w:t>+巨脾切除术治疗门脉高压症、巨脾切除治疗血液性巨脾、肝癌切除术、胆总管切开取石术、腹腔镜下肝囊肿去顶减压术、腹腔镜下疝修补术、腹</w:t>
      </w:r>
      <w:r>
        <w:rPr>
          <w:rFonts w:hint="eastAsia"/>
        </w:rPr>
        <w:t>腔镜下阑尾切除术、腹腔镜下胃穿孔修补术。</w:t>
      </w:r>
      <w:r>
        <w:t>",</w:t>
      </w:r>
    </w:p>
    <w:p w14:paraId="62E9124A" w14:textId="77777777" w:rsidR="00FC1C1F" w:rsidRDefault="00FC1C1F" w:rsidP="00FC1C1F">
      <w:r>
        <w:t xml:space="preserve">    "</w:t>
      </w:r>
      <w:proofErr w:type="spellStart"/>
      <w:r>
        <w:t>index":"hospital</w:t>
      </w:r>
      <w:proofErr w:type="spellEnd"/>
      <w:r>
        <w:t>",</w:t>
      </w:r>
    </w:p>
    <w:p w14:paraId="226F9C38" w14:textId="77777777" w:rsidR="00FC1C1F" w:rsidRDefault="00FC1C1F" w:rsidP="00FC1C1F">
      <w:r>
        <w:t xml:space="preserve">    "jiuyi":"1、医院电话挂号时间：上午8:00-12:00；下午14:00-17:00。 2、</w:t>
      </w:r>
      <w:proofErr w:type="gramStart"/>
      <w:r>
        <w:t>医院官网挂号</w:t>
      </w:r>
      <w:proofErr w:type="gramEnd"/>
      <w:r>
        <w:t>时间：全天24小时挂号。上午8:00-12:00；下午14:00-17:00。周六、日照常。全天24小时应诊。公交路线 乘坐3路公交车，在商水县人民医院站下车即到。一、挂号须知：</w:t>
      </w:r>
      <w:proofErr w:type="gramStart"/>
      <w:r>
        <w:t>医保患者</w:t>
      </w:r>
      <w:proofErr w:type="gramEnd"/>
      <w:r>
        <w:t>请务必向挂号室出示社保卡/</w:t>
      </w:r>
      <w:proofErr w:type="gramStart"/>
      <w:r>
        <w:t>医</w:t>
      </w:r>
      <w:proofErr w:type="gramEnd"/>
      <w:r>
        <w:t>保手册，非</w:t>
      </w:r>
      <w:proofErr w:type="gramStart"/>
      <w:r>
        <w:t>医保患者</w:t>
      </w:r>
      <w:proofErr w:type="gramEnd"/>
      <w:r>
        <w:t>请出示相关证件或说清姓名，性别、出生日期、单位/地址及所挂科、室。在挂号</w:t>
      </w:r>
      <w:proofErr w:type="gramStart"/>
      <w:r>
        <w:t>室购买</w:t>
      </w:r>
      <w:proofErr w:type="gramEnd"/>
      <w:r>
        <w:t>病历手册。 二、就诊须知：患者将病历手册及挂号条一同交给分诊台护士，由护士统一安排</w:t>
      </w:r>
      <w:r>
        <w:rPr>
          <w:rFonts w:hint="eastAsia"/>
        </w:rPr>
        <w:t>到相应诊室。</w:t>
      </w:r>
      <w:r>
        <w:t xml:space="preserve"> 三、交费须知：</w:t>
      </w:r>
      <w:proofErr w:type="gramStart"/>
      <w:r>
        <w:t>医保患者</w:t>
      </w:r>
      <w:proofErr w:type="gramEnd"/>
      <w:r>
        <w:t>请务必向收费处出示社保卡，否则将影响实时结算报销，非</w:t>
      </w:r>
      <w:proofErr w:type="gramStart"/>
      <w:r>
        <w:t>医保患者</w:t>
      </w:r>
      <w:proofErr w:type="gramEnd"/>
      <w:r>
        <w:t>请您持</w:t>
      </w:r>
      <w:proofErr w:type="gramStart"/>
      <w:r>
        <w:t>挂号条到收费处</w:t>
      </w:r>
      <w:proofErr w:type="gramEnd"/>
      <w:r>
        <w:t>交费。有药费或检查申请单时，请您将处方正联或检查申请单一同交给收费员。 四、取药须知：请您将收费收据和处方正联一同交给药房人员。 五、化验检查：交费后持向导条</w:t>
      </w:r>
      <w:r>
        <w:lastRenderedPageBreak/>
        <w:t>及收据到相应检查科、室。静脉</w:t>
      </w:r>
      <w:proofErr w:type="gramStart"/>
      <w:r>
        <w:t>抽血请</w:t>
      </w:r>
      <w:proofErr w:type="gramEnd"/>
      <w:r>
        <w:t>先到抽血室。 六、注射或输液等治疗：持向导条、处方及收据到门诊注射室或输液室。 七、抽血、B超检查当日晨起需禁食水或憋尿，特殊检查项目的准备，医生及检查科室会告知您。",</w:t>
      </w:r>
    </w:p>
    <w:p w14:paraId="2EC8C312" w14:textId="77777777" w:rsidR="00FC1C1F" w:rsidRDefault="00FC1C1F" w:rsidP="00FC1C1F">
      <w:r>
        <w:t xml:space="preserve">    "name":"商水县人民医院",</w:t>
      </w:r>
    </w:p>
    <w:p w14:paraId="66F06241" w14:textId="77777777" w:rsidR="00FC1C1F" w:rsidRDefault="00FC1C1F" w:rsidP="00FC1C1F">
      <w:r>
        <w:t xml:space="preserve">    "photoUrl":"photo/hospital/fb7e4684-9909-43c1-8b79-38f97d4b5ab8.jpg",</w:t>
      </w:r>
    </w:p>
    <w:p w14:paraId="2EF633DA" w14:textId="77777777" w:rsidR="00FC1C1F" w:rsidRDefault="00FC1C1F" w:rsidP="00FC1C1F">
      <w:r>
        <w:t xml:space="preserve">    "</w:t>
      </w:r>
      <w:proofErr w:type="spellStart"/>
      <w:r>
        <w:t>yuyue</w:t>
      </w:r>
      <w:proofErr w:type="spellEnd"/>
      <w:r>
        <w:t>":"一、网络预约 医院网络预约挂号系统：http://www.ssxrmyy.net/message.html?id=230。 二、电话预约 医院急救电话：0394-5441200。"</w:t>
      </w:r>
    </w:p>
    <w:p w14:paraId="59F12CCF" w14:textId="362FFCAD" w:rsidR="00FC1C1F" w:rsidRDefault="00FC1C1F" w:rsidP="00FC1C1F">
      <w:pPr>
        <w:rPr>
          <w:rFonts w:hint="eastAsia"/>
        </w:rPr>
      </w:pPr>
      <w:r>
        <w:t>}</w:t>
      </w:r>
    </w:p>
    <w:sectPr w:rsidR="00FC1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1C"/>
    <w:rsid w:val="002C0897"/>
    <w:rsid w:val="0060731C"/>
    <w:rsid w:val="00786D08"/>
    <w:rsid w:val="00D34138"/>
    <w:rsid w:val="00DF57CC"/>
    <w:rsid w:val="00FC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87442"/>
  <w15:chartTrackingRefBased/>
  <w15:docId w15:val="{F30280AF-26A2-489B-BE36-BB73307A9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1C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kende</dc:creator>
  <cp:keywords/>
  <dc:description/>
  <cp:lastModifiedBy>guo kende</cp:lastModifiedBy>
  <cp:revision>3</cp:revision>
  <dcterms:created xsi:type="dcterms:W3CDTF">2022-05-16T13:19:00Z</dcterms:created>
  <dcterms:modified xsi:type="dcterms:W3CDTF">2022-05-16T13:23:00Z</dcterms:modified>
</cp:coreProperties>
</file>