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9AE" w:rsidRDefault="00A549AE" w:rsidP="00FF7115">
      <w:pPr>
        <w:pStyle w:val="ab"/>
        <w:framePr w:w="0" w:hRule="auto" w:wrap="auto" w:hAnchor="text" w:xAlign="left" w:yAlign="inline"/>
        <w:spacing w:beforeLines="50" w:afterLines="50" w:line="360" w:lineRule="auto"/>
        <w:ind w:left="420" w:hanging="420"/>
        <w:rPr>
          <w:rFonts w:ascii="华文中宋" w:eastAsia="华文中宋" w:hAnsi="华文中宋"/>
          <w:szCs w:val="52"/>
        </w:rPr>
      </w:pPr>
      <w:bookmarkStart w:id="0" w:name="_Toc158017812"/>
    </w:p>
    <w:p w:rsidR="00A549AE" w:rsidRDefault="00C01416">
      <w:pPr>
        <w:jc w:val="center"/>
        <w:rPr>
          <w:rFonts w:ascii="Microsoft JhengHei" w:eastAsia="Microsoft JhengHei" w:hAnsi="Microsoft JhengHei" w:cs="Microsoft JhengHei"/>
          <w:b/>
          <w:bCs/>
          <w:sz w:val="52"/>
          <w:szCs w:val="52"/>
        </w:rPr>
      </w:pPr>
      <w:r>
        <w:rPr>
          <w:rFonts w:ascii="Microsoft JhengHei" w:eastAsia="Microsoft JhengHei" w:hAnsi="Microsoft JhengHei" w:cs="Microsoft JhengHei" w:hint="eastAsia"/>
          <w:b/>
          <w:bCs/>
          <w:sz w:val="52"/>
          <w:szCs w:val="52"/>
        </w:rPr>
        <w:t>机动车尾气检测机构</w:t>
      </w:r>
    </w:p>
    <w:p w:rsidR="00A549AE" w:rsidRDefault="0050082E">
      <w:pPr>
        <w:jc w:val="center"/>
        <w:rPr>
          <w:rFonts w:ascii="Microsoft JhengHei" w:eastAsia="Microsoft JhengHei" w:hAnsi="Microsoft JhengHei" w:cs="Microsoft JhengHei"/>
          <w:b/>
          <w:bCs/>
          <w:sz w:val="52"/>
          <w:szCs w:val="52"/>
        </w:rPr>
      </w:pPr>
      <w:r w:rsidRPr="0050082E">
        <w:rPr>
          <w:rFonts w:ascii="Microsoft JhengHei" w:eastAsia="Microsoft JhengHei" w:hAnsi="Microsoft JhengHei" w:cs="Microsoft JhengHei" w:hint="eastAsia"/>
          <w:b/>
          <w:bCs/>
          <w:sz w:val="52"/>
          <w:szCs w:val="52"/>
        </w:rPr>
        <w:t>在用机动车</w:t>
      </w:r>
      <w:r w:rsidR="00C01416">
        <w:rPr>
          <w:rFonts w:ascii="Microsoft JhengHei" w:eastAsia="Microsoft JhengHei" w:hAnsi="Microsoft JhengHei" w:cs="Microsoft JhengHei" w:hint="eastAsia"/>
          <w:b/>
          <w:bCs/>
          <w:sz w:val="52"/>
          <w:szCs w:val="52"/>
        </w:rPr>
        <w:t>尾气检测数据上报规范</w:t>
      </w:r>
    </w:p>
    <w:p w:rsidR="00A549AE" w:rsidRPr="000016CB" w:rsidRDefault="006F25CA">
      <w:pPr>
        <w:jc w:val="center"/>
        <w:rPr>
          <w:rFonts w:ascii="Microsoft JhengHei" w:eastAsiaTheme="minorEastAsia" w:hAnsi="Microsoft JhengHei" w:cs="Microsoft JhengHei"/>
          <w:b/>
          <w:bCs/>
          <w:sz w:val="52"/>
          <w:szCs w:val="52"/>
        </w:rPr>
      </w:pPr>
      <w:r w:rsidRPr="00185DDC">
        <w:rPr>
          <w:rFonts w:ascii="Microsoft JhengHei" w:eastAsia="Microsoft JhengHei" w:hAnsi="Microsoft JhengHei" w:cs="Microsoft JhengHei" w:hint="eastAsia"/>
          <w:b/>
          <w:bCs/>
          <w:sz w:val="52"/>
          <w:szCs w:val="52"/>
        </w:rPr>
        <w:t>V2.0</w:t>
      </w:r>
      <w:r w:rsidR="000016CB">
        <w:rPr>
          <w:rFonts w:ascii="Microsoft JhengHei" w:eastAsiaTheme="minorEastAsia" w:hAnsi="Microsoft JhengHei" w:cs="Microsoft JhengHei" w:hint="eastAsia"/>
          <w:b/>
          <w:bCs/>
          <w:sz w:val="52"/>
          <w:szCs w:val="52"/>
        </w:rPr>
        <w:t>.2</w:t>
      </w:r>
    </w:p>
    <w:p w:rsidR="00A549AE" w:rsidRDefault="00A549AE">
      <w:pPr>
        <w:jc w:val="center"/>
        <w:rPr>
          <w:rFonts w:ascii="Microsoft JhengHei" w:eastAsia="Microsoft JhengHei" w:hAnsi="Microsoft JhengHei" w:cs="Microsoft JhengHei"/>
          <w:b/>
          <w:bCs/>
          <w:sz w:val="30"/>
          <w:szCs w:val="30"/>
        </w:rPr>
      </w:pPr>
    </w:p>
    <w:p w:rsidR="00A549AE" w:rsidRDefault="00A549AE">
      <w:pPr>
        <w:jc w:val="center"/>
        <w:rPr>
          <w:rFonts w:ascii="Microsoft JhengHei" w:eastAsia="Microsoft JhengHei" w:hAnsi="Microsoft JhengHei" w:cs="Microsoft JhengHei"/>
          <w:b/>
          <w:bCs/>
          <w:sz w:val="30"/>
          <w:szCs w:val="30"/>
        </w:rPr>
      </w:pPr>
    </w:p>
    <w:p w:rsidR="00A549AE" w:rsidRDefault="00A549AE">
      <w:pPr>
        <w:jc w:val="center"/>
        <w:rPr>
          <w:rFonts w:ascii="Microsoft JhengHei" w:eastAsiaTheme="minorEastAsia" w:hAnsi="Microsoft JhengHei" w:cs="Microsoft JhengHei"/>
          <w:b/>
          <w:bCs/>
          <w:sz w:val="30"/>
          <w:szCs w:val="30"/>
        </w:rPr>
      </w:pPr>
    </w:p>
    <w:p w:rsidR="00C90C1D" w:rsidRDefault="00C90C1D" w:rsidP="00C90C1D">
      <w:pPr>
        <w:pStyle w:val="a0"/>
      </w:pPr>
    </w:p>
    <w:p w:rsidR="00C90C1D" w:rsidRDefault="00C90C1D" w:rsidP="00C90C1D">
      <w:pPr>
        <w:pStyle w:val="a0"/>
      </w:pPr>
    </w:p>
    <w:p w:rsidR="00C90C1D" w:rsidRDefault="00C90C1D" w:rsidP="00C90C1D">
      <w:pPr>
        <w:pStyle w:val="a0"/>
      </w:pPr>
    </w:p>
    <w:p w:rsidR="00C90C1D" w:rsidRPr="00C90C1D" w:rsidRDefault="00C90C1D" w:rsidP="00C90C1D">
      <w:pPr>
        <w:pStyle w:val="a0"/>
      </w:pPr>
    </w:p>
    <w:p w:rsidR="00A549AE" w:rsidRDefault="00A549AE">
      <w:pPr>
        <w:jc w:val="center"/>
        <w:rPr>
          <w:rFonts w:ascii="Microsoft JhengHei" w:eastAsia="Microsoft JhengHei" w:hAnsi="Microsoft JhengHei" w:cs="Microsoft JhengHei"/>
          <w:b/>
          <w:bCs/>
          <w:sz w:val="30"/>
          <w:szCs w:val="30"/>
        </w:rPr>
      </w:pPr>
    </w:p>
    <w:p w:rsidR="00A549AE" w:rsidRDefault="00A549AE">
      <w:pPr>
        <w:jc w:val="center"/>
        <w:rPr>
          <w:rFonts w:ascii="Microsoft JhengHei" w:eastAsia="Microsoft JhengHei" w:hAnsi="Microsoft JhengHei" w:cs="Microsoft JhengHei"/>
          <w:b/>
          <w:bCs/>
          <w:sz w:val="30"/>
          <w:szCs w:val="30"/>
        </w:rPr>
      </w:pPr>
    </w:p>
    <w:p w:rsidR="00A549AE" w:rsidRDefault="00A549AE">
      <w:pPr>
        <w:jc w:val="center"/>
        <w:rPr>
          <w:rFonts w:ascii="Microsoft JhengHei" w:eastAsiaTheme="minorEastAsia" w:hAnsi="Microsoft JhengHei" w:cs="Microsoft JhengHei"/>
          <w:b/>
          <w:bCs/>
          <w:sz w:val="30"/>
          <w:szCs w:val="30"/>
        </w:rPr>
      </w:pPr>
    </w:p>
    <w:p w:rsidR="00704A35" w:rsidRDefault="00704A35" w:rsidP="00704A35">
      <w:pPr>
        <w:pStyle w:val="a0"/>
      </w:pPr>
    </w:p>
    <w:p w:rsidR="00704A35" w:rsidRPr="00704A35" w:rsidRDefault="00704A35" w:rsidP="00704A35">
      <w:pPr>
        <w:pStyle w:val="a0"/>
      </w:pPr>
    </w:p>
    <w:p w:rsidR="00A549AE" w:rsidRDefault="00A549AE">
      <w:pPr>
        <w:jc w:val="center"/>
        <w:rPr>
          <w:rFonts w:ascii="Microsoft JhengHei" w:eastAsiaTheme="minorEastAsia" w:hAnsi="Microsoft JhengHei" w:cs="Microsoft JhengHei"/>
          <w:b/>
          <w:bCs/>
          <w:sz w:val="30"/>
          <w:szCs w:val="30"/>
        </w:rPr>
      </w:pPr>
    </w:p>
    <w:p w:rsidR="00E96194" w:rsidRDefault="00E96194" w:rsidP="00E96194">
      <w:pPr>
        <w:pStyle w:val="a0"/>
      </w:pPr>
    </w:p>
    <w:p w:rsidR="00E96194" w:rsidRDefault="00E96194" w:rsidP="00E96194">
      <w:pPr>
        <w:pStyle w:val="a0"/>
      </w:pPr>
    </w:p>
    <w:p w:rsidR="00E96194" w:rsidRDefault="00E96194" w:rsidP="00E96194">
      <w:pPr>
        <w:pStyle w:val="a0"/>
      </w:pPr>
    </w:p>
    <w:p w:rsidR="00E96194" w:rsidRPr="00E96194" w:rsidRDefault="00E96194" w:rsidP="00E96194">
      <w:pPr>
        <w:pStyle w:val="a0"/>
      </w:pPr>
    </w:p>
    <w:p w:rsidR="00A549AE" w:rsidRPr="00A5180D" w:rsidRDefault="00704A35">
      <w:pPr>
        <w:jc w:val="center"/>
        <w:rPr>
          <w:rFonts w:ascii="Microsoft JhengHei" w:eastAsiaTheme="minorEastAsia" w:hAnsi="Microsoft JhengHei" w:cs="Microsoft JhengHei"/>
          <w:bCs/>
          <w:sz w:val="30"/>
          <w:szCs w:val="30"/>
        </w:rPr>
      </w:pPr>
      <w:r w:rsidRPr="00A5180D">
        <w:rPr>
          <w:rFonts w:ascii="Microsoft JhengHei" w:eastAsiaTheme="minorEastAsia" w:hAnsi="Microsoft JhengHei" w:cs="Microsoft JhengHei" w:hint="eastAsia"/>
          <w:bCs/>
          <w:sz w:val="30"/>
          <w:szCs w:val="30"/>
        </w:rPr>
        <w:t>山西艾特软件科技有限公司</w:t>
      </w:r>
    </w:p>
    <w:p w:rsidR="00A549AE" w:rsidRPr="001607E6" w:rsidRDefault="00C01416" w:rsidP="00E96194">
      <w:pPr>
        <w:jc w:val="center"/>
        <w:rPr>
          <w:rFonts w:asciiTheme="minorEastAsia" w:eastAsiaTheme="minorEastAsia" w:hAnsiTheme="minorEastAsia" w:cs="Microsoft JhengHei"/>
          <w:bCs/>
          <w:sz w:val="32"/>
          <w:szCs w:val="32"/>
        </w:rPr>
      </w:pPr>
      <w:r w:rsidRPr="001607E6">
        <w:rPr>
          <w:rFonts w:asciiTheme="minorEastAsia" w:eastAsiaTheme="minorEastAsia" w:hAnsiTheme="minorEastAsia" w:cs="Microsoft JhengHei" w:hint="eastAsia"/>
          <w:bCs/>
          <w:sz w:val="32"/>
          <w:szCs w:val="32"/>
        </w:rPr>
        <w:t>2019年</w:t>
      </w:r>
      <w:r w:rsidR="005A4883">
        <w:rPr>
          <w:rFonts w:asciiTheme="minorEastAsia" w:eastAsiaTheme="minorEastAsia" w:hAnsiTheme="minorEastAsia" w:cs="Microsoft JhengHei" w:hint="eastAsia"/>
          <w:bCs/>
          <w:sz w:val="32"/>
          <w:szCs w:val="32"/>
        </w:rPr>
        <w:t>10</w:t>
      </w:r>
      <w:r w:rsidRPr="001607E6">
        <w:rPr>
          <w:rFonts w:asciiTheme="minorEastAsia" w:eastAsiaTheme="minorEastAsia" w:hAnsiTheme="minorEastAsia" w:cs="Microsoft JhengHei" w:hint="eastAsia"/>
          <w:bCs/>
          <w:sz w:val="32"/>
          <w:szCs w:val="32"/>
        </w:rPr>
        <w:t>月</w:t>
      </w:r>
    </w:p>
    <w:bookmarkEnd w:id="0"/>
    <w:p w:rsidR="00A549AE" w:rsidRDefault="0091398F" w:rsidP="0091398F">
      <w:pPr>
        <w:widowControl/>
        <w:jc w:val="left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/>
          <w:sz w:val="36"/>
          <w:szCs w:val="36"/>
        </w:rPr>
        <w:br w:type="page"/>
      </w:r>
    </w:p>
    <w:p w:rsidR="00A549AE" w:rsidRDefault="00C01416">
      <w:pPr>
        <w:pStyle w:val="10"/>
        <w:tabs>
          <w:tab w:val="right" w:leader="dot" w:pos="8306"/>
        </w:tabs>
        <w:spacing w:line="360" w:lineRule="auto"/>
        <w:jc w:val="center"/>
        <w:rPr>
          <w:rFonts w:ascii="Microsoft JhengHei" w:eastAsia="Microsoft JhengHei" w:hAnsi="Microsoft JhengHei" w:cs="Microsoft JhengHei"/>
          <w:sz w:val="32"/>
          <w:szCs w:val="32"/>
        </w:rPr>
      </w:pPr>
      <w:r>
        <w:rPr>
          <w:rFonts w:ascii="Microsoft JhengHei" w:hAnsi="Microsoft JhengHei" w:cs="Microsoft JhengHei" w:hint="eastAsia"/>
          <w:b/>
          <w:bCs/>
          <w:sz w:val="32"/>
          <w:szCs w:val="32"/>
        </w:rPr>
        <w:lastRenderedPageBreak/>
        <w:t>目录</w:t>
      </w:r>
    </w:p>
    <w:p w:rsidR="003F755A" w:rsidRDefault="002C058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Theme="minorEastAsia" w:eastAsiaTheme="minorEastAsia" w:hAnsiTheme="minorEastAsia" w:cstheme="minorEastAsia" w:hint="eastAsia"/>
        </w:rPr>
        <w:fldChar w:fldCharType="begin"/>
      </w:r>
      <w:r w:rsidR="00C01416">
        <w:rPr>
          <w:rFonts w:asciiTheme="minorEastAsia" w:eastAsiaTheme="minorEastAsia" w:hAnsiTheme="minorEastAsia" w:cstheme="minorEastAsia" w:hint="eastAsia"/>
        </w:rPr>
        <w:instrText xml:space="preserve">TOC \o "1-4" \h \u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hyperlink w:anchor="_Toc23002257" w:history="1">
        <w:r w:rsidR="003F755A" w:rsidRPr="00895B30">
          <w:rPr>
            <w:rStyle w:val="a9"/>
            <w:noProof/>
          </w:rPr>
          <w:t>1</w:t>
        </w:r>
        <w:r w:rsidR="003F755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F755A" w:rsidRPr="00895B30">
          <w:rPr>
            <w:rStyle w:val="a9"/>
            <w:rFonts w:hint="eastAsia"/>
            <w:noProof/>
          </w:rPr>
          <w:t>修改说明</w:t>
        </w:r>
        <w:r w:rsidR="003F755A">
          <w:rPr>
            <w:noProof/>
          </w:rPr>
          <w:tab/>
        </w:r>
        <w:r w:rsidR="003F755A">
          <w:rPr>
            <w:noProof/>
          </w:rPr>
          <w:fldChar w:fldCharType="begin"/>
        </w:r>
        <w:r w:rsidR="003F755A">
          <w:rPr>
            <w:noProof/>
          </w:rPr>
          <w:instrText xml:space="preserve"> PAGEREF _Toc23002257 \h </w:instrText>
        </w:r>
        <w:r w:rsidR="003F755A">
          <w:rPr>
            <w:noProof/>
          </w:rPr>
        </w:r>
        <w:r w:rsidR="003F755A">
          <w:rPr>
            <w:noProof/>
          </w:rPr>
          <w:fldChar w:fldCharType="separate"/>
        </w:r>
        <w:r w:rsidR="003F755A">
          <w:rPr>
            <w:noProof/>
          </w:rPr>
          <w:t>2</w:t>
        </w:r>
        <w:r w:rsidR="003F755A">
          <w:rPr>
            <w:noProof/>
          </w:rPr>
          <w:fldChar w:fldCharType="end"/>
        </w:r>
      </w:hyperlink>
    </w:p>
    <w:p w:rsidR="003F755A" w:rsidRDefault="003F755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58" w:history="1">
        <w:r w:rsidRPr="00895B30">
          <w:rPr>
            <w:rStyle w:val="a9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适用范围及阅读说明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59" w:history="1">
        <w:r w:rsidRPr="00895B30">
          <w:rPr>
            <w:rStyle w:val="a9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规范性引用文件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60" w:history="1">
        <w:r w:rsidRPr="00895B30">
          <w:rPr>
            <w:rStyle w:val="a9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基本要求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61" w:history="1">
        <w:r w:rsidRPr="00895B30">
          <w:rPr>
            <w:rStyle w:val="a9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技术选择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62" w:history="1">
        <w:r w:rsidRPr="00895B30">
          <w:rPr>
            <w:rStyle w:val="a9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数据报送地址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63" w:history="1">
        <w:r w:rsidRPr="00895B30">
          <w:rPr>
            <w:rStyle w:val="a9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数据报送规范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64" w:history="1">
        <w:r w:rsidRPr="00895B30">
          <w:rPr>
            <w:rStyle w:val="a9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附件：检测数据上报接口格式说明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65" w:history="1">
        <w:r w:rsidRPr="00895B30">
          <w:rPr>
            <w:rStyle w:val="a9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注册验证接口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66" w:history="1">
        <w:r w:rsidRPr="00895B30">
          <w:rPr>
            <w:rStyle w:val="a9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附车辆信息列表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67" w:history="1">
        <w:r w:rsidRPr="00895B30">
          <w:rPr>
            <w:rStyle w:val="a9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上线检测权限判断接口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68" w:history="1">
        <w:r w:rsidRPr="00895B30">
          <w:rPr>
            <w:rStyle w:val="a9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检测数据接口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69" w:history="1">
        <w:r w:rsidRPr="00895B30">
          <w:rPr>
            <w:rStyle w:val="a9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详细字段说明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70" w:history="1">
        <w:r w:rsidRPr="00895B30">
          <w:rPr>
            <w:rStyle w:val="a9"/>
            <w:noProof/>
          </w:rPr>
          <w:t>9.2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各个检测方法相对应的检测结果数据格式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71" w:history="1">
        <w:r w:rsidRPr="00895B30">
          <w:rPr>
            <w:rStyle w:val="a9"/>
            <w:noProof/>
          </w:rPr>
          <w:t>9.2.1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双怠速检测数据格式说明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40"/>
        <w:tabs>
          <w:tab w:val="left" w:pos="2258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72" w:history="1">
        <w:r w:rsidRPr="00895B30">
          <w:rPr>
            <w:rStyle w:val="a9"/>
            <w:rFonts w:asciiTheme="majorEastAsia" w:eastAsiaTheme="majorEastAsia" w:hAnsiTheme="majorEastAsia" w:cstheme="majorEastAsia"/>
            <w:noProof/>
          </w:rPr>
          <w:t>9.2.1.1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asciiTheme="majorEastAsia" w:eastAsiaTheme="majorEastAsia" w:hAnsiTheme="majorEastAsia" w:cstheme="majorEastAsia" w:hint="eastAsia"/>
            <w:noProof/>
          </w:rPr>
          <w:t>双怠速检测过程数据格式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73" w:history="1">
        <w:r w:rsidRPr="00895B30">
          <w:rPr>
            <w:rStyle w:val="a9"/>
            <w:noProof/>
          </w:rPr>
          <w:t>9.2.2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稳态工况法检测结果数据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74" w:history="1">
        <w:r w:rsidRPr="00895B30">
          <w:rPr>
            <w:rStyle w:val="a9"/>
            <w:noProof/>
          </w:rPr>
          <w:t>9.2.2.1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asciiTheme="majorEastAsia" w:eastAsiaTheme="majorEastAsia" w:hAnsiTheme="majorEastAsia" w:cstheme="majorEastAsia" w:hint="eastAsia"/>
            <w:noProof/>
          </w:rPr>
          <w:t>稳态工况法检测过程数据格式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75" w:history="1">
        <w:r w:rsidRPr="00895B30">
          <w:rPr>
            <w:rStyle w:val="a9"/>
            <w:noProof/>
          </w:rPr>
          <w:t>9.2.3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不透光烟度法检测数据结果数据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40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76" w:history="1">
        <w:r w:rsidRPr="00895B30">
          <w:rPr>
            <w:rStyle w:val="a9"/>
            <w:noProof/>
          </w:rPr>
          <w:t>9.2.3.1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asciiTheme="majorEastAsia" w:eastAsiaTheme="majorEastAsia" w:hAnsiTheme="majorEastAsia" w:cstheme="majorEastAsia" w:hint="eastAsia"/>
            <w:noProof/>
          </w:rPr>
          <w:t>不透光烟度法检测过程数据格式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77" w:history="1">
        <w:r w:rsidRPr="00895B30">
          <w:rPr>
            <w:rStyle w:val="a9"/>
            <w:noProof/>
          </w:rPr>
          <w:t>9.2.4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加载减速法检测数据结果数据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40"/>
        <w:tabs>
          <w:tab w:val="left" w:pos="2258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78" w:history="1">
        <w:r w:rsidRPr="00895B30">
          <w:rPr>
            <w:rStyle w:val="a9"/>
            <w:rFonts w:asciiTheme="majorEastAsia" w:eastAsiaTheme="majorEastAsia" w:hAnsiTheme="majorEastAsia" w:cstheme="majorEastAsia"/>
            <w:noProof/>
          </w:rPr>
          <w:t>9.2.4.1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asciiTheme="majorEastAsia" w:eastAsiaTheme="majorEastAsia" w:hAnsiTheme="majorEastAsia" w:cstheme="majorEastAsia" w:hint="eastAsia"/>
            <w:noProof/>
          </w:rPr>
          <w:t>加载减速法检测过程数据格式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79" w:history="1">
        <w:r w:rsidRPr="00895B30">
          <w:rPr>
            <w:rStyle w:val="a9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noProof/>
          </w:rPr>
          <w:t>OBD</w:t>
        </w:r>
        <w:r w:rsidRPr="00895B30">
          <w:rPr>
            <w:rStyle w:val="a9"/>
            <w:rFonts w:hint="eastAsia"/>
            <w:noProof/>
          </w:rPr>
          <w:t>检测数据接口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80" w:history="1">
        <w:r w:rsidRPr="00895B30">
          <w:rPr>
            <w:rStyle w:val="a9"/>
            <w:noProof/>
          </w:rPr>
          <w:t>10.1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柴油车</w:t>
        </w:r>
        <w:r w:rsidRPr="00895B30">
          <w:rPr>
            <w:rStyle w:val="a9"/>
            <w:noProof/>
          </w:rPr>
          <w:t>OBD</w:t>
        </w:r>
        <w:r w:rsidRPr="00895B30">
          <w:rPr>
            <w:rStyle w:val="a9"/>
            <w:rFonts w:hint="eastAsia"/>
            <w:noProof/>
          </w:rPr>
          <w:t>检测过程数据格式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81" w:history="1">
        <w:r w:rsidRPr="00895B30">
          <w:rPr>
            <w:rStyle w:val="a9"/>
            <w:noProof/>
          </w:rPr>
          <w:t>10.2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汽油车</w:t>
        </w:r>
        <w:r w:rsidRPr="00895B30">
          <w:rPr>
            <w:rStyle w:val="a9"/>
            <w:noProof/>
          </w:rPr>
          <w:t>OBD</w:t>
        </w:r>
        <w:r w:rsidRPr="00895B30">
          <w:rPr>
            <w:rStyle w:val="a9"/>
            <w:rFonts w:hint="eastAsia"/>
            <w:noProof/>
          </w:rPr>
          <w:t>检测过程数据格式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82" w:history="1">
        <w:r w:rsidRPr="00895B30">
          <w:rPr>
            <w:rStyle w:val="a9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noProof/>
          </w:rPr>
          <w:t>OBDIUPR</w:t>
        </w:r>
        <w:r w:rsidRPr="00895B30">
          <w:rPr>
            <w:rStyle w:val="a9"/>
            <w:rFonts w:hint="eastAsia"/>
            <w:noProof/>
          </w:rPr>
          <w:t>检测数据接口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83" w:history="1">
        <w:r w:rsidRPr="00895B30">
          <w:rPr>
            <w:rStyle w:val="a9"/>
            <w:noProof/>
          </w:rPr>
          <w:t>11.1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柴油车</w:t>
        </w:r>
        <w:r w:rsidRPr="00895B30">
          <w:rPr>
            <w:rStyle w:val="a9"/>
            <w:noProof/>
          </w:rPr>
          <w:t>OBDIUPR</w:t>
        </w:r>
        <w:r w:rsidRPr="00895B30">
          <w:rPr>
            <w:rStyle w:val="a9"/>
            <w:rFonts w:hint="eastAsia"/>
            <w:noProof/>
          </w:rPr>
          <w:t>检测数据格式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84" w:history="1">
        <w:r w:rsidRPr="00895B30">
          <w:rPr>
            <w:rStyle w:val="a9"/>
            <w:noProof/>
          </w:rPr>
          <w:t>11.2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汽油车</w:t>
        </w:r>
        <w:r w:rsidRPr="00895B30">
          <w:rPr>
            <w:rStyle w:val="a9"/>
            <w:noProof/>
          </w:rPr>
          <w:t>OBDIUPR</w:t>
        </w:r>
        <w:r w:rsidRPr="00895B30">
          <w:rPr>
            <w:rStyle w:val="a9"/>
            <w:rFonts w:hint="eastAsia"/>
            <w:noProof/>
          </w:rPr>
          <w:t>检测数据格式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85" w:history="1">
        <w:r w:rsidRPr="00895B30">
          <w:rPr>
            <w:rStyle w:val="a9"/>
            <w:noProof/>
          </w:rPr>
          <w:t>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机动车外观检查数据接口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86" w:history="1">
        <w:r w:rsidRPr="00895B30">
          <w:rPr>
            <w:rStyle w:val="a9"/>
            <w:noProof/>
          </w:rPr>
          <w:t>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检测设备信息上传接口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87" w:history="1">
        <w:r w:rsidRPr="00895B30">
          <w:rPr>
            <w:rStyle w:val="a9"/>
            <w:noProof/>
          </w:rPr>
          <w:t>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设备自检数据上传接口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88" w:history="1">
        <w:r w:rsidRPr="00895B30">
          <w:rPr>
            <w:rStyle w:val="a9"/>
            <w:noProof/>
          </w:rPr>
          <w:t>14.1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详细字段说明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89" w:history="1">
        <w:r w:rsidRPr="00895B30">
          <w:rPr>
            <w:rStyle w:val="a9"/>
            <w:noProof/>
          </w:rPr>
          <w:t>14.1.1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底盘测功机数据格式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90" w:history="1">
        <w:r w:rsidRPr="00895B30">
          <w:rPr>
            <w:rStyle w:val="a9"/>
            <w:noProof/>
          </w:rPr>
          <w:t>14.1.2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五气分析仪数据格式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91" w:history="1">
        <w:r w:rsidRPr="00895B30">
          <w:rPr>
            <w:rStyle w:val="a9"/>
            <w:noProof/>
          </w:rPr>
          <w:t>14.1.3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烟度计数据格式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92" w:history="1">
        <w:r w:rsidRPr="00895B30">
          <w:rPr>
            <w:rStyle w:val="a9"/>
            <w:noProof/>
          </w:rPr>
          <w:t>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报告打印判断接口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93" w:history="1">
        <w:r w:rsidRPr="00895B30">
          <w:rPr>
            <w:rStyle w:val="a9"/>
            <w:noProof/>
          </w:rPr>
          <w:t>16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报告打印并上传接口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94" w:history="1">
        <w:r w:rsidRPr="00895B30">
          <w:rPr>
            <w:rStyle w:val="a9"/>
            <w:noProof/>
          </w:rPr>
          <w:t>17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检测设备自动锁定接口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3F755A" w:rsidRDefault="003F755A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3002295" w:history="1">
        <w:r w:rsidRPr="00895B30">
          <w:rPr>
            <w:rStyle w:val="a9"/>
            <w:noProof/>
          </w:rPr>
          <w:t>18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895B30">
          <w:rPr>
            <w:rStyle w:val="a9"/>
            <w:rFonts w:hint="eastAsia"/>
            <w:noProof/>
          </w:rPr>
          <w:t>燃油蒸发排放控制系统数据接口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_Toc23002295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33</w:t>
        </w:r>
        <w:r>
          <w:rPr>
            <w:noProof/>
          </w:rPr>
          <w:fldChar w:fldCharType="end"/>
        </w:r>
      </w:hyperlink>
    </w:p>
    <w:p w:rsidR="00BD285B" w:rsidRDefault="002C0581">
      <w:pPr>
        <w:pStyle w:val="a0"/>
        <w:spacing w:line="288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fldChar w:fldCharType="end"/>
      </w:r>
    </w:p>
    <w:p w:rsidR="00BD285B" w:rsidRDefault="00BD285B">
      <w:pPr>
        <w:widowControl/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/>
        </w:rPr>
        <w:br w:type="page"/>
      </w:r>
    </w:p>
    <w:p w:rsidR="00A549AE" w:rsidRDefault="00D11EC6" w:rsidP="00C521C9">
      <w:pPr>
        <w:pStyle w:val="1"/>
      </w:pPr>
      <w:bookmarkStart w:id="1" w:name="_Toc23002257"/>
      <w:r>
        <w:rPr>
          <w:rFonts w:hint="eastAsia"/>
        </w:rPr>
        <w:lastRenderedPageBreak/>
        <w:t>修改说明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992"/>
        <w:gridCol w:w="2914"/>
        <w:gridCol w:w="1276"/>
        <w:gridCol w:w="1843"/>
      </w:tblGrid>
      <w:tr w:rsidR="00DF00FB" w:rsidRPr="00AC11EF" w:rsidTr="00474C24">
        <w:tc>
          <w:tcPr>
            <w:tcW w:w="1384" w:type="dxa"/>
            <w:shd w:val="clear" w:color="auto" w:fill="EEECE1" w:themeFill="background2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  <w:r w:rsidRPr="00AC11EF">
              <w:rPr>
                <w:rFonts w:hint="eastAsia"/>
                <w:szCs w:val="21"/>
              </w:rPr>
              <w:t>日期</w:t>
            </w:r>
          </w:p>
        </w:tc>
        <w:tc>
          <w:tcPr>
            <w:tcW w:w="992" w:type="dxa"/>
            <w:shd w:val="clear" w:color="auto" w:fill="EEECE1" w:themeFill="background2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  <w:r w:rsidRPr="00AC11EF">
              <w:rPr>
                <w:rFonts w:hint="eastAsia"/>
                <w:szCs w:val="21"/>
              </w:rPr>
              <w:t>版本</w:t>
            </w:r>
          </w:p>
        </w:tc>
        <w:tc>
          <w:tcPr>
            <w:tcW w:w="2914" w:type="dxa"/>
            <w:shd w:val="clear" w:color="auto" w:fill="EEECE1" w:themeFill="background2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  <w:r w:rsidRPr="00AC11EF">
              <w:rPr>
                <w:rFonts w:hint="eastAsia"/>
                <w:szCs w:val="21"/>
              </w:rPr>
              <w:t>说明</w:t>
            </w:r>
          </w:p>
        </w:tc>
        <w:tc>
          <w:tcPr>
            <w:tcW w:w="1276" w:type="dxa"/>
            <w:shd w:val="clear" w:color="auto" w:fill="EEECE1" w:themeFill="background2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  <w:r w:rsidRPr="00AC11EF">
              <w:rPr>
                <w:rFonts w:hint="eastAsia"/>
                <w:szCs w:val="21"/>
              </w:rPr>
              <w:t>修改人</w:t>
            </w:r>
          </w:p>
        </w:tc>
        <w:tc>
          <w:tcPr>
            <w:tcW w:w="1843" w:type="dxa"/>
            <w:shd w:val="clear" w:color="auto" w:fill="EEECE1" w:themeFill="background2"/>
          </w:tcPr>
          <w:p w:rsidR="00DF00FB" w:rsidRPr="00AC11EF" w:rsidRDefault="00DF00FB" w:rsidP="00DF00FB">
            <w:pPr>
              <w:pStyle w:val="a0"/>
              <w:ind w:firstLineChars="0" w:firstLine="0"/>
              <w:rPr>
                <w:szCs w:val="21"/>
              </w:rPr>
            </w:pPr>
            <w:r w:rsidRPr="00AC11EF">
              <w:rPr>
                <w:rFonts w:hint="eastAsia"/>
                <w:szCs w:val="21"/>
              </w:rPr>
              <w:t>备注</w:t>
            </w:r>
          </w:p>
        </w:tc>
      </w:tr>
      <w:tr w:rsidR="00DF00FB" w:rsidRPr="00AC11EF" w:rsidTr="00474C24">
        <w:tc>
          <w:tcPr>
            <w:tcW w:w="1384" w:type="dxa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  <w:r w:rsidRPr="00AC11EF">
              <w:rPr>
                <w:rFonts w:hint="eastAsia"/>
                <w:szCs w:val="21"/>
              </w:rPr>
              <w:t>2017-05-20</w:t>
            </w:r>
          </w:p>
        </w:tc>
        <w:tc>
          <w:tcPr>
            <w:tcW w:w="992" w:type="dxa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  <w:r w:rsidRPr="00AC11EF">
              <w:rPr>
                <w:rFonts w:hint="eastAsia"/>
                <w:szCs w:val="21"/>
              </w:rPr>
              <w:t>V1.0</w:t>
            </w:r>
          </w:p>
        </w:tc>
        <w:tc>
          <w:tcPr>
            <w:tcW w:w="2914" w:type="dxa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  <w:r w:rsidRPr="00AC11EF">
              <w:rPr>
                <w:rFonts w:hint="eastAsia"/>
                <w:szCs w:val="21"/>
              </w:rPr>
              <w:t>接口第一版</w:t>
            </w:r>
          </w:p>
        </w:tc>
        <w:tc>
          <w:tcPr>
            <w:tcW w:w="1276" w:type="dxa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  <w:r w:rsidRPr="00AC11EF">
              <w:rPr>
                <w:rFonts w:hint="eastAsia"/>
                <w:szCs w:val="21"/>
              </w:rPr>
              <w:t>王海军</w:t>
            </w:r>
          </w:p>
        </w:tc>
        <w:tc>
          <w:tcPr>
            <w:tcW w:w="1843" w:type="dxa"/>
          </w:tcPr>
          <w:p w:rsidR="00DF00FB" w:rsidRPr="00AC11EF" w:rsidRDefault="00DF00FB" w:rsidP="00DF00FB">
            <w:pPr>
              <w:pStyle w:val="a0"/>
              <w:ind w:firstLineChars="0" w:firstLine="0"/>
              <w:rPr>
                <w:szCs w:val="21"/>
              </w:rPr>
            </w:pPr>
            <w:r w:rsidRPr="00AC11EF">
              <w:rPr>
                <w:rFonts w:hint="eastAsia"/>
                <w:szCs w:val="21"/>
              </w:rPr>
              <w:t>按照</w:t>
            </w:r>
            <w:r w:rsidR="00BC2209" w:rsidRPr="00AC11EF">
              <w:rPr>
                <w:rFonts w:hint="eastAsia"/>
                <w:szCs w:val="21"/>
              </w:rPr>
              <w:t>联网规范进行制定</w:t>
            </w:r>
          </w:p>
        </w:tc>
      </w:tr>
      <w:tr w:rsidR="00DF00FB" w:rsidRPr="00AC11EF" w:rsidTr="00474C24">
        <w:tc>
          <w:tcPr>
            <w:tcW w:w="1384" w:type="dxa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  <w:r w:rsidRPr="00AC11EF">
              <w:rPr>
                <w:rFonts w:hint="eastAsia"/>
                <w:szCs w:val="21"/>
              </w:rPr>
              <w:t>2019-04-09</w:t>
            </w:r>
          </w:p>
        </w:tc>
        <w:tc>
          <w:tcPr>
            <w:tcW w:w="992" w:type="dxa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  <w:r w:rsidRPr="00AC11EF">
              <w:rPr>
                <w:rFonts w:hint="eastAsia"/>
                <w:szCs w:val="21"/>
              </w:rPr>
              <w:t>V2.0</w:t>
            </w:r>
          </w:p>
        </w:tc>
        <w:tc>
          <w:tcPr>
            <w:tcW w:w="2914" w:type="dxa"/>
          </w:tcPr>
          <w:p w:rsidR="00DF00FB" w:rsidRPr="00AC11EF" w:rsidRDefault="00DF00FB" w:rsidP="00A67A7E">
            <w:pPr>
              <w:rPr>
                <w:rFonts w:asciiTheme="minorEastAsia" w:eastAsiaTheme="minorEastAsia" w:hAnsiTheme="minorEastAsia"/>
                <w:szCs w:val="21"/>
              </w:rPr>
            </w:pPr>
            <w:r w:rsidRPr="00AC11EF">
              <w:rPr>
                <w:rFonts w:asciiTheme="minorEastAsia" w:eastAsiaTheme="minorEastAsia" w:hAnsiTheme="minorEastAsia" w:hint="eastAsia"/>
                <w:szCs w:val="21"/>
              </w:rPr>
              <w:t>1、新增OBD检测数据接口。</w:t>
            </w:r>
          </w:p>
          <w:p w:rsidR="00DF00FB" w:rsidRPr="00AC11EF" w:rsidRDefault="00DF00FB" w:rsidP="00FD7446">
            <w:pPr>
              <w:rPr>
                <w:rFonts w:asciiTheme="minorEastAsia" w:eastAsiaTheme="minorEastAsia" w:hAnsiTheme="minorEastAsia"/>
                <w:szCs w:val="21"/>
              </w:rPr>
            </w:pPr>
            <w:r w:rsidRPr="00AC11EF">
              <w:rPr>
                <w:rFonts w:asciiTheme="minorEastAsia" w:eastAsiaTheme="minorEastAsia" w:hAnsiTheme="minorEastAsia" w:hint="eastAsia"/>
                <w:szCs w:val="21"/>
              </w:rPr>
              <w:t>2、新增加载减速法(代码：04) 3、新增稳态工况法过程数据项</w:t>
            </w:r>
          </w:p>
          <w:p w:rsidR="00DF00FB" w:rsidRPr="00AC11EF" w:rsidRDefault="00DF00FB" w:rsidP="00B16CB3">
            <w:pPr>
              <w:pStyle w:val="a0"/>
              <w:ind w:leftChars="-2" w:hangingChars="2" w:hanging="4"/>
              <w:rPr>
                <w:rFonts w:asciiTheme="minorEastAsia" w:eastAsiaTheme="minorEastAsia" w:hAnsiTheme="minorEastAsia"/>
                <w:szCs w:val="21"/>
              </w:rPr>
            </w:pPr>
            <w:r w:rsidRPr="00AC11EF">
              <w:rPr>
                <w:rFonts w:asciiTheme="minorEastAsia" w:eastAsiaTheme="minorEastAsia" w:hAnsiTheme="minorEastAsia" w:hint="eastAsia"/>
                <w:szCs w:val="21"/>
              </w:rPr>
              <w:t>4、新增燃油蒸发排放控制系统接口</w:t>
            </w:r>
          </w:p>
        </w:tc>
        <w:tc>
          <w:tcPr>
            <w:tcW w:w="1276" w:type="dxa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  <w:r w:rsidRPr="00AC11EF">
              <w:rPr>
                <w:rFonts w:hint="eastAsia"/>
                <w:szCs w:val="21"/>
              </w:rPr>
              <w:t>王海军</w:t>
            </w:r>
          </w:p>
        </w:tc>
        <w:tc>
          <w:tcPr>
            <w:tcW w:w="1843" w:type="dxa"/>
          </w:tcPr>
          <w:p w:rsidR="00DF00FB" w:rsidRPr="00AC11EF" w:rsidRDefault="00BC2209" w:rsidP="00DF00FB">
            <w:pPr>
              <w:pStyle w:val="a0"/>
              <w:ind w:firstLineChars="0" w:firstLine="0"/>
              <w:rPr>
                <w:b/>
                <w:color w:val="00B050"/>
                <w:szCs w:val="21"/>
              </w:rPr>
            </w:pPr>
            <w:r w:rsidRPr="00AC11EF">
              <w:rPr>
                <w:rFonts w:hint="eastAsia"/>
                <w:b/>
                <w:color w:val="00B050"/>
                <w:szCs w:val="21"/>
              </w:rPr>
              <w:t>按照国家新标准进行执行，使用绿色特殊显示。</w:t>
            </w:r>
          </w:p>
        </w:tc>
      </w:tr>
      <w:tr w:rsidR="00DF00FB" w:rsidRPr="00AC11EF" w:rsidTr="00474C24">
        <w:tc>
          <w:tcPr>
            <w:tcW w:w="1384" w:type="dxa"/>
          </w:tcPr>
          <w:p w:rsidR="00DF00FB" w:rsidRPr="00AC11EF" w:rsidRDefault="00EB16AA" w:rsidP="00041DE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2019-05-18</w:t>
            </w:r>
          </w:p>
        </w:tc>
        <w:tc>
          <w:tcPr>
            <w:tcW w:w="992" w:type="dxa"/>
          </w:tcPr>
          <w:p w:rsidR="00DF00FB" w:rsidRPr="00AC11EF" w:rsidRDefault="00EB16AA" w:rsidP="00041DE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V2.0.1</w:t>
            </w:r>
          </w:p>
        </w:tc>
        <w:tc>
          <w:tcPr>
            <w:tcW w:w="2914" w:type="dxa"/>
          </w:tcPr>
          <w:p w:rsidR="00DF00FB" w:rsidRPr="00AC11EF" w:rsidRDefault="000A3C8E" w:rsidP="00041DE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针对个别工况没有监测，数据上传约束</w:t>
            </w:r>
            <w:r w:rsidR="00015391">
              <w:rPr>
                <w:rFonts w:hint="eastAsia"/>
                <w:szCs w:val="21"/>
              </w:rPr>
              <w:t>，主要</w:t>
            </w:r>
            <w:r w:rsidR="00CA210E">
              <w:rPr>
                <w:rFonts w:hint="eastAsia"/>
                <w:szCs w:val="21"/>
              </w:rPr>
              <w:t>设计到四种工况法上传数据约束。</w:t>
            </w:r>
          </w:p>
        </w:tc>
        <w:tc>
          <w:tcPr>
            <w:tcW w:w="1276" w:type="dxa"/>
          </w:tcPr>
          <w:p w:rsidR="00DF00FB" w:rsidRPr="007124B4" w:rsidRDefault="008563CC" w:rsidP="00041DE1">
            <w:pPr>
              <w:pStyle w:val="a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王海军</w:t>
            </w:r>
          </w:p>
        </w:tc>
        <w:tc>
          <w:tcPr>
            <w:tcW w:w="1843" w:type="dxa"/>
          </w:tcPr>
          <w:p w:rsidR="00DF00FB" w:rsidRPr="00F044E3" w:rsidRDefault="00DD00F2" w:rsidP="00041DE1">
            <w:pPr>
              <w:pStyle w:val="a0"/>
              <w:ind w:firstLineChars="0" w:firstLine="0"/>
              <w:rPr>
                <w:b/>
                <w:color w:val="5E0854"/>
                <w:szCs w:val="21"/>
              </w:rPr>
            </w:pPr>
            <w:r w:rsidRPr="00F044E3">
              <w:rPr>
                <w:rFonts w:hint="eastAsia"/>
                <w:b/>
                <w:color w:val="5E0854"/>
                <w:szCs w:val="21"/>
              </w:rPr>
              <w:t>使用</w:t>
            </w:r>
            <w:r w:rsidR="00F044E3">
              <w:rPr>
                <w:rFonts w:hint="eastAsia"/>
                <w:b/>
                <w:color w:val="5E0854"/>
                <w:szCs w:val="21"/>
              </w:rPr>
              <w:t>紫色</w:t>
            </w:r>
            <w:r w:rsidRPr="00F044E3">
              <w:rPr>
                <w:rFonts w:hint="eastAsia"/>
                <w:b/>
                <w:color w:val="5E0854"/>
                <w:szCs w:val="21"/>
              </w:rPr>
              <w:t>标注</w:t>
            </w:r>
          </w:p>
        </w:tc>
      </w:tr>
      <w:tr w:rsidR="00084EB7" w:rsidRPr="00AC11EF" w:rsidTr="00474C24">
        <w:tc>
          <w:tcPr>
            <w:tcW w:w="1384" w:type="dxa"/>
          </w:tcPr>
          <w:p w:rsidR="00084EB7" w:rsidRPr="0092341E" w:rsidRDefault="00084EB7" w:rsidP="00041DE1">
            <w:pPr>
              <w:pStyle w:val="a0"/>
              <w:ind w:firstLineChars="0" w:firstLine="0"/>
              <w:rPr>
                <w:rFonts w:hint="eastAsia"/>
                <w:b/>
                <w:color w:val="FF0000"/>
                <w:szCs w:val="21"/>
              </w:rPr>
            </w:pPr>
            <w:r w:rsidRPr="0092341E">
              <w:rPr>
                <w:rFonts w:hint="eastAsia"/>
                <w:b/>
                <w:color w:val="FF0000"/>
                <w:szCs w:val="21"/>
              </w:rPr>
              <w:t>2019-10-26</w:t>
            </w:r>
          </w:p>
        </w:tc>
        <w:tc>
          <w:tcPr>
            <w:tcW w:w="992" w:type="dxa"/>
          </w:tcPr>
          <w:p w:rsidR="00084EB7" w:rsidRPr="0092341E" w:rsidRDefault="00084EB7" w:rsidP="00041DE1">
            <w:pPr>
              <w:pStyle w:val="a0"/>
              <w:ind w:firstLineChars="0" w:firstLine="0"/>
              <w:rPr>
                <w:rFonts w:hint="eastAsia"/>
                <w:b/>
                <w:color w:val="FF0000"/>
                <w:szCs w:val="21"/>
              </w:rPr>
            </w:pPr>
            <w:r w:rsidRPr="0092341E">
              <w:rPr>
                <w:rFonts w:hint="eastAsia"/>
                <w:b/>
                <w:color w:val="FF0000"/>
                <w:szCs w:val="21"/>
              </w:rPr>
              <w:t>V2.0.2</w:t>
            </w:r>
          </w:p>
        </w:tc>
        <w:tc>
          <w:tcPr>
            <w:tcW w:w="2914" w:type="dxa"/>
          </w:tcPr>
          <w:p w:rsidR="00084EB7" w:rsidRPr="0092341E" w:rsidRDefault="008C5937" w:rsidP="00041DE1">
            <w:pPr>
              <w:pStyle w:val="a0"/>
              <w:ind w:firstLineChars="0" w:firstLine="0"/>
              <w:rPr>
                <w:rFonts w:hint="eastAsia"/>
                <w:b/>
                <w:color w:val="FF0000"/>
                <w:szCs w:val="21"/>
              </w:rPr>
            </w:pPr>
            <w:r w:rsidRPr="0092341E">
              <w:rPr>
                <w:rFonts w:hint="eastAsia"/>
                <w:b/>
                <w:color w:val="FF0000"/>
                <w:szCs w:val="21"/>
              </w:rPr>
              <w:t>1</w:t>
            </w:r>
            <w:r w:rsidRPr="0092341E">
              <w:rPr>
                <w:rFonts w:hint="eastAsia"/>
                <w:b/>
                <w:color w:val="FF0000"/>
                <w:szCs w:val="21"/>
              </w:rPr>
              <w:t>、</w:t>
            </w:r>
            <w:r w:rsidR="00DA25BF" w:rsidRPr="0092341E">
              <w:rPr>
                <w:rFonts w:hint="eastAsia"/>
                <w:b/>
                <w:color w:val="FF0000"/>
                <w:szCs w:val="21"/>
              </w:rPr>
              <w:t>机动车外观检查</w:t>
            </w:r>
          </w:p>
          <w:p w:rsidR="008C5937" w:rsidRPr="0092341E" w:rsidRDefault="008C5937" w:rsidP="00041DE1">
            <w:pPr>
              <w:pStyle w:val="a0"/>
              <w:ind w:firstLineChars="0" w:firstLine="0"/>
              <w:rPr>
                <w:rFonts w:hint="eastAsia"/>
                <w:b/>
                <w:color w:val="FF0000"/>
                <w:szCs w:val="21"/>
              </w:rPr>
            </w:pPr>
            <w:r w:rsidRPr="0092341E">
              <w:rPr>
                <w:rFonts w:hint="eastAsia"/>
                <w:b/>
                <w:color w:val="FF0000"/>
                <w:szCs w:val="21"/>
              </w:rPr>
              <w:t>2</w:t>
            </w:r>
            <w:r w:rsidRPr="0092341E">
              <w:rPr>
                <w:rFonts w:hint="eastAsia"/>
                <w:b/>
                <w:color w:val="FF0000"/>
                <w:szCs w:val="21"/>
              </w:rPr>
              <w:t>、检测设备信息上传</w:t>
            </w:r>
          </w:p>
        </w:tc>
        <w:tc>
          <w:tcPr>
            <w:tcW w:w="1276" w:type="dxa"/>
          </w:tcPr>
          <w:p w:rsidR="00084EB7" w:rsidRPr="0092341E" w:rsidRDefault="00DA25BF" w:rsidP="00041DE1">
            <w:pPr>
              <w:pStyle w:val="a0"/>
              <w:ind w:firstLineChars="0" w:firstLine="0"/>
              <w:rPr>
                <w:rFonts w:hint="eastAsia"/>
                <w:b/>
                <w:color w:val="FF0000"/>
                <w:szCs w:val="21"/>
              </w:rPr>
            </w:pPr>
            <w:r w:rsidRPr="0092341E">
              <w:rPr>
                <w:rFonts w:hint="eastAsia"/>
                <w:b/>
                <w:color w:val="FF0000"/>
                <w:szCs w:val="21"/>
              </w:rPr>
              <w:t>王海军</w:t>
            </w:r>
          </w:p>
        </w:tc>
        <w:tc>
          <w:tcPr>
            <w:tcW w:w="1843" w:type="dxa"/>
          </w:tcPr>
          <w:p w:rsidR="00084EB7" w:rsidRPr="0092341E" w:rsidRDefault="00084EB7" w:rsidP="00041DE1">
            <w:pPr>
              <w:pStyle w:val="a0"/>
              <w:ind w:firstLineChars="0" w:firstLine="0"/>
              <w:rPr>
                <w:rFonts w:hint="eastAsia"/>
                <w:b/>
                <w:color w:val="FF0000"/>
                <w:szCs w:val="21"/>
              </w:rPr>
            </w:pPr>
          </w:p>
        </w:tc>
      </w:tr>
      <w:tr w:rsidR="00DF00FB" w:rsidRPr="00AC11EF" w:rsidTr="00474C24">
        <w:tc>
          <w:tcPr>
            <w:tcW w:w="1384" w:type="dxa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992" w:type="dxa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2914" w:type="dxa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276" w:type="dxa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843" w:type="dxa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</w:p>
        </w:tc>
      </w:tr>
      <w:tr w:rsidR="00DF00FB" w:rsidRPr="00AC11EF" w:rsidTr="00474C24">
        <w:tc>
          <w:tcPr>
            <w:tcW w:w="1384" w:type="dxa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992" w:type="dxa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2914" w:type="dxa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276" w:type="dxa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1843" w:type="dxa"/>
          </w:tcPr>
          <w:p w:rsidR="00DF00FB" w:rsidRPr="00AC11EF" w:rsidRDefault="00DF00FB" w:rsidP="00041DE1">
            <w:pPr>
              <w:pStyle w:val="a0"/>
              <w:ind w:firstLineChars="0" w:firstLine="0"/>
              <w:rPr>
                <w:szCs w:val="21"/>
              </w:rPr>
            </w:pPr>
          </w:p>
        </w:tc>
      </w:tr>
    </w:tbl>
    <w:p w:rsidR="00041DE1" w:rsidRPr="00041DE1" w:rsidRDefault="00041DE1" w:rsidP="00041DE1">
      <w:pPr>
        <w:pStyle w:val="a0"/>
      </w:pPr>
    </w:p>
    <w:p w:rsidR="00AF18D8" w:rsidRDefault="00AF18D8">
      <w:pPr>
        <w:widowControl/>
        <w:jc w:val="left"/>
      </w:pPr>
      <w:r>
        <w:br w:type="page"/>
      </w:r>
    </w:p>
    <w:p w:rsidR="00A549AE" w:rsidRDefault="00C01416" w:rsidP="000D2D5A">
      <w:pPr>
        <w:pStyle w:val="1"/>
      </w:pPr>
      <w:bookmarkStart w:id="2" w:name="_Toc512584413"/>
      <w:bookmarkStart w:id="3" w:name="_Toc24188"/>
      <w:bookmarkStart w:id="4" w:name="_Toc25235"/>
      <w:bookmarkStart w:id="5" w:name="_Toc23002258"/>
      <w:r>
        <w:rPr>
          <w:rFonts w:hint="eastAsia"/>
        </w:rPr>
        <w:lastRenderedPageBreak/>
        <w:t>适用范围及阅读说明</w:t>
      </w:r>
      <w:bookmarkEnd w:id="2"/>
      <w:bookmarkEnd w:id="3"/>
      <w:bookmarkEnd w:id="4"/>
      <w:bookmarkEnd w:id="5"/>
    </w:p>
    <w:p w:rsidR="00A7031E" w:rsidRPr="00A7031E" w:rsidRDefault="00A7031E" w:rsidP="00A7031E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A7031E">
        <w:rPr>
          <w:rFonts w:asciiTheme="minorEastAsia" w:eastAsiaTheme="minorEastAsia" w:hAnsiTheme="minorEastAsia" w:cstheme="minorEastAsia" w:hint="eastAsia"/>
          <w:sz w:val="24"/>
          <w:szCs w:val="24"/>
        </w:rPr>
        <w:t>本规范依据国家相关标准进行制定，</w:t>
      </w:r>
      <w:r w:rsidRPr="00A7031E">
        <w:rPr>
          <w:rFonts w:asciiTheme="minorEastAsia" w:eastAsiaTheme="minorEastAsia" w:hAnsiTheme="minorEastAsia" w:cstheme="minorEastAsia"/>
          <w:sz w:val="24"/>
          <w:szCs w:val="24"/>
        </w:rPr>
        <w:t>本规范规定了</w:t>
      </w:r>
      <w:r w:rsidRPr="00A7031E">
        <w:rPr>
          <w:rFonts w:asciiTheme="minorEastAsia" w:eastAsiaTheme="minorEastAsia" w:hAnsiTheme="minorEastAsia" w:cstheme="minorEastAsia" w:hint="eastAsia"/>
          <w:sz w:val="24"/>
          <w:szCs w:val="24"/>
        </w:rPr>
        <w:t>对已实现尾气检测联网的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机动车检测机构</w:t>
      </w:r>
      <w:r w:rsidRPr="00A7031E">
        <w:rPr>
          <w:rFonts w:asciiTheme="minorEastAsia" w:eastAsiaTheme="minorEastAsia" w:hAnsiTheme="minorEastAsia" w:cstheme="minorEastAsia"/>
          <w:sz w:val="24"/>
          <w:szCs w:val="24"/>
        </w:rPr>
        <w:t>向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上级主管</w:t>
      </w:r>
      <w:r w:rsidR="00AA272C">
        <w:rPr>
          <w:rFonts w:asciiTheme="minorEastAsia" w:eastAsiaTheme="minorEastAsia" w:hAnsiTheme="minorEastAsia" w:cstheme="minorEastAsia" w:hint="eastAsia"/>
          <w:sz w:val="24"/>
          <w:szCs w:val="24"/>
        </w:rPr>
        <w:t>环保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部门</w:t>
      </w:r>
      <w:r w:rsidRPr="00A7031E">
        <w:rPr>
          <w:rFonts w:asciiTheme="minorEastAsia" w:eastAsiaTheme="minorEastAsia" w:hAnsiTheme="minorEastAsia" w:cstheme="minorEastAsia"/>
          <w:sz w:val="24"/>
          <w:szCs w:val="24"/>
        </w:rPr>
        <w:t>上报数据</w:t>
      </w:r>
      <w:r w:rsidR="005E651B">
        <w:rPr>
          <w:rFonts w:asciiTheme="minorEastAsia" w:eastAsiaTheme="minorEastAsia" w:hAnsiTheme="minorEastAsia" w:cstheme="minorEastAsia"/>
          <w:sz w:val="24"/>
          <w:szCs w:val="24"/>
        </w:rPr>
        <w:t>的方式</w:t>
      </w:r>
      <w:r w:rsidR="004121F4">
        <w:rPr>
          <w:rFonts w:asciiTheme="minorEastAsia" w:eastAsiaTheme="minorEastAsia" w:hAnsiTheme="minorEastAsia" w:cstheme="minorEastAsia" w:hint="eastAsia"/>
          <w:sz w:val="24"/>
          <w:szCs w:val="24"/>
        </w:rPr>
        <w:t>、联网内容、联网方法、基础硬件环境进行规范要求</w:t>
      </w:r>
      <w:r w:rsidRPr="00A7031E">
        <w:rPr>
          <w:rFonts w:asciiTheme="minorEastAsia" w:eastAsiaTheme="minorEastAsia" w:hAnsiTheme="minorEastAsia" w:cstheme="minorEastAsia" w:hint="eastAsia"/>
          <w:sz w:val="24"/>
          <w:szCs w:val="24"/>
        </w:rPr>
        <w:t>。</w:t>
      </w:r>
    </w:p>
    <w:p w:rsidR="00A7031E" w:rsidRPr="00A7031E" w:rsidRDefault="00A7031E" w:rsidP="00A7031E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A7031E">
        <w:rPr>
          <w:rFonts w:asciiTheme="minorEastAsia" w:eastAsiaTheme="minorEastAsia" w:hAnsiTheme="minorEastAsia" w:cstheme="minorEastAsia"/>
          <w:sz w:val="24"/>
          <w:szCs w:val="24"/>
        </w:rPr>
        <w:t>本规范适用于按</w:t>
      </w:r>
      <w:r w:rsidR="00D43BE3">
        <w:rPr>
          <w:rFonts w:asciiTheme="minorEastAsia" w:eastAsiaTheme="minorEastAsia" w:hAnsiTheme="minorEastAsia" w:cstheme="minorEastAsia"/>
          <w:sz w:val="24"/>
          <w:szCs w:val="24"/>
        </w:rPr>
        <w:t>GB18285-20</w:t>
      </w:r>
      <w:r w:rsidR="00D43BE3">
        <w:rPr>
          <w:rFonts w:asciiTheme="minorEastAsia" w:eastAsiaTheme="minorEastAsia" w:hAnsiTheme="minorEastAsia" w:cstheme="minorEastAsia" w:hint="eastAsia"/>
          <w:sz w:val="24"/>
          <w:szCs w:val="24"/>
        </w:rPr>
        <w:t>18</w:t>
      </w:r>
      <w:r w:rsidRPr="00A7031E">
        <w:rPr>
          <w:rFonts w:asciiTheme="minorEastAsia" w:eastAsiaTheme="minorEastAsia" w:hAnsiTheme="minorEastAsia" w:cstheme="minorEastAsia"/>
          <w:sz w:val="24"/>
          <w:szCs w:val="24"/>
        </w:rPr>
        <w:t>《</w:t>
      </w:r>
      <w:r w:rsidR="00D43BE3" w:rsidRPr="00560649">
        <w:rPr>
          <w:rFonts w:asciiTheme="minorEastAsia" w:eastAsiaTheme="minorEastAsia" w:hAnsiTheme="minorEastAsia" w:cstheme="minorEastAsia" w:hint="eastAsia"/>
          <w:sz w:val="24"/>
          <w:szCs w:val="24"/>
        </w:rPr>
        <w:t>汽油车污染物排放限值及测量方法（双怠速法及简易工况法)</w:t>
      </w:r>
      <w:r w:rsidRPr="00A7031E">
        <w:rPr>
          <w:rFonts w:asciiTheme="minorEastAsia" w:eastAsiaTheme="minorEastAsia" w:hAnsiTheme="minorEastAsia" w:cstheme="minorEastAsia"/>
          <w:sz w:val="24"/>
          <w:szCs w:val="24"/>
        </w:rPr>
        <w:t>》标准以及</w:t>
      </w:r>
      <w:r w:rsidR="00A4287F">
        <w:rPr>
          <w:rFonts w:asciiTheme="minorEastAsia" w:eastAsiaTheme="minorEastAsia" w:hAnsiTheme="minorEastAsia" w:cstheme="minorEastAsia"/>
          <w:sz w:val="24"/>
          <w:szCs w:val="24"/>
        </w:rPr>
        <w:t>GB3847-20</w:t>
      </w:r>
      <w:r w:rsidR="00A4287F">
        <w:rPr>
          <w:rFonts w:asciiTheme="minorEastAsia" w:eastAsiaTheme="minorEastAsia" w:hAnsiTheme="minorEastAsia" w:cstheme="minorEastAsia" w:hint="eastAsia"/>
          <w:sz w:val="24"/>
          <w:szCs w:val="24"/>
        </w:rPr>
        <w:t>18</w:t>
      </w:r>
      <w:r w:rsidRPr="00A7031E">
        <w:rPr>
          <w:rFonts w:asciiTheme="minorEastAsia" w:eastAsiaTheme="minorEastAsia" w:hAnsiTheme="minorEastAsia" w:cstheme="minorEastAsia"/>
          <w:sz w:val="24"/>
          <w:szCs w:val="24"/>
        </w:rPr>
        <w:t>《</w:t>
      </w:r>
      <w:r w:rsidR="00A4287F" w:rsidRPr="00560649">
        <w:rPr>
          <w:rFonts w:asciiTheme="minorEastAsia" w:eastAsiaTheme="minorEastAsia" w:hAnsiTheme="minorEastAsia" w:cstheme="minorEastAsia" w:hint="eastAsia"/>
          <w:sz w:val="24"/>
          <w:szCs w:val="24"/>
        </w:rPr>
        <w:t>柴油车污染物排放限值及测量方法</w:t>
      </w:r>
      <w:r w:rsidR="004121F4">
        <w:rPr>
          <w:rFonts w:asciiTheme="minorEastAsia" w:eastAsiaTheme="minorEastAsia" w:hAnsiTheme="minorEastAsia" w:cstheme="minorEastAsia"/>
          <w:sz w:val="24"/>
          <w:szCs w:val="24"/>
        </w:rPr>
        <w:t>》标准进行污染物排放检测的</w:t>
      </w:r>
      <w:r w:rsidRPr="00A7031E">
        <w:rPr>
          <w:rFonts w:asciiTheme="minorEastAsia" w:eastAsiaTheme="minorEastAsia" w:hAnsiTheme="minorEastAsia" w:cstheme="minorEastAsia"/>
          <w:sz w:val="24"/>
          <w:szCs w:val="24"/>
        </w:rPr>
        <w:t>在用汽车，</w:t>
      </w:r>
      <w:r w:rsidR="00FC4BFD">
        <w:rPr>
          <w:rFonts w:asciiTheme="minorEastAsia" w:eastAsiaTheme="minorEastAsia" w:hAnsiTheme="minorEastAsia" w:cstheme="minorEastAsia" w:hint="eastAsia"/>
          <w:sz w:val="24"/>
          <w:szCs w:val="24"/>
        </w:rPr>
        <w:t>本规范规定了机动车检验机构与上级主管</w:t>
      </w:r>
      <w:r w:rsidR="00FE1D95">
        <w:rPr>
          <w:rFonts w:asciiTheme="minorEastAsia" w:eastAsiaTheme="minorEastAsia" w:hAnsiTheme="minorEastAsia" w:cstheme="minorEastAsia" w:hint="eastAsia"/>
          <w:sz w:val="24"/>
          <w:szCs w:val="24"/>
        </w:rPr>
        <w:t>环保</w:t>
      </w:r>
      <w:r w:rsidR="00FC4BFD">
        <w:rPr>
          <w:rFonts w:asciiTheme="minorEastAsia" w:eastAsiaTheme="minorEastAsia" w:hAnsiTheme="minorEastAsia" w:cstheme="minorEastAsia" w:hint="eastAsia"/>
          <w:sz w:val="24"/>
          <w:szCs w:val="24"/>
        </w:rPr>
        <w:t>部门的数据交换方式、数据交换内容，交换数据格式等，</w:t>
      </w:r>
      <w:r w:rsidRPr="00A7031E">
        <w:rPr>
          <w:rFonts w:asciiTheme="minorEastAsia" w:eastAsiaTheme="minorEastAsia" w:hAnsiTheme="minorEastAsia" w:cstheme="minorEastAsia"/>
          <w:sz w:val="24"/>
          <w:szCs w:val="24"/>
        </w:rPr>
        <w:t>以供各</w:t>
      </w:r>
      <w:r w:rsidR="00FC4BFD">
        <w:rPr>
          <w:rFonts w:asciiTheme="minorEastAsia" w:eastAsiaTheme="minorEastAsia" w:hAnsiTheme="minorEastAsia" w:cstheme="minorEastAsia" w:hint="eastAsia"/>
          <w:sz w:val="24"/>
          <w:szCs w:val="24"/>
        </w:rPr>
        <w:t>检验机构</w:t>
      </w:r>
      <w:r w:rsidRPr="00A7031E">
        <w:rPr>
          <w:rFonts w:asciiTheme="minorEastAsia" w:eastAsiaTheme="minorEastAsia" w:hAnsiTheme="minorEastAsia" w:cstheme="minorEastAsia"/>
          <w:sz w:val="24"/>
          <w:szCs w:val="24"/>
        </w:rPr>
        <w:t>向</w:t>
      </w:r>
      <w:r w:rsidR="00FC4BFD">
        <w:rPr>
          <w:rFonts w:asciiTheme="minorEastAsia" w:eastAsiaTheme="minorEastAsia" w:hAnsiTheme="minorEastAsia" w:cstheme="minorEastAsia" w:hint="eastAsia"/>
          <w:sz w:val="24"/>
          <w:szCs w:val="24"/>
        </w:rPr>
        <w:t>上级主管环保部门上</w:t>
      </w:r>
      <w:r w:rsidRPr="00A7031E">
        <w:rPr>
          <w:rFonts w:asciiTheme="minorEastAsia" w:eastAsiaTheme="minorEastAsia" w:hAnsiTheme="minorEastAsia" w:cstheme="minorEastAsia"/>
          <w:sz w:val="24"/>
          <w:szCs w:val="24"/>
        </w:rPr>
        <w:t>报尾气检测相关数据。</w:t>
      </w:r>
    </w:p>
    <w:p w:rsidR="00A7031E" w:rsidRPr="00A7031E" w:rsidRDefault="00A7031E" w:rsidP="00A7031E">
      <w:pPr>
        <w:pStyle w:val="a0"/>
      </w:pPr>
    </w:p>
    <w:p w:rsidR="00A549AE" w:rsidRDefault="00C01416" w:rsidP="000D2D5A">
      <w:pPr>
        <w:pStyle w:val="1"/>
      </w:pPr>
      <w:bookmarkStart w:id="6" w:name="_Toc10397"/>
      <w:bookmarkStart w:id="7" w:name="_Toc512584414"/>
      <w:bookmarkStart w:id="8" w:name="_Toc15351"/>
      <w:bookmarkStart w:id="9" w:name="_Toc23002259"/>
      <w:r>
        <w:rPr>
          <w:rFonts w:hint="eastAsia"/>
        </w:rPr>
        <w:t>规范性引用文件</w:t>
      </w:r>
      <w:bookmarkEnd w:id="6"/>
      <w:bookmarkEnd w:id="7"/>
      <w:bookmarkEnd w:id="8"/>
      <w:bookmarkEnd w:id="9"/>
    </w:p>
    <w:p w:rsidR="00A549AE" w:rsidRPr="00F276D0" w:rsidRDefault="00C01416" w:rsidP="00F276D0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F276D0">
        <w:rPr>
          <w:rFonts w:asciiTheme="minorEastAsia" w:eastAsiaTheme="minorEastAsia" w:hAnsiTheme="minorEastAsia" w:cstheme="minorEastAsia" w:hint="eastAsia"/>
          <w:sz w:val="24"/>
          <w:szCs w:val="24"/>
        </w:rPr>
        <w:t>《GB18285-2018  汽油车污染物排放限值及测量方法（双怠速法及简易工况法) 》</w:t>
      </w:r>
    </w:p>
    <w:p w:rsidR="00A549AE" w:rsidRPr="00F276D0" w:rsidRDefault="00C01416" w:rsidP="00F276D0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F276D0">
        <w:rPr>
          <w:rFonts w:asciiTheme="minorEastAsia" w:eastAsiaTheme="minorEastAsia" w:hAnsiTheme="minorEastAsia" w:cstheme="minorEastAsia" w:hint="eastAsia"/>
          <w:sz w:val="24"/>
          <w:szCs w:val="24"/>
        </w:rPr>
        <w:t>《GB3847-2018  柴油车污染物排放限值及测量方法》</w:t>
      </w:r>
    </w:p>
    <w:p w:rsidR="00A549AE" w:rsidRPr="00F276D0" w:rsidRDefault="00C01416" w:rsidP="00F276D0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F276D0">
        <w:rPr>
          <w:rFonts w:asciiTheme="minorEastAsia" w:eastAsiaTheme="minorEastAsia" w:hAnsiTheme="minorEastAsia" w:cstheme="minorEastAsia" w:hint="eastAsia"/>
          <w:sz w:val="24"/>
          <w:szCs w:val="24"/>
        </w:rPr>
        <w:t>《GBT 2260-2007  中华人民共和国行政区划代码》</w:t>
      </w:r>
    </w:p>
    <w:p w:rsidR="00A549AE" w:rsidRPr="00F276D0" w:rsidRDefault="00C01416" w:rsidP="00F276D0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F276D0">
        <w:rPr>
          <w:rFonts w:asciiTheme="minorEastAsia" w:eastAsiaTheme="minorEastAsia" w:hAnsiTheme="minorEastAsia" w:cstheme="minorEastAsia" w:hint="eastAsia"/>
          <w:sz w:val="24"/>
          <w:szCs w:val="24"/>
        </w:rPr>
        <w:t>《GA 24.4-2005  机动车登记信息代码 第4部分:车辆种类代码》</w:t>
      </w:r>
    </w:p>
    <w:p w:rsidR="00A549AE" w:rsidRPr="00F276D0" w:rsidRDefault="00C01416" w:rsidP="00F276D0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F276D0">
        <w:rPr>
          <w:rFonts w:asciiTheme="minorEastAsia" w:eastAsiaTheme="minorEastAsia" w:hAnsiTheme="minorEastAsia" w:cstheme="minorEastAsia" w:hint="eastAsia"/>
          <w:sz w:val="24"/>
          <w:szCs w:val="24"/>
        </w:rPr>
        <w:t>《GA 24.3-2005  机动车登记信息代码 第3部分:使用性质代码》</w:t>
      </w:r>
    </w:p>
    <w:p w:rsidR="00A549AE" w:rsidRPr="00F276D0" w:rsidRDefault="00C01416" w:rsidP="00F276D0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F276D0">
        <w:rPr>
          <w:rFonts w:asciiTheme="minorEastAsia" w:eastAsiaTheme="minorEastAsia" w:hAnsiTheme="minorEastAsia" w:cstheme="minorEastAsia" w:hint="eastAsia"/>
          <w:sz w:val="24"/>
          <w:szCs w:val="24"/>
        </w:rPr>
        <w:t>《GB 14621—2011  摩托车和轻便摩托车排气污染物排放限值及测量方法（双怠速法）》</w:t>
      </w:r>
    </w:p>
    <w:p w:rsidR="00A549AE" w:rsidRPr="00F276D0" w:rsidRDefault="00C01416" w:rsidP="00F276D0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F276D0">
        <w:rPr>
          <w:rFonts w:asciiTheme="minorEastAsia" w:eastAsiaTheme="minorEastAsia" w:hAnsiTheme="minorEastAsia" w:cstheme="minorEastAsia" w:hint="eastAsia"/>
          <w:sz w:val="24"/>
          <w:szCs w:val="24"/>
        </w:rPr>
        <w:t>《在用机动车排放检验信息系统及联网规范》</w:t>
      </w:r>
    </w:p>
    <w:p w:rsidR="00A549AE" w:rsidRDefault="00C01416" w:rsidP="000D2D5A">
      <w:pPr>
        <w:pStyle w:val="1"/>
      </w:pPr>
      <w:bookmarkStart w:id="10" w:name="_Toc25746"/>
      <w:bookmarkStart w:id="11" w:name="_Toc512584415"/>
      <w:bookmarkStart w:id="12" w:name="_Toc17923"/>
      <w:bookmarkStart w:id="13" w:name="_Toc23002260"/>
      <w:r>
        <w:rPr>
          <w:rFonts w:hint="eastAsia"/>
        </w:rPr>
        <w:t>基本要求</w:t>
      </w:r>
      <w:bookmarkEnd w:id="10"/>
      <w:bookmarkEnd w:id="11"/>
      <w:bookmarkEnd w:id="12"/>
      <w:bookmarkEnd w:id="13"/>
    </w:p>
    <w:p w:rsidR="00A549AE" w:rsidRDefault="00C01416" w:rsidP="000D2D5A">
      <w:pPr>
        <w:pStyle w:val="2"/>
      </w:pPr>
      <w:bookmarkStart w:id="14" w:name="_Toc9750"/>
      <w:bookmarkStart w:id="15" w:name="_Toc12074"/>
      <w:bookmarkStart w:id="16" w:name="_Toc23002261"/>
      <w:r>
        <w:rPr>
          <w:rFonts w:hint="eastAsia"/>
        </w:rPr>
        <w:t>技术选择</w:t>
      </w:r>
      <w:bookmarkEnd w:id="14"/>
      <w:bookmarkEnd w:id="15"/>
      <w:bookmarkEnd w:id="16"/>
    </w:p>
    <w:p w:rsidR="001C3371" w:rsidRDefault="00C01416" w:rsidP="00833BAA">
      <w:pPr>
        <w:pStyle w:val="a0"/>
        <w:spacing w:line="360" w:lineRule="auto"/>
        <w:ind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940594">
        <w:rPr>
          <w:rFonts w:asciiTheme="minorEastAsia" w:eastAsiaTheme="minorEastAsia" w:hAnsiTheme="minorEastAsia" w:cstheme="minorEastAsia" w:hint="eastAsia"/>
          <w:sz w:val="24"/>
          <w:szCs w:val="24"/>
        </w:rPr>
        <w:t>数据上报技术采取标准的Web Service 技术。</w:t>
      </w:r>
    </w:p>
    <w:p w:rsidR="001C3371" w:rsidRPr="00B81E89" w:rsidRDefault="001C3371" w:rsidP="00833BAA">
      <w:pPr>
        <w:pStyle w:val="a0"/>
        <w:spacing w:line="360" w:lineRule="auto"/>
        <w:ind w:firstLine="422"/>
        <w:rPr>
          <w:b/>
          <w:color w:val="FF0000"/>
        </w:rPr>
      </w:pPr>
      <w:r w:rsidRPr="00B81E89">
        <w:rPr>
          <w:rFonts w:hint="eastAsia"/>
          <w:b/>
          <w:color w:val="FF0000"/>
        </w:rPr>
        <w:t>注：机动车检验过程中，未检</w:t>
      </w:r>
      <w:r>
        <w:rPr>
          <w:rFonts w:hint="eastAsia"/>
          <w:b/>
          <w:color w:val="FF0000"/>
        </w:rPr>
        <w:t>数据</w:t>
      </w:r>
      <w:r w:rsidRPr="00B81E89">
        <w:rPr>
          <w:rFonts w:hint="eastAsia"/>
          <w:b/>
          <w:color w:val="FF0000"/>
        </w:rPr>
        <w:t>项填报</w:t>
      </w:r>
      <w:r w:rsidRPr="00B81E89">
        <w:rPr>
          <w:rFonts w:hint="eastAsia"/>
          <w:b/>
          <w:color w:val="FF0000"/>
        </w:rPr>
        <w:t>-99</w:t>
      </w:r>
      <w:r w:rsidRPr="00B81E89">
        <w:rPr>
          <w:rFonts w:hint="eastAsia"/>
          <w:b/>
          <w:color w:val="FF0000"/>
        </w:rPr>
        <w:t>。</w:t>
      </w:r>
    </w:p>
    <w:p w:rsidR="00A549AE" w:rsidRPr="001C3371" w:rsidRDefault="00A549AE" w:rsidP="00940594">
      <w:pPr>
        <w:pStyle w:val="a0"/>
        <w:ind w:firstLine="480"/>
        <w:rPr>
          <w:rFonts w:asciiTheme="minorEastAsia" w:eastAsiaTheme="minorEastAsia" w:hAnsiTheme="minorEastAsia" w:cstheme="minorEastAsia"/>
          <w:sz w:val="24"/>
          <w:szCs w:val="24"/>
        </w:rPr>
      </w:pPr>
    </w:p>
    <w:p w:rsidR="00A549AE" w:rsidRDefault="00C01416" w:rsidP="000D2D5A">
      <w:pPr>
        <w:pStyle w:val="2"/>
      </w:pPr>
      <w:bookmarkStart w:id="17" w:name="_Toc6695"/>
      <w:bookmarkStart w:id="18" w:name="_Toc512584418"/>
      <w:bookmarkStart w:id="19" w:name="_Toc6631"/>
      <w:bookmarkStart w:id="20" w:name="_Toc23002262"/>
      <w:r>
        <w:rPr>
          <w:rFonts w:hint="eastAsia"/>
        </w:rPr>
        <w:lastRenderedPageBreak/>
        <w:t>数据报送地址</w:t>
      </w:r>
      <w:bookmarkEnd w:id="17"/>
      <w:bookmarkEnd w:id="18"/>
      <w:bookmarkEnd w:id="19"/>
      <w:bookmarkEnd w:id="20"/>
    </w:p>
    <w:p w:rsidR="00A549AE" w:rsidRPr="002B072A" w:rsidRDefault="00C01416" w:rsidP="002B072A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2B072A">
        <w:rPr>
          <w:rFonts w:asciiTheme="minorEastAsia" w:eastAsiaTheme="minorEastAsia" w:hAnsiTheme="minorEastAsia" w:cstheme="minorEastAsia" w:hint="eastAsia"/>
          <w:sz w:val="24"/>
          <w:szCs w:val="24"/>
        </w:rPr>
        <w:t>首先接入</w:t>
      </w:r>
      <w:r w:rsidR="008A21D8" w:rsidRPr="002B072A">
        <w:rPr>
          <w:rFonts w:asciiTheme="minorEastAsia" w:eastAsiaTheme="minorEastAsia" w:hAnsiTheme="minorEastAsia" w:cstheme="minorEastAsia" w:hint="eastAsia"/>
          <w:sz w:val="24"/>
          <w:szCs w:val="24"/>
        </w:rPr>
        <w:t>上级主管环保部门</w:t>
      </w:r>
      <w:r w:rsidR="00AA2BED" w:rsidRPr="002B072A">
        <w:rPr>
          <w:rFonts w:asciiTheme="minorEastAsia" w:eastAsiaTheme="minorEastAsia" w:hAnsiTheme="minorEastAsia" w:cstheme="minorEastAsia" w:hint="eastAsia"/>
          <w:sz w:val="24"/>
          <w:szCs w:val="24"/>
        </w:rPr>
        <w:t>联网专线网络，然后按照规定地址进行数据报送</w:t>
      </w:r>
      <w:r w:rsidR="001A4279" w:rsidRPr="002B072A">
        <w:rPr>
          <w:rFonts w:asciiTheme="minorEastAsia" w:eastAsiaTheme="minorEastAsia" w:hAnsiTheme="minorEastAsia" w:cstheme="minorEastAsia" w:hint="eastAsia"/>
          <w:sz w:val="24"/>
          <w:szCs w:val="24"/>
        </w:rPr>
        <w:t>。</w:t>
      </w:r>
    </w:p>
    <w:p w:rsidR="00A549AE" w:rsidRDefault="00C01416" w:rsidP="000D2D5A">
      <w:pPr>
        <w:pStyle w:val="1"/>
      </w:pPr>
      <w:bookmarkStart w:id="21" w:name="_Toc5189"/>
      <w:bookmarkStart w:id="22" w:name="_Toc26704"/>
      <w:bookmarkStart w:id="23" w:name="_Toc23002263"/>
      <w:r>
        <w:rPr>
          <w:rFonts w:hint="eastAsia"/>
        </w:rPr>
        <w:t>数据报送规范</w:t>
      </w:r>
      <w:bookmarkEnd w:id="21"/>
      <w:bookmarkEnd w:id="22"/>
      <w:bookmarkEnd w:id="23"/>
    </w:p>
    <w:p w:rsidR="00A549AE" w:rsidRDefault="009A59B5" w:rsidP="003A191C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 w:rsidRPr="003A191C">
        <w:rPr>
          <w:rFonts w:asciiTheme="minorEastAsia" w:eastAsiaTheme="minorEastAsia" w:hAnsiTheme="minorEastAsia" w:cstheme="minorEastAsia" w:hint="eastAsia"/>
          <w:sz w:val="24"/>
          <w:szCs w:val="24"/>
        </w:rPr>
        <w:t>详见附件《</w:t>
      </w:r>
      <w:r w:rsidR="00C01416" w:rsidRPr="003A191C">
        <w:rPr>
          <w:rFonts w:asciiTheme="minorEastAsia" w:eastAsiaTheme="minorEastAsia" w:hAnsiTheme="minorEastAsia" w:cstheme="minorEastAsia" w:hint="eastAsia"/>
          <w:sz w:val="24"/>
          <w:szCs w:val="24"/>
        </w:rPr>
        <w:t>检测数据上报接口格式说明》</w:t>
      </w:r>
    </w:p>
    <w:p w:rsidR="00A549AE" w:rsidRDefault="00C01416">
      <w:pPr>
        <w:widowControl/>
        <w:jc w:val="left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br w:type="page"/>
      </w:r>
    </w:p>
    <w:p w:rsidR="00A549AE" w:rsidRDefault="00C01416" w:rsidP="000D2D5A">
      <w:pPr>
        <w:pStyle w:val="1"/>
      </w:pPr>
      <w:bookmarkStart w:id="24" w:name="_Toc512584421"/>
      <w:bookmarkStart w:id="25" w:name="_Toc10605"/>
      <w:bookmarkStart w:id="26" w:name="_Toc18089"/>
      <w:bookmarkStart w:id="27" w:name="_Toc23002264"/>
      <w:r>
        <w:rPr>
          <w:rFonts w:hint="eastAsia"/>
        </w:rPr>
        <w:lastRenderedPageBreak/>
        <w:t>附件：检测数据上报接口格式说明</w:t>
      </w:r>
      <w:bookmarkEnd w:id="24"/>
      <w:bookmarkEnd w:id="25"/>
      <w:bookmarkEnd w:id="26"/>
      <w:bookmarkEnd w:id="27"/>
    </w:p>
    <w:p w:rsidR="00A549AE" w:rsidRDefault="00A549AE">
      <w:r>
        <w:object w:dxaOrig="11015" w:dyaOrig="15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15pt;height:595.25pt" o:ole="">
            <v:imagedata r:id="rId9" o:title=""/>
          </v:shape>
          <o:OLEObject Type="Embed" ProgID="Visio.Drawing.11" ShapeID="_x0000_i1025" DrawAspect="Content" ObjectID="_1633615242" r:id="rId10"/>
        </w:object>
      </w:r>
    </w:p>
    <w:p w:rsidR="00A549AE" w:rsidRDefault="00A549AE">
      <w:pPr>
        <w:pStyle w:val="a0"/>
      </w:pPr>
    </w:p>
    <w:p w:rsidR="00A549AE" w:rsidRPr="00382089" w:rsidRDefault="00C01416" w:rsidP="00382089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color w:val="FF0000"/>
          <w:sz w:val="24"/>
          <w:szCs w:val="24"/>
        </w:rPr>
      </w:pPr>
      <w:r w:rsidRPr="00382089">
        <w:rPr>
          <w:rFonts w:asciiTheme="minorEastAsia" w:eastAsiaTheme="minorEastAsia" w:hAnsiTheme="minorEastAsia" w:cstheme="minorEastAsia" w:hint="eastAsia"/>
          <w:b/>
          <w:bCs/>
          <w:color w:val="FF0000"/>
          <w:sz w:val="24"/>
          <w:szCs w:val="24"/>
        </w:rPr>
        <w:lastRenderedPageBreak/>
        <w:t>特别说明：</w:t>
      </w:r>
    </w:p>
    <w:p w:rsidR="00A549AE" w:rsidRPr="00382089" w:rsidRDefault="00C01416" w:rsidP="00382089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color w:val="FF0000"/>
          <w:sz w:val="24"/>
          <w:szCs w:val="24"/>
        </w:rPr>
      </w:pPr>
      <w:r w:rsidRPr="00382089">
        <w:rPr>
          <w:rFonts w:asciiTheme="minorEastAsia" w:eastAsiaTheme="minorEastAsia" w:hAnsiTheme="minorEastAsia" w:cstheme="minorEastAsia" w:hint="eastAsia"/>
          <w:b/>
          <w:bCs/>
          <w:color w:val="FF0000"/>
          <w:sz w:val="24"/>
          <w:szCs w:val="24"/>
        </w:rPr>
        <w:t>1、厂家检测软件需要实时刷新与</w:t>
      </w:r>
      <w:r w:rsidR="003D4F98">
        <w:rPr>
          <w:rFonts w:asciiTheme="minorEastAsia" w:eastAsiaTheme="minorEastAsia" w:hAnsiTheme="minorEastAsia" w:cstheme="minorEastAsia" w:hint="eastAsia"/>
          <w:b/>
          <w:bCs/>
          <w:color w:val="FF0000"/>
          <w:sz w:val="24"/>
          <w:szCs w:val="24"/>
        </w:rPr>
        <w:t>上级主管部门</w:t>
      </w:r>
      <w:r w:rsidRPr="00382089">
        <w:rPr>
          <w:rFonts w:asciiTheme="minorEastAsia" w:eastAsiaTheme="minorEastAsia" w:hAnsiTheme="minorEastAsia" w:cstheme="minorEastAsia" w:hint="eastAsia"/>
          <w:b/>
          <w:bCs/>
          <w:color w:val="FF0000"/>
          <w:sz w:val="24"/>
          <w:szCs w:val="24"/>
        </w:rPr>
        <w:t>的联网状态，断网情况下能够及时提醒；</w:t>
      </w:r>
    </w:p>
    <w:p w:rsidR="00A549AE" w:rsidRPr="00382089" w:rsidRDefault="00C01416" w:rsidP="00382089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color w:val="FF0000"/>
          <w:sz w:val="24"/>
          <w:szCs w:val="24"/>
        </w:rPr>
      </w:pPr>
      <w:r w:rsidRPr="00382089">
        <w:rPr>
          <w:rFonts w:asciiTheme="minorEastAsia" w:eastAsiaTheme="minorEastAsia" w:hAnsiTheme="minorEastAsia" w:cstheme="minorEastAsia" w:hint="eastAsia"/>
          <w:b/>
          <w:bCs/>
          <w:color w:val="FF0000"/>
          <w:sz w:val="24"/>
          <w:szCs w:val="24"/>
        </w:rPr>
        <w:t>2、对于断网的情况，严格禁止与</w:t>
      </w:r>
      <w:r w:rsidR="003D4F98">
        <w:rPr>
          <w:rFonts w:asciiTheme="minorEastAsia" w:eastAsiaTheme="minorEastAsia" w:hAnsiTheme="minorEastAsia" w:cstheme="minorEastAsia" w:hint="eastAsia"/>
          <w:b/>
          <w:bCs/>
          <w:color w:val="FF0000"/>
          <w:sz w:val="24"/>
          <w:szCs w:val="24"/>
        </w:rPr>
        <w:t>上级主管部门</w:t>
      </w:r>
      <w:r w:rsidRPr="00382089">
        <w:rPr>
          <w:rFonts w:asciiTheme="minorEastAsia" w:eastAsiaTheme="minorEastAsia" w:hAnsiTheme="minorEastAsia" w:cstheme="minorEastAsia" w:hint="eastAsia"/>
          <w:b/>
          <w:bCs/>
          <w:color w:val="FF0000"/>
          <w:sz w:val="24"/>
          <w:szCs w:val="24"/>
        </w:rPr>
        <w:t>不能通信，而客户端软件注册成功的现象；</w:t>
      </w:r>
    </w:p>
    <w:p w:rsidR="00A549AE" w:rsidRPr="00382089" w:rsidRDefault="00C01416" w:rsidP="00382089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color w:val="FF0000"/>
          <w:sz w:val="24"/>
          <w:szCs w:val="24"/>
        </w:rPr>
      </w:pPr>
      <w:r w:rsidRPr="00382089">
        <w:rPr>
          <w:rFonts w:asciiTheme="minorEastAsia" w:eastAsiaTheme="minorEastAsia" w:hAnsiTheme="minorEastAsia" w:cstheme="minorEastAsia" w:hint="eastAsia"/>
          <w:b/>
          <w:bCs/>
          <w:color w:val="FF0000"/>
          <w:sz w:val="24"/>
          <w:szCs w:val="24"/>
        </w:rPr>
        <w:t>3、为了方便检测站人员能够清楚了解数据不能上传的原因，厂家软件对于</w:t>
      </w:r>
      <w:r w:rsidR="00F11070">
        <w:rPr>
          <w:rFonts w:asciiTheme="minorEastAsia" w:eastAsiaTheme="minorEastAsia" w:hAnsiTheme="minorEastAsia" w:cstheme="minorEastAsia" w:hint="eastAsia"/>
          <w:b/>
          <w:bCs/>
          <w:color w:val="FF0000"/>
          <w:sz w:val="24"/>
          <w:szCs w:val="24"/>
        </w:rPr>
        <w:t>中心</w:t>
      </w:r>
      <w:r w:rsidRPr="00382089">
        <w:rPr>
          <w:rFonts w:asciiTheme="minorEastAsia" w:eastAsiaTheme="minorEastAsia" w:hAnsiTheme="minorEastAsia" w:cstheme="minorEastAsia" w:hint="eastAsia"/>
          <w:b/>
          <w:bCs/>
          <w:color w:val="FF0000"/>
          <w:sz w:val="24"/>
          <w:szCs w:val="24"/>
        </w:rPr>
        <w:t>平台返回的错误信息能够醒目展示。</w:t>
      </w:r>
    </w:p>
    <w:p w:rsidR="00A549AE" w:rsidRDefault="00C01416" w:rsidP="000D2D5A">
      <w:pPr>
        <w:pStyle w:val="1"/>
      </w:pPr>
      <w:bookmarkStart w:id="28" w:name="_Toc512584425"/>
      <w:bookmarkStart w:id="29" w:name="_Toc3098"/>
      <w:bookmarkStart w:id="30" w:name="_Toc11922"/>
      <w:bookmarkStart w:id="31" w:name="_Toc23002265"/>
      <w:r>
        <w:rPr>
          <w:rFonts w:hint="eastAsia"/>
        </w:rPr>
        <w:t>注册验证接口</w:t>
      </w:r>
      <w:bookmarkEnd w:id="28"/>
      <w:bookmarkEnd w:id="29"/>
      <w:bookmarkEnd w:id="30"/>
      <w:bookmarkEnd w:id="3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404"/>
        <w:gridCol w:w="3278"/>
      </w:tblGrid>
      <w:tr w:rsidR="00A549AE">
        <w:trPr>
          <w:trHeight w:val="79"/>
        </w:trPr>
        <w:tc>
          <w:tcPr>
            <w:tcW w:w="8522" w:type="dxa"/>
            <w:gridSpan w:val="3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接口名称：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注册验证接口</w:t>
            </w:r>
          </w:p>
        </w:tc>
      </w:tr>
      <w:tr w:rsidR="00A549AE">
        <w:trPr>
          <w:trHeight w:val="3742"/>
        </w:trPr>
        <w:tc>
          <w:tcPr>
            <w:tcW w:w="8522" w:type="dxa"/>
            <w:gridSpan w:val="3"/>
            <w:vAlign w:val="center"/>
          </w:tcPr>
          <w:p w:rsidR="00A549AE" w:rsidRDefault="00C01416">
            <w:pPr>
              <w:spacing w:line="360" w:lineRule="auto"/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接口说明：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为了防止跨站检测，加入黑名单车辆等情况，车辆注册的时候需平台进行验证。</w:t>
            </w:r>
          </w:p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验证内容主要包含以下几点：</w:t>
            </w:r>
          </w:p>
          <w:p w:rsidR="00A549AE" w:rsidRDefault="00C01416">
            <w:pPr>
              <w:numPr>
                <w:ilvl w:val="2"/>
                <w:numId w:val="2"/>
              </w:numPr>
              <w:spacing w:line="360" w:lineRule="auto"/>
              <w:ind w:left="0" w:firstLine="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是否跨站复检。识别码站登记时间前检验时间2月内有数据且没通过</w:t>
            </w:r>
          </w:p>
          <w:p w:rsidR="00A549AE" w:rsidRDefault="00C01416">
            <w:pPr>
              <w:numPr>
                <w:ilvl w:val="2"/>
                <w:numId w:val="2"/>
              </w:numPr>
              <w:spacing w:line="360" w:lineRule="auto"/>
              <w:ind w:left="0" w:firstLine="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是否黑名单车辆。车辆黑名单未做检测是否存在</w:t>
            </w:r>
          </w:p>
          <w:p w:rsidR="00A549AE" w:rsidRDefault="00C01416">
            <w:pPr>
              <w:numPr>
                <w:ilvl w:val="2"/>
                <w:numId w:val="2"/>
              </w:numPr>
              <w:spacing w:line="360" w:lineRule="auto"/>
              <w:ind w:left="0" w:firstLine="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判断该检测站是否锁定。状态</w:t>
            </w:r>
          </w:p>
          <w:p w:rsidR="00A549AE" w:rsidRDefault="00C01416">
            <w:pPr>
              <w:numPr>
                <w:ilvl w:val="2"/>
                <w:numId w:val="2"/>
              </w:numPr>
              <w:spacing w:line="360" w:lineRule="auto"/>
              <w:ind w:left="0" w:firstLine="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判断检测线是否锁定。</w:t>
            </w:r>
          </w:p>
          <w:p w:rsidR="00A549AE" w:rsidRDefault="00C01416">
            <w:pPr>
              <w:numPr>
                <w:ilvl w:val="2"/>
                <w:numId w:val="2"/>
              </w:numPr>
              <w:spacing w:line="360" w:lineRule="auto"/>
              <w:ind w:left="0" w:firstLine="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判断检测线是否在开始时间和截止时间之内。</w:t>
            </w:r>
          </w:p>
          <w:p w:rsidR="00A549AE" w:rsidRDefault="00C01416">
            <w:pPr>
              <w:numPr>
                <w:ilvl w:val="2"/>
                <w:numId w:val="2"/>
              </w:numPr>
              <w:spacing w:line="360" w:lineRule="auto"/>
              <w:ind w:left="0" w:firstLine="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判断检测线礼拜日是否检测。</w:t>
            </w:r>
          </w:p>
        </w:tc>
      </w:tr>
      <w:tr w:rsidR="00A549AE">
        <w:tc>
          <w:tcPr>
            <w:tcW w:w="8522" w:type="dxa"/>
            <w:gridSpan w:val="3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接口调用函数：</w:t>
            </w:r>
          </w:p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public string VehicleRegJudge(string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szCs w:val="21"/>
                <w:highlight w:val="white"/>
              </w:rPr>
              <w:t>JczId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,string ZcTime ,string CarItems)</w:t>
            </w:r>
          </w:p>
        </w:tc>
      </w:tr>
      <w:tr w:rsidR="00A549AE">
        <w:trPr>
          <w:trHeight w:val="78"/>
        </w:trPr>
        <w:tc>
          <w:tcPr>
            <w:tcW w:w="8522" w:type="dxa"/>
            <w:gridSpan w:val="3"/>
          </w:tcPr>
          <w:p w:rsidR="00A549AE" w:rsidRDefault="00C01416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参数说明</w:t>
            </w:r>
          </w:p>
        </w:tc>
      </w:tr>
      <w:tr w:rsidR="00A549AE">
        <w:trPr>
          <w:trHeight w:val="78"/>
        </w:trPr>
        <w:tc>
          <w:tcPr>
            <w:tcW w:w="2840" w:type="dxa"/>
            <w:vAlign w:val="center"/>
          </w:tcPr>
          <w:p w:rsidR="00A549AE" w:rsidRDefault="00C01416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JczId: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检测站编码</w:t>
            </w:r>
          </w:p>
        </w:tc>
        <w:tc>
          <w:tcPr>
            <w:tcW w:w="2404" w:type="dxa"/>
            <w:vAlign w:val="center"/>
          </w:tcPr>
          <w:p w:rsidR="00A549AE" w:rsidRDefault="00C01416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ZcTime：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登记时间</w:t>
            </w:r>
          </w:p>
        </w:tc>
        <w:tc>
          <w:tcPr>
            <w:tcW w:w="3278" w:type="dxa"/>
            <w:vAlign w:val="center"/>
          </w:tcPr>
          <w:p w:rsidR="00A549AE" w:rsidRDefault="00C01416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ZcTime：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登记时间</w:t>
            </w:r>
          </w:p>
        </w:tc>
      </w:tr>
      <w:tr w:rsidR="00A549AE">
        <w:trPr>
          <w:trHeight w:val="78"/>
        </w:trPr>
        <w:tc>
          <w:tcPr>
            <w:tcW w:w="8522" w:type="dxa"/>
            <w:gridSpan w:val="3"/>
          </w:tcPr>
          <w:p w:rsidR="00A549AE" w:rsidRDefault="00C01416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返回结果</w:t>
            </w:r>
          </w:p>
          <w:p w:rsidR="00A549AE" w:rsidRDefault="00C01416">
            <w:pPr>
              <w:ind w:firstLineChars="200" w:firstLine="42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{"Status":"1","Result":"成功"}</w:t>
            </w:r>
          </w:p>
          <w:p w:rsidR="00A549AE" w:rsidRDefault="00C01416">
            <w:pPr>
              <w:ind w:firstLineChars="200" w:firstLine="42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{"Status":"0","Result":"检测站被锁定"}</w:t>
            </w:r>
          </w:p>
        </w:tc>
      </w:tr>
      <w:tr w:rsidR="00A549AE">
        <w:trPr>
          <w:trHeight w:val="78"/>
        </w:trPr>
        <w:tc>
          <w:tcPr>
            <w:tcW w:w="2840" w:type="dxa"/>
            <w:vAlign w:val="center"/>
          </w:tcPr>
          <w:p w:rsidR="00A549AE" w:rsidRDefault="00C01416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2404" w:type="dxa"/>
            <w:vAlign w:val="center"/>
          </w:tcPr>
          <w:p w:rsidR="00A549AE" w:rsidRDefault="00C01416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3278" w:type="dxa"/>
            <w:vAlign w:val="center"/>
          </w:tcPr>
          <w:p w:rsidR="00A549AE" w:rsidRDefault="00C01416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说明</w:t>
            </w:r>
          </w:p>
        </w:tc>
      </w:tr>
      <w:tr w:rsidR="00A549AE">
        <w:trPr>
          <w:trHeight w:val="78"/>
        </w:trPr>
        <w:tc>
          <w:tcPr>
            <w:tcW w:w="2840" w:type="dxa"/>
            <w:vAlign w:val="center"/>
          </w:tcPr>
          <w:p w:rsidR="00A549AE" w:rsidRDefault="00C0141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404" w:type="dxa"/>
            <w:vAlign w:val="center"/>
          </w:tcPr>
          <w:p w:rsidR="00A549AE" w:rsidRDefault="00C0141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Status</w:t>
            </w:r>
          </w:p>
        </w:tc>
        <w:tc>
          <w:tcPr>
            <w:tcW w:w="3278" w:type="dxa"/>
            <w:vAlign w:val="center"/>
          </w:tcPr>
          <w:p w:rsidR="00A549AE" w:rsidRDefault="00C0141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返回Status =1，代表成功</w:t>
            </w:r>
          </w:p>
          <w:p w:rsidR="00A549AE" w:rsidRDefault="00C0141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返回Status =0，代表失败</w:t>
            </w:r>
          </w:p>
        </w:tc>
      </w:tr>
      <w:tr w:rsidR="00A549AE">
        <w:trPr>
          <w:trHeight w:val="78"/>
        </w:trPr>
        <w:tc>
          <w:tcPr>
            <w:tcW w:w="2840" w:type="dxa"/>
            <w:vAlign w:val="center"/>
          </w:tcPr>
          <w:p w:rsidR="00A549AE" w:rsidRDefault="00C0141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404" w:type="dxa"/>
            <w:vAlign w:val="center"/>
          </w:tcPr>
          <w:p w:rsidR="00A549AE" w:rsidRDefault="00C0141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Result</w:t>
            </w:r>
          </w:p>
        </w:tc>
        <w:tc>
          <w:tcPr>
            <w:tcW w:w="3278" w:type="dxa"/>
            <w:vAlign w:val="center"/>
          </w:tcPr>
          <w:p w:rsidR="00A549AE" w:rsidRDefault="00C0141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如果Status =1，Result="成功"</w:t>
            </w:r>
          </w:p>
          <w:p w:rsidR="00A549AE" w:rsidRDefault="00C01416">
            <w:pPr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如果Status =0，Result="内容为车辆注册失败内容"</w:t>
            </w:r>
          </w:p>
        </w:tc>
      </w:tr>
    </w:tbl>
    <w:p w:rsidR="00A549AE" w:rsidRDefault="00A549AE"/>
    <w:p w:rsidR="00A549AE" w:rsidRDefault="00C01416" w:rsidP="000D2D5A">
      <w:pPr>
        <w:pStyle w:val="2"/>
      </w:pPr>
      <w:bookmarkStart w:id="32" w:name="_Toc14228"/>
      <w:bookmarkStart w:id="33" w:name="_Toc3820"/>
      <w:bookmarkStart w:id="34" w:name="OLE_LINK214"/>
      <w:bookmarkStart w:id="35" w:name="OLE_LINK215"/>
      <w:bookmarkStart w:id="36" w:name="OLE_LINK217"/>
      <w:bookmarkStart w:id="37" w:name="OLE_LINK218"/>
      <w:bookmarkStart w:id="38" w:name="OLE_LINK213"/>
      <w:bookmarkStart w:id="39" w:name="OLE_LINK216"/>
      <w:bookmarkStart w:id="40" w:name="OLE_LINK212"/>
      <w:bookmarkStart w:id="41" w:name="_Toc512584426"/>
      <w:bookmarkStart w:id="42" w:name="_Toc23002266"/>
      <w:r>
        <w:rPr>
          <w:rFonts w:hint="eastAsia"/>
        </w:rPr>
        <w:lastRenderedPageBreak/>
        <w:t>附车辆信息列表</w:t>
      </w:r>
      <w:bookmarkEnd w:id="32"/>
      <w:bookmarkEnd w:id="33"/>
      <w:bookmarkEnd w:id="42"/>
    </w:p>
    <w:tbl>
      <w:tblPr>
        <w:tblW w:w="8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4A0"/>
      </w:tblPr>
      <w:tblGrid>
        <w:gridCol w:w="1745"/>
        <w:gridCol w:w="1799"/>
        <w:gridCol w:w="1559"/>
        <w:gridCol w:w="1224"/>
        <w:gridCol w:w="2349"/>
      </w:tblGrid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数据类型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是否必填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备注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车牌号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Car_PZ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varchar(20)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车牌颜色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Car_Color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蓝牌、黄牌、白牌，黑牌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号牌种类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Car_HPZL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bookmarkStart w:id="43" w:name="OLE_LINK31"/>
            <w:bookmarkStart w:id="44" w:name="OLE_LINK190"/>
            <w:bookmarkStart w:id="45" w:name="OLE_LINK191"/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  <w:bookmarkEnd w:id="43"/>
            <w:bookmarkEnd w:id="44"/>
            <w:bookmarkEnd w:id="45"/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严格遵守GA24.7-2005中名称部分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车辆识别码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Car_SBM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Style w:val="tx1"/>
                <w:rFonts w:asciiTheme="minorEastAsia" w:eastAsiaTheme="minorEastAsia" w:hAnsiTheme="minorEastAsia" w:cstheme="minorEastAsia" w:hint="eastAsia"/>
                <w:b w:val="0"/>
                <w:szCs w:val="21"/>
              </w:rPr>
              <w:t>车辆识别代码/VIN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品牌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Car_CPP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品牌(例:车辆品牌型号为”桑塔纳SVW7182DQI”则品牌为桑塔纳)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型号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Car_XH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bCs/>
                <w:color w:val="00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车辆型号(例:车辆品牌型号为”桑塔纳SVW7182DQI”则车辆型号为SVW7182DQI)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车辆类别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Car_CLLbStr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严格遵守A24.4-2005标准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使用性质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Car_SYXZ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严格遵守GA24.3-2005</w:t>
            </w:r>
          </w:p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A-非营运、B-公路客运、C-公交客运、D-出租客运、E-旅游客运、F-货运、G-租赁、H-警用、I-消防、J-救护、K-工程抢险、L-营转非、M-出租转非、Z-其他</w:t>
            </w:r>
          </w:p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此字段存取名称，不要存取代码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制造日期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ZZRQ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非必填</w:t>
            </w:r>
          </w:p>
        </w:tc>
        <w:tc>
          <w:tcPr>
            <w:tcW w:w="2349" w:type="dxa"/>
            <w:vAlign w:val="center"/>
          </w:tcPr>
          <w:p w:rsidR="00A549AE" w:rsidRPr="00FB0838" w:rsidRDefault="00A549AE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车辆出厂日期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Car_CLCCDate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bookmarkStart w:id="46" w:name="OLE_LINK210"/>
            <w:bookmarkStart w:id="47" w:name="OLE_LINK211"/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  <w:bookmarkEnd w:id="46"/>
            <w:bookmarkEnd w:id="47"/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A549AE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初次登记日期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Car_CCDJDate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A549AE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车辆生产企业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SCQY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A549AE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乘员数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SJCYS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int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车主、单位名称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CZ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varchar(200)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A549AE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联系地址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LXDZ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varchar(100)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非必填</w:t>
            </w:r>
          </w:p>
        </w:tc>
        <w:tc>
          <w:tcPr>
            <w:tcW w:w="2349" w:type="dxa"/>
            <w:vAlign w:val="center"/>
          </w:tcPr>
          <w:p w:rsidR="00A549AE" w:rsidRPr="00FB0838" w:rsidRDefault="00A549AE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联系电话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LXDH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非必填</w:t>
            </w:r>
          </w:p>
        </w:tc>
        <w:tc>
          <w:tcPr>
            <w:tcW w:w="2349" w:type="dxa"/>
            <w:vAlign w:val="center"/>
          </w:tcPr>
          <w:p w:rsidR="00A549AE" w:rsidRPr="00FB0838" w:rsidRDefault="00A549AE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基准质量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JZZL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数字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最大总质量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ZZL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数字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汽缸数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Car_QGS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int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数字非空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驱动型式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Car_QDXS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varchar(20)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前驱、后驱、全时四驱、分时四驱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变速箱形式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Car_BSXXS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varchar(20)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手动档、自动档、手自</w:t>
            </w:r>
            <w:r w:rsidRPr="00FB0838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lastRenderedPageBreak/>
              <w:t>一体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排放标准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Car_PFBZ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varchar(20)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bookmarkStart w:id="48" w:name="OLE_LINK32"/>
            <w:bookmarkStart w:id="49" w:name="OLE_LINK33"/>
            <w:bookmarkStart w:id="50" w:name="OLE_LINK34"/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国〇、国Ⅰ、国Ⅱ、国Ⅲ、国Ⅳ、</w:t>
            </w:r>
          </w:p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国Ⅴ、国Ⅵ</w:t>
            </w:r>
            <w:bookmarkEnd w:id="48"/>
            <w:bookmarkEnd w:id="49"/>
            <w:bookmarkEnd w:id="50"/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进气方式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Car_JQFS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varchar(20)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自然进气、涡轮增压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燃料种类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Car_RLZL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varchar(20)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按GA24.9-2005中名称一列存储。</w:t>
            </w:r>
          </w:p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A-汽油、B-柴油、C-电、D-混合油、E-天然气、F-液化石油气、L-甲醇、M-乙醇、N-太阳能、O-混合动力、Y-无、Z-其他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供油方式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Car_GYFS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varchar(20)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bookmarkStart w:id="51" w:name="OLE_LINK49"/>
            <w:bookmarkStart w:id="52" w:name="OLE_LINK50"/>
            <w:bookmarkStart w:id="53" w:name="OLE_LINK48"/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化油器、化油器改造、开环电喷、闭环电喷、高压共轨、泵喷嘴、单体泵、直列泵、机械泵、其他</w:t>
            </w:r>
            <w:bookmarkEnd w:id="51"/>
            <w:bookmarkEnd w:id="52"/>
            <w:bookmarkEnd w:id="53"/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电喷方式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DPFS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varchar(20)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单点电喷，多点电喷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是否有EGR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ISEGR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int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bookmarkStart w:id="54" w:name="OLE_LINK269"/>
            <w:bookmarkStart w:id="55" w:name="OLE_LINK270"/>
            <w:bookmarkStart w:id="56" w:name="OLE_LINK271"/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0-无或者1-有</w:t>
            </w:r>
            <w:bookmarkEnd w:id="54"/>
            <w:bookmarkEnd w:id="55"/>
            <w:bookmarkEnd w:id="56"/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是否有OBD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Car_OBD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int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是否有净化装置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Car_JHZZ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bookmarkStart w:id="57" w:name="OLE_LINK266"/>
            <w:bookmarkStart w:id="58" w:name="OLE_LINK267"/>
            <w:bookmarkStart w:id="59" w:name="OLE_LINK268"/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int</w:t>
            </w:r>
            <w:bookmarkEnd w:id="57"/>
            <w:bookmarkEnd w:id="58"/>
            <w:bookmarkEnd w:id="59"/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bookmarkStart w:id="60" w:name="OLE_LINK186"/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净化装置种类</w:t>
            </w:r>
            <w:bookmarkEnd w:id="60"/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JHZZZL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bookmarkStart w:id="61" w:name="OLE_LINK200"/>
            <w:bookmarkStart w:id="62" w:name="OLE_LINK201"/>
            <w:bookmarkStart w:id="63" w:name="OLE_LINK202"/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varchar(20)</w:t>
            </w:r>
            <w:bookmarkEnd w:id="61"/>
            <w:bookmarkEnd w:id="62"/>
            <w:bookmarkEnd w:id="63"/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adjustRightInd w:val="0"/>
              <w:snapToGrid w:val="0"/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adjustRightInd w:val="0"/>
              <w:snapToGrid w:val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三元催化、DPF、SCR、DOC、POC、</w:t>
            </w:r>
          </w:p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其他（如适用）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Style w:val="m1"/>
                <w:rFonts w:asciiTheme="minorEastAsia" w:eastAsiaTheme="minorEastAsia" w:hAnsiTheme="minorEastAsia" w:cstheme="minorEastAsia" w:hint="eastAsia"/>
                <w:color w:val="auto"/>
                <w:szCs w:val="21"/>
              </w:rPr>
              <w:t>是否电控高压油泵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SFDKGYYB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int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adjustRightInd w:val="0"/>
              <w:snapToGrid w:val="0"/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adjustRightInd w:val="0"/>
              <w:snapToGrid w:val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0-无或者1-有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Style w:val="m1"/>
                <w:rFonts w:asciiTheme="minorEastAsia" w:eastAsiaTheme="minorEastAsia" w:hAnsiTheme="minorEastAsia" w:cstheme="minorEastAsia"/>
                <w:color w:val="auto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是否有燃油蒸发控制装置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ISZFKZZZ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int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adjustRightInd w:val="0"/>
              <w:snapToGrid w:val="0"/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adjustRightInd w:val="0"/>
              <w:snapToGrid w:val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0或1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侧滑</w:t>
            </w:r>
            <w:bookmarkStart w:id="64" w:name="OLE_LINK198"/>
            <w:bookmarkStart w:id="65" w:name="OLE_LINK199"/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装置</w:t>
            </w:r>
            <w:bookmarkEnd w:id="64"/>
            <w:bookmarkEnd w:id="65"/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CHZZ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bookmarkStart w:id="66" w:name="OLE_LINK205"/>
            <w:bookmarkStart w:id="67" w:name="OLE_LINK206"/>
            <w:bookmarkStart w:id="68" w:name="OLE_LINK207"/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varchar(20)</w:t>
            </w:r>
            <w:bookmarkEnd w:id="66"/>
            <w:bookmarkEnd w:id="67"/>
            <w:bookmarkEnd w:id="68"/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adjustRightInd w:val="0"/>
              <w:snapToGrid w:val="0"/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adjustRightInd w:val="0"/>
              <w:snapToGrid w:val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无，能解锁，不能解锁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发动机型号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Car_FDJXH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varchar(30)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A549AE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发动机排量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Car_FDJPL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发动机额定转速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Car_FDJEDZS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发动机额定功率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Car_FDJEDGL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必填</w:t>
            </w:r>
          </w:p>
        </w:tc>
        <w:tc>
          <w:tcPr>
            <w:tcW w:w="2349" w:type="dxa"/>
            <w:vAlign w:val="center"/>
          </w:tcPr>
          <w:p w:rsidR="00A549AE" w:rsidRPr="00FB0838" w:rsidRDefault="00C01416" w:rsidP="005C52D7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 w:rsidRPr="00FB0838" w:rsidTr="005C52D7">
        <w:tc>
          <w:tcPr>
            <w:tcW w:w="1745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发动机生产厂</w:t>
            </w:r>
          </w:p>
        </w:tc>
        <w:tc>
          <w:tcPr>
            <w:tcW w:w="179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FDJSCCS</w:t>
            </w:r>
          </w:p>
        </w:tc>
        <w:tc>
          <w:tcPr>
            <w:tcW w:w="1559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224" w:type="dxa"/>
            <w:vAlign w:val="center"/>
          </w:tcPr>
          <w:p w:rsidR="00A549AE" w:rsidRPr="00FB0838" w:rsidRDefault="00C01416" w:rsidP="005958DE">
            <w:pPr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FB0838">
              <w:rPr>
                <w:rFonts w:asciiTheme="minorEastAsia" w:eastAsiaTheme="minorEastAsia" w:hAnsiTheme="minorEastAsia" w:cstheme="minorEastAsia" w:hint="eastAsia"/>
                <w:szCs w:val="21"/>
              </w:rPr>
              <w:t>非必填</w:t>
            </w:r>
          </w:p>
        </w:tc>
        <w:tc>
          <w:tcPr>
            <w:tcW w:w="2349" w:type="dxa"/>
            <w:vAlign w:val="center"/>
          </w:tcPr>
          <w:p w:rsidR="00A549AE" w:rsidRPr="00FB0838" w:rsidRDefault="00A549AE" w:rsidP="005C52D7">
            <w:pPr>
              <w:adjustRightInd w:val="0"/>
              <w:snapToGrid w:val="0"/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</w:p>
        </w:tc>
      </w:tr>
    </w:tbl>
    <w:p w:rsidR="00A549AE" w:rsidRDefault="00A549AE">
      <w:pPr>
        <w:pStyle w:val="a0"/>
      </w:pPr>
    </w:p>
    <w:p w:rsidR="00A549AE" w:rsidRDefault="00A549AE">
      <w:pPr>
        <w:pStyle w:val="a0"/>
      </w:pPr>
    </w:p>
    <w:p w:rsidR="00A549AE" w:rsidRDefault="00A549AE">
      <w:pPr>
        <w:pStyle w:val="a0"/>
      </w:pPr>
    </w:p>
    <w:p w:rsidR="00A549AE" w:rsidRDefault="00A549AE">
      <w:pPr>
        <w:pStyle w:val="a0"/>
      </w:pPr>
    </w:p>
    <w:p w:rsidR="00A549AE" w:rsidRDefault="00A549AE">
      <w:pPr>
        <w:pStyle w:val="a0"/>
      </w:pPr>
    </w:p>
    <w:p w:rsidR="00A549AE" w:rsidRDefault="00A549AE">
      <w:pPr>
        <w:pStyle w:val="a0"/>
      </w:pPr>
    </w:p>
    <w:p w:rsidR="00A549AE" w:rsidRDefault="00A549AE">
      <w:pPr>
        <w:pStyle w:val="a0"/>
      </w:pPr>
    </w:p>
    <w:p w:rsidR="00A549AE" w:rsidRDefault="00C01416" w:rsidP="000D2D5A">
      <w:pPr>
        <w:pStyle w:val="1"/>
      </w:pPr>
      <w:bookmarkStart w:id="69" w:name="_Toc717"/>
      <w:bookmarkStart w:id="70" w:name="_Toc19674"/>
      <w:bookmarkStart w:id="71" w:name="_Toc23002267"/>
      <w:r>
        <w:rPr>
          <w:rFonts w:hint="eastAsia"/>
        </w:rPr>
        <w:lastRenderedPageBreak/>
        <w:t>上线检测权限判断接口</w:t>
      </w:r>
      <w:bookmarkEnd w:id="69"/>
      <w:bookmarkEnd w:id="70"/>
      <w:bookmarkEnd w:id="7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30"/>
        <w:gridCol w:w="2130"/>
        <w:gridCol w:w="2130"/>
        <w:gridCol w:w="2132"/>
      </w:tblGrid>
      <w:tr w:rsidR="00A549AE">
        <w:trPr>
          <w:trHeight w:val="79"/>
          <w:jc w:val="center"/>
        </w:trPr>
        <w:tc>
          <w:tcPr>
            <w:tcW w:w="8522" w:type="dxa"/>
            <w:gridSpan w:val="4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接口名称：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每辆车上线检测权限判断接口</w:t>
            </w:r>
          </w:p>
        </w:tc>
      </w:tr>
      <w:tr w:rsidR="00A549AE">
        <w:trPr>
          <w:trHeight w:val="3742"/>
          <w:jc w:val="center"/>
        </w:trPr>
        <w:tc>
          <w:tcPr>
            <w:tcW w:w="8522" w:type="dxa"/>
            <w:gridSpan w:val="4"/>
            <w:vAlign w:val="center"/>
          </w:tcPr>
          <w:p w:rsidR="00A549AE" w:rsidRDefault="00C01416">
            <w:pPr>
              <w:spacing w:line="360" w:lineRule="auto"/>
              <w:jc w:val="left"/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接口说明：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上线检测权限判断接口主要进行三步骤的判断，只有三个步骤都通过，才能正常上线检车。</w:t>
            </w:r>
          </w:p>
          <w:p w:rsidR="00A549AE" w:rsidRDefault="00C01416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每辆车辆上线检测之前，首先判断是否在尾气中心授权的范围内进行上线检车，具有尾气中心授权的检测站才能检测，否则不予检车</w:t>
            </w:r>
          </w:p>
          <w:p w:rsidR="00A549AE" w:rsidRDefault="00C01416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每日自检数据上传以后，服务器端作出标定，审核，如果标定不成功或者缺少标定，则不予上线检车。</w:t>
            </w:r>
          </w:p>
          <w:p w:rsidR="00A549AE" w:rsidRDefault="00C01416"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如果平台判断该车不在待检车辆中，不予上线检车，这需要保证在车辆注册功能正确。</w:t>
            </w:r>
          </w:p>
          <w:p w:rsidR="00A549AE" w:rsidRDefault="00C01416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color w:val="FF0000"/>
                <w:szCs w:val="21"/>
              </w:rPr>
              <w:t>注意：</w:t>
            </w:r>
          </w:p>
          <w:p w:rsidR="00A549AE" w:rsidRDefault="00C01416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1.此处检测线编号一定上传正确，务必保证每个检测站的线号所对用的类型（汽油，柴油，混合线）与中心平台一致，否者标定返回将失败；</w:t>
            </w:r>
          </w:p>
          <w:p w:rsidR="00A549AE" w:rsidRDefault="00C01416">
            <w:pPr>
              <w:pStyle w:val="a0"/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2.只有满足以上三个步骤，才能正常上线检车，平台会自动下发检测流水号；</w:t>
            </w:r>
          </w:p>
          <w:p w:rsidR="00A549AE" w:rsidRDefault="00C01416">
            <w:pPr>
              <w:pStyle w:val="a0"/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3.没有发送检测流水号的车辆，不能检车。</w:t>
            </w:r>
          </w:p>
        </w:tc>
      </w:tr>
      <w:tr w:rsidR="00A549AE">
        <w:trPr>
          <w:jc w:val="center"/>
        </w:trPr>
        <w:tc>
          <w:tcPr>
            <w:tcW w:w="8522" w:type="dxa"/>
            <w:gridSpan w:val="4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接口调用函数</w:t>
            </w:r>
          </w:p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public  string  OnlineJudge (string jczNo， string jcxNo, string bdrq ,string CarPZ)</w:t>
            </w:r>
          </w:p>
        </w:tc>
      </w:tr>
      <w:tr w:rsidR="00A549AE">
        <w:trPr>
          <w:trHeight w:val="78"/>
          <w:jc w:val="center"/>
        </w:trPr>
        <w:tc>
          <w:tcPr>
            <w:tcW w:w="8522" w:type="dxa"/>
            <w:gridSpan w:val="4"/>
          </w:tcPr>
          <w:p w:rsidR="00A549AE" w:rsidRDefault="00C01416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参数说明</w:t>
            </w:r>
          </w:p>
        </w:tc>
      </w:tr>
      <w:tr w:rsidR="00A549AE">
        <w:trPr>
          <w:trHeight w:val="78"/>
          <w:jc w:val="center"/>
        </w:trPr>
        <w:tc>
          <w:tcPr>
            <w:tcW w:w="2130" w:type="dxa"/>
          </w:tcPr>
          <w:p w:rsidR="00A549AE" w:rsidRDefault="00C01416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jczNo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：检测站编号</w:t>
            </w:r>
          </w:p>
        </w:tc>
        <w:tc>
          <w:tcPr>
            <w:tcW w:w="2130" w:type="dxa"/>
          </w:tcPr>
          <w:p w:rsidR="00A549AE" w:rsidRDefault="00C01416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CarPZ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：车牌号</w:t>
            </w:r>
          </w:p>
        </w:tc>
        <w:tc>
          <w:tcPr>
            <w:tcW w:w="2130" w:type="dxa"/>
          </w:tcPr>
          <w:p w:rsidR="00A549AE" w:rsidRDefault="00C01416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jcxNo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：检测线名称</w:t>
            </w:r>
          </w:p>
        </w:tc>
        <w:tc>
          <w:tcPr>
            <w:tcW w:w="2132" w:type="dxa"/>
          </w:tcPr>
          <w:p w:rsidR="00A549AE" w:rsidRDefault="00C01416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bdrq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:标定日期</w:t>
            </w:r>
          </w:p>
        </w:tc>
      </w:tr>
      <w:tr w:rsidR="00A549AE">
        <w:trPr>
          <w:trHeight w:val="78"/>
          <w:jc w:val="center"/>
        </w:trPr>
        <w:tc>
          <w:tcPr>
            <w:tcW w:w="8522" w:type="dxa"/>
            <w:gridSpan w:val="4"/>
          </w:tcPr>
          <w:p w:rsidR="00A549AE" w:rsidRDefault="00C01416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返回结果</w:t>
            </w:r>
          </w:p>
          <w:p w:rsidR="00A549AE" w:rsidRDefault="00C01416">
            <w:pPr>
              <w:spacing w:line="360" w:lineRule="auto"/>
              <w:ind w:firstLineChars="200" w:firstLine="42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{"Status":"1","Result":" 141102211805261622030085"}</w:t>
            </w:r>
          </w:p>
          <w:p w:rsidR="00A549AE" w:rsidRDefault="00C01416">
            <w:pPr>
              <w:spacing w:line="360" w:lineRule="auto"/>
              <w:ind w:firstLineChars="200" w:firstLine="42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{"Status":"0","Result":"失败原因"}</w:t>
            </w:r>
          </w:p>
        </w:tc>
      </w:tr>
    </w:tbl>
    <w:p w:rsidR="00A549AE" w:rsidRDefault="00A549AE">
      <w:pPr>
        <w:pStyle w:val="a0"/>
      </w:pPr>
      <w:bookmarkStart w:id="72" w:name="_Toc512584427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A549AE" w:rsidRDefault="00C01416" w:rsidP="000D2D5A">
      <w:pPr>
        <w:pStyle w:val="1"/>
      </w:pPr>
      <w:bookmarkStart w:id="73" w:name="_Toc4302"/>
      <w:bookmarkStart w:id="74" w:name="_Toc20316"/>
      <w:bookmarkStart w:id="75" w:name="_Toc23002268"/>
      <w:r>
        <w:rPr>
          <w:rFonts w:hint="eastAsia"/>
        </w:rPr>
        <w:t>检测数据接口</w:t>
      </w:r>
      <w:bookmarkEnd w:id="72"/>
      <w:bookmarkEnd w:id="73"/>
      <w:bookmarkEnd w:id="74"/>
      <w:bookmarkEnd w:id="7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A549AE">
        <w:trPr>
          <w:trHeight w:val="79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接口名称：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检测数据接口</w:t>
            </w:r>
          </w:p>
        </w:tc>
      </w:tr>
      <w:tr w:rsidR="00A549AE">
        <w:trPr>
          <w:trHeight w:val="79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接口说明：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在每次检测结束时，需要将相应的检测数据上传至平台。</w:t>
            </w:r>
          </w:p>
        </w:tc>
      </w:tr>
      <w:tr w:rsidR="00A549AE">
        <w:trPr>
          <w:jc w:val="center"/>
        </w:trPr>
        <w:tc>
          <w:tcPr>
            <w:tcW w:w="8522" w:type="dxa"/>
            <w:gridSpan w:val="2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接口调用函数</w:t>
            </w:r>
          </w:p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public  string  AddCheckData(string  CheckDataItems，string CheckEndDataItems)</w:t>
            </w:r>
          </w:p>
        </w:tc>
      </w:tr>
      <w:tr w:rsidR="00A549AE">
        <w:trPr>
          <w:trHeight w:val="78"/>
          <w:jc w:val="center"/>
        </w:trPr>
        <w:tc>
          <w:tcPr>
            <w:tcW w:w="8522" w:type="dxa"/>
            <w:gridSpan w:val="2"/>
          </w:tcPr>
          <w:p w:rsidR="00A549AE" w:rsidRDefault="00C01416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lastRenderedPageBreak/>
              <w:t>参数说明</w:t>
            </w:r>
          </w:p>
        </w:tc>
      </w:tr>
      <w:tr w:rsidR="00A549AE">
        <w:trPr>
          <w:trHeight w:val="78"/>
          <w:jc w:val="center"/>
        </w:trPr>
        <w:tc>
          <w:tcPr>
            <w:tcW w:w="4261" w:type="dxa"/>
          </w:tcPr>
          <w:p w:rsidR="00A549AE" w:rsidRDefault="00C01416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CheckDataItems：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检测基本数据</w:t>
            </w:r>
          </w:p>
        </w:tc>
        <w:tc>
          <w:tcPr>
            <w:tcW w:w="4261" w:type="dxa"/>
          </w:tcPr>
          <w:p w:rsidR="00A549AE" w:rsidRDefault="00C01416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CheckEndDataItems：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检测结果数据</w:t>
            </w:r>
          </w:p>
        </w:tc>
      </w:tr>
      <w:tr w:rsidR="00A549AE">
        <w:trPr>
          <w:trHeight w:val="78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参数格式：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Json</w:t>
            </w:r>
          </w:p>
        </w:tc>
      </w:tr>
      <w:tr w:rsidR="00A549AE">
        <w:trPr>
          <w:trHeight w:val="78"/>
          <w:jc w:val="center"/>
        </w:trPr>
        <w:tc>
          <w:tcPr>
            <w:tcW w:w="8522" w:type="dxa"/>
            <w:gridSpan w:val="2"/>
          </w:tcPr>
          <w:p w:rsidR="00A549AE" w:rsidRDefault="00C01416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返回结果</w:t>
            </w:r>
          </w:p>
          <w:p w:rsidR="00A549AE" w:rsidRDefault="00C01416">
            <w:pPr>
              <w:spacing w:line="360" w:lineRule="auto"/>
              <w:ind w:firstLineChars="200" w:firstLine="42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{"Status":"1","Result":"成功"}</w:t>
            </w:r>
          </w:p>
          <w:p w:rsidR="00A549AE" w:rsidRDefault="00C01416">
            <w:pPr>
              <w:spacing w:line="360" w:lineRule="auto"/>
              <w:ind w:firstLineChars="200" w:firstLine="42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{"Status":"0","Result":"失败"}</w:t>
            </w:r>
          </w:p>
        </w:tc>
      </w:tr>
    </w:tbl>
    <w:p w:rsidR="00A549AE" w:rsidRDefault="00A549AE"/>
    <w:p w:rsidR="00A549AE" w:rsidRDefault="00C01416" w:rsidP="000D2D5A">
      <w:pPr>
        <w:pStyle w:val="2"/>
      </w:pPr>
      <w:bookmarkStart w:id="76" w:name="_Toc28821"/>
      <w:bookmarkStart w:id="77" w:name="_Toc9350"/>
      <w:bookmarkStart w:id="78" w:name="_Toc23002269"/>
      <w:r>
        <w:rPr>
          <w:rFonts w:hint="eastAsia"/>
        </w:rPr>
        <w:t>详细字段说明</w:t>
      </w:r>
      <w:bookmarkEnd w:id="76"/>
      <w:bookmarkEnd w:id="77"/>
      <w:bookmarkEnd w:id="78"/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4A0"/>
      </w:tblPr>
      <w:tblGrid>
        <w:gridCol w:w="2220"/>
        <w:gridCol w:w="2055"/>
        <w:gridCol w:w="1906"/>
        <w:gridCol w:w="2369"/>
      </w:tblGrid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数据类型</w:t>
            </w:r>
          </w:p>
        </w:tc>
        <w:tc>
          <w:tcPr>
            <w:tcW w:w="2369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计量认证编号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JLRZZSBH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varchar(50)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检测流水号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DetectLSBH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varchar(50)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车牌号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Det_CPH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</w:t>
            </w:r>
            <w:r w:rsidRPr="00F375E8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F375E8">
              <w:rPr>
                <w:rFonts w:asciiTheme="minorEastAsia" w:eastAsiaTheme="minorEastAsia" w:hAnsiTheme="minorEastAsia"/>
                <w:szCs w:val="21"/>
              </w:rPr>
              <w:t>0)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品牌型号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Det_PPXH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</w:t>
            </w:r>
            <w:r w:rsidRPr="00F375E8">
              <w:rPr>
                <w:rFonts w:asciiTheme="minorEastAsia" w:eastAsiaTheme="minorEastAsia" w:hAnsiTheme="minorEastAsia" w:hint="eastAsia"/>
                <w:szCs w:val="21"/>
              </w:rPr>
              <w:t>5</w:t>
            </w:r>
            <w:r w:rsidRPr="00F375E8">
              <w:rPr>
                <w:rFonts w:asciiTheme="minorEastAsia" w:eastAsiaTheme="minorEastAsia" w:hAnsiTheme="minorEastAsia"/>
                <w:szCs w:val="21"/>
              </w:rPr>
              <w:t>0)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所有人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Det_SYR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</w:t>
            </w:r>
            <w:r w:rsidRPr="00F375E8">
              <w:rPr>
                <w:rFonts w:asciiTheme="minorEastAsia" w:eastAsiaTheme="minorEastAsia" w:hAnsiTheme="minorEastAsia" w:hint="eastAsia"/>
                <w:szCs w:val="21"/>
              </w:rPr>
              <w:t>10</w:t>
            </w:r>
            <w:r w:rsidRPr="00F375E8">
              <w:rPr>
                <w:rFonts w:asciiTheme="minorEastAsia" w:eastAsiaTheme="minorEastAsia" w:hAnsiTheme="minorEastAsia"/>
                <w:szCs w:val="21"/>
              </w:rPr>
              <w:t>0)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车辆类型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Det_CLLX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</w:t>
            </w:r>
            <w:r w:rsidRPr="00F375E8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F375E8">
              <w:rPr>
                <w:rFonts w:asciiTheme="minorEastAsia" w:eastAsiaTheme="minorEastAsia" w:hAnsiTheme="minorEastAsia"/>
                <w:szCs w:val="21"/>
              </w:rPr>
              <w:t>0)</w:t>
            </w:r>
          </w:p>
        </w:tc>
        <w:tc>
          <w:tcPr>
            <w:tcW w:w="2369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严格遵守</w:t>
            </w:r>
          </w:p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A24.4-2005标准</w:t>
            </w:r>
          </w:p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非空</w:t>
            </w: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车辆</w:t>
            </w:r>
            <w:r w:rsidRPr="00F375E8">
              <w:rPr>
                <w:rFonts w:asciiTheme="minorEastAsia" w:eastAsiaTheme="minorEastAsia" w:hAnsiTheme="minorEastAsia"/>
                <w:szCs w:val="21"/>
              </w:rPr>
              <w:t>VIN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Det_Vin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</w:t>
            </w:r>
            <w:r w:rsidRPr="00F375E8">
              <w:rPr>
                <w:rFonts w:asciiTheme="minorEastAsia" w:eastAsiaTheme="minorEastAsia" w:hAnsiTheme="minorEastAsia" w:hint="eastAsia"/>
                <w:szCs w:val="21"/>
              </w:rPr>
              <w:t>3</w:t>
            </w:r>
            <w:r w:rsidRPr="00F375E8">
              <w:rPr>
                <w:rFonts w:asciiTheme="minorEastAsia" w:eastAsiaTheme="minorEastAsia" w:hAnsiTheme="minorEastAsia"/>
                <w:szCs w:val="21"/>
              </w:rPr>
              <w:t>0)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发动机号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Det_FDJH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</w:t>
            </w:r>
            <w:r w:rsidRPr="00F375E8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F375E8">
              <w:rPr>
                <w:rFonts w:asciiTheme="minorEastAsia" w:eastAsiaTheme="minorEastAsia" w:hAnsiTheme="minorEastAsia"/>
                <w:szCs w:val="21"/>
              </w:rPr>
              <w:t>0)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发动机型号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Det_FDJXH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</w:t>
            </w:r>
            <w:r w:rsidRPr="00F375E8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F375E8">
              <w:rPr>
                <w:rFonts w:asciiTheme="minorEastAsia" w:eastAsiaTheme="minorEastAsia" w:hAnsiTheme="minorEastAsia"/>
                <w:szCs w:val="21"/>
              </w:rPr>
              <w:t>0)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变速器型式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Det_BSQXS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</w:t>
            </w:r>
            <w:r w:rsidRPr="00F375E8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F375E8">
              <w:rPr>
                <w:rFonts w:asciiTheme="minorEastAsia" w:eastAsiaTheme="minorEastAsia" w:hAnsiTheme="minorEastAsia"/>
                <w:szCs w:val="21"/>
              </w:rPr>
              <w:t>0)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发动机功率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Det_FDJGL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varchar(10)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车辆使用性质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Det_CLSYXZ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varchar(20)</w:t>
            </w:r>
          </w:p>
        </w:tc>
        <w:tc>
          <w:tcPr>
            <w:tcW w:w="2369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严格遵守</w:t>
            </w:r>
          </w:p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GA24.3-2005非空</w:t>
            </w: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基准质量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Det_JZZL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real</w:t>
            </w:r>
          </w:p>
        </w:tc>
        <w:tc>
          <w:tcPr>
            <w:tcW w:w="2369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数字</w:t>
            </w: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最大总质量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Det_ZDZZL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real</w:t>
            </w:r>
          </w:p>
        </w:tc>
        <w:tc>
          <w:tcPr>
            <w:tcW w:w="2369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数字</w:t>
            </w:r>
          </w:p>
        </w:tc>
      </w:tr>
      <w:tr w:rsidR="00A549AE" w:rsidRPr="00F375E8">
        <w:tc>
          <w:tcPr>
            <w:tcW w:w="2220" w:type="dxa"/>
            <w:tcBorders>
              <w:bottom w:val="single" w:sz="4" w:space="0" w:color="auto"/>
            </w:tcBorders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注册登记日期</w:t>
            </w:r>
          </w:p>
        </w:tc>
        <w:tc>
          <w:tcPr>
            <w:tcW w:w="2055" w:type="dxa"/>
            <w:tcBorders>
              <w:bottom w:val="single" w:sz="4" w:space="0" w:color="auto"/>
            </w:tcBorders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Det_ZCDJRQ</w:t>
            </w:r>
          </w:p>
        </w:tc>
        <w:tc>
          <w:tcPr>
            <w:tcW w:w="1906" w:type="dxa"/>
            <w:tcBorders>
              <w:bottom w:val="single" w:sz="4" w:space="0" w:color="auto"/>
            </w:tcBorders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datetime</w:t>
            </w:r>
          </w:p>
        </w:tc>
        <w:tc>
          <w:tcPr>
            <w:tcW w:w="2369" w:type="dxa"/>
            <w:tcBorders>
              <w:bottom w:val="single" w:sz="4" w:space="0" w:color="auto"/>
            </w:tcBorders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车辆出厂日期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Det_CLCCRQ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datetime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里程表读数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Det_LCB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varchar(15)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催化转换器情况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Det_C</w:t>
            </w:r>
            <w:r w:rsidRPr="00F375E8">
              <w:rPr>
                <w:rFonts w:asciiTheme="minorEastAsia" w:eastAsiaTheme="minorEastAsia" w:hAnsiTheme="minorEastAsia" w:hint="eastAsia"/>
                <w:szCs w:val="21"/>
              </w:rPr>
              <w:t>HZHQ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varchar(15)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驱动型式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Det_QDXS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varchar(15)</w:t>
            </w:r>
          </w:p>
        </w:tc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tcBorders>
              <w:top w:val="single" w:sz="4" w:space="0" w:color="auto"/>
            </w:tcBorders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燃料型式</w:t>
            </w:r>
          </w:p>
        </w:tc>
        <w:tc>
          <w:tcPr>
            <w:tcW w:w="2055" w:type="dxa"/>
            <w:tcBorders>
              <w:top w:val="single" w:sz="4" w:space="0" w:color="auto"/>
            </w:tcBorders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Det_RLXS</w:t>
            </w:r>
          </w:p>
        </w:tc>
        <w:tc>
          <w:tcPr>
            <w:tcW w:w="1906" w:type="dxa"/>
            <w:tcBorders>
              <w:top w:val="single" w:sz="4" w:space="0" w:color="auto"/>
            </w:tcBorders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varchar(15)</w:t>
            </w:r>
          </w:p>
        </w:tc>
        <w:tc>
          <w:tcPr>
            <w:tcW w:w="2369" w:type="dxa"/>
            <w:tcBorders>
              <w:top w:val="single" w:sz="4" w:space="0" w:color="auto"/>
            </w:tcBorders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进气方式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Det_JQFS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varchar(15)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检验类别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Det_JYLB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varchar(15)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检验依据标准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Det_JYJJBZ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varchar(20)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登录员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Det_DLY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varchar(15)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引车员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Det_YCY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varchar(15)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检验设备型号</w:t>
            </w:r>
            <w:r w:rsidRPr="00F375E8">
              <w:rPr>
                <w:rFonts w:asciiTheme="minorEastAsia" w:eastAsiaTheme="minorEastAsia" w:hAnsiTheme="minorEastAsia"/>
                <w:szCs w:val="21"/>
              </w:rPr>
              <w:t>/</w:t>
            </w:r>
            <w:r w:rsidRPr="00F375E8">
              <w:rPr>
                <w:rFonts w:asciiTheme="minorEastAsia" w:eastAsiaTheme="minorEastAsia" w:hAnsiTheme="minorEastAsia" w:hint="eastAsia"/>
                <w:szCs w:val="21"/>
              </w:rPr>
              <w:t>证书编号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Det_JYSBXH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varchar(50)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检验方法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Det_JYFF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varchar(20)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项目判定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Det_XMPD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varchar(50)</w:t>
            </w:r>
          </w:p>
        </w:tc>
        <w:tc>
          <w:tcPr>
            <w:tcW w:w="2369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(合格\不合格)</w:t>
            </w: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单项次数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Det_DXCS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varchar(10)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检验结论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Det_JYJL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varchar(20)</w:t>
            </w:r>
          </w:p>
        </w:tc>
        <w:tc>
          <w:tcPr>
            <w:tcW w:w="2369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(合格\不合格)</w:t>
            </w: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检测员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Det_JCY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varchar(15)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检验日期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Det_JYSJ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datetime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总检次数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Det_ZJCS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int</w:t>
            </w:r>
          </w:p>
        </w:tc>
        <w:tc>
          <w:tcPr>
            <w:tcW w:w="2369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数字，体现复检</w:t>
            </w: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线内检验开始时间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Det_XNJY</w:t>
            </w:r>
            <w:r w:rsidRPr="00F375E8">
              <w:rPr>
                <w:rFonts w:asciiTheme="minorEastAsia" w:eastAsiaTheme="minorEastAsia" w:hAnsiTheme="minorEastAsia" w:hint="eastAsia"/>
                <w:szCs w:val="21"/>
              </w:rPr>
              <w:t>KS</w:t>
            </w:r>
            <w:r w:rsidRPr="00F375E8">
              <w:rPr>
                <w:rFonts w:asciiTheme="minorEastAsia" w:eastAsiaTheme="minorEastAsia" w:hAnsiTheme="minorEastAsia"/>
                <w:szCs w:val="21"/>
              </w:rPr>
              <w:t>SJ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datetime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计量认证有效期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Det_JLRZYXQ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datetime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是否复检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</w:t>
            </w:r>
            <w:r w:rsidRPr="00F375E8">
              <w:rPr>
                <w:rFonts w:asciiTheme="minorEastAsia" w:eastAsiaTheme="minorEastAsia" w:hAnsiTheme="minorEastAsia" w:hint="eastAsia"/>
                <w:szCs w:val="21"/>
              </w:rPr>
              <w:t>SFFJ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</w:t>
            </w:r>
            <w:r w:rsidRPr="00F375E8">
              <w:rPr>
                <w:rFonts w:asciiTheme="minorEastAsia" w:eastAsiaTheme="minorEastAsia" w:hAnsiTheme="minorEastAsia" w:hint="eastAsia"/>
                <w:szCs w:val="21"/>
              </w:rPr>
              <w:t>10</w:t>
            </w:r>
            <w:r w:rsidRPr="00F375E8">
              <w:rPr>
                <w:rFonts w:asciiTheme="minorEastAsia" w:eastAsiaTheme="minorEastAsia" w:hAnsiTheme="minorEastAsia"/>
                <w:szCs w:val="21"/>
              </w:rPr>
              <w:t>)</w:t>
            </w:r>
          </w:p>
        </w:tc>
        <w:tc>
          <w:tcPr>
            <w:tcW w:w="2369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0-不是，1-是</w:t>
            </w: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检测站编号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Det_JCZBH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varchar(20)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检测线编号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Det_LineNo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varchar(10)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牌照种类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Det_PZZL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szCs w:val="21"/>
              </w:rPr>
              <w:t>varchar(10)</w:t>
            </w:r>
          </w:p>
        </w:tc>
        <w:tc>
          <w:tcPr>
            <w:tcW w:w="2369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szCs w:val="21"/>
              </w:rPr>
              <w:t>蓝牌、黄牌、白牌，黑牌</w:t>
            </w: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备注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color w:val="000000"/>
                <w:szCs w:val="21"/>
              </w:rPr>
              <w:t>Det_Remark</w:t>
            </w:r>
          </w:p>
        </w:tc>
        <w:tc>
          <w:tcPr>
            <w:tcW w:w="1906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F375E8">
              <w:rPr>
                <w:rFonts w:asciiTheme="minorEastAsia" w:eastAsiaTheme="minorEastAsia" w:hAnsiTheme="minorEastAsia"/>
                <w:color w:val="000000"/>
                <w:szCs w:val="21"/>
              </w:rPr>
              <w:t>varchar(100)</w:t>
            </w:r>
          </w:p>
        </w:tc>
        <w:tc>
          <w:tcPr>
            <w:tcW w:w="2369" w:type="dxa"/>
            <w:vAlign w:val="center"/>
          </w:tcPr>
          <w:p w:rsidR="00A549AE" w:rsidRPr="00F375E8" w:rsidRDefault="00A549AE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</w:tr>
      <w:tr w:rsidR="00A549AE" w:rsidRPr="00F375E8">
        <w:tc>
          <w:tcPr>
            <w:tcW w:w="2220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照片</w:t>
            </w:r>
          </w:p>
        </w:tc>
        <w:tc>
          <w:tcPr>
            <w:tcW w:w="2055" w:type="dxa"/>
            <w:vAlign w:val="center"/>
          </w:tcPr>
          <w:p w:rsidR="00A549AE" w:rsidRPr="00F375E8" w:rsidRDefault="00C01416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F375E8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Det_CarPhoto</w:t>
            </w:r>
          </w:p>
        </w:tc>
        <w:tc>
          <w:tcPr>
            <w:tcW w:w="1906" w:type="dxa"/>
            <w:vAlign w:val="center"/>
          </w:tcPr>
          <w:p w:rsidR="00A549AE" w:rsidRPr="00F375E8" w:rsidRDefault="0039238D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varchar(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max</w:t>
            </w:r>
            <w:r w:rsidRPr="00F375E8">
              <w:rPr>
                <w:rFonts w:asciiTheme="minorEastAsia" w:eastAsiaTheme="minorEastAsia" w:hAnsiTheme="minorEastAsia"/>
                <w:color w:val="000000"/>
                <w:szCs w:val="21"/>
              </w:rPr>
              <w:t>)</w:t>
            </w:r>
          </w:p>
        </w:tc>
        <w:tc>
          <w:tcPr>
            <w:tcW w:w="2369" w:type="dxa"/>
            <w:vAlign w:val="center"/>
          </w:tcPr>
          <w:p w:rsidR="00A549AE" w:rsidRPr="00F375E8" w:rsidRDefault="00D37EAF" w:rsidP="00F375E8">
            <w:pPr>
              <w:spacing w:line="288" w:lineRule="auto"/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B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ase64编码</w:t>
            </w:r>
          </w:p>
        </w:tc>
      </w:tr>
    </w:tbl>
    <w:p w:rsidR="00A549AE" w:rsidRDefault="00C01416" w:rsidP="000D2D5A">
      <w:pPr>
        <w:pStyle w:val="2"/>
      </w:pPr>
      <w:bookmarkStart w:id="79" w:name="_Toc8145"/>
      <w:bookmarkStart w:id="80" w:name="_Toc25574"/>
      <w:bookmarkStart w:id="81" w:name="_Toc23002270"/>
      <w:r>
        <w:rPr>
          <w:rFonts w:hint="eastAsia"/>
        </w:rPr>
        <w:t>各个检测方法相对应的检测结果数据格式</w:t>
      </w:r>
      <w:bookmarkEnd w:id="79"/>
      <w:bookmarkEnd w:id="80"/>
      <w:bookmarkEnd w:id="81"/>
    </w:p>
    <w:p w:rsidR="00A549AE" w:rsidRDefault="00C01416" w:rsidP="00A74B99">
      <w:pPr>
        <w:pStyle w:val="3"/>
      </w:pPr>
      <w:bookmarkStart w:id="82" w:name="_Toc8856"/>
      <w:bookmarkStart w:id="83" w:name="_Toc10843"/>
      <w:bookmarkStart w:id="84" w:name="_Toc23002271"/>
      <w:r>
        <w:rPr>
          <w:rFonts w:hint="eastAsia"/>
        </w:rPr>
        <w:t>双怠速检测数据格式说明</w:t>
      </w:r>
      <w:bookmarkEnd w:id="82"/>
      <w:bookmarkEnd w:id="83"/>
      <w:bookmarkEnd w:id="84"/>
    </w:p>
    <w:tbl>
      <w:tblPr>
        <w:tblW w:w="855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4A0"/>
      </w:tblPr>
      <w:tblGrid>
        <w:gridCol w:w="900"/>
        <w:gridCol w:w="2535"/>
        <w:gridCol w:w="1830"/>
        <w:gridCol w:w="1512"/>
        <w:gridCol w:w="1773"/>
      </w:tblGrid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数据类型</w:t>
            </w:r>
          </w:p>
        </w:tc>
        <w:tc>
          <w:tcPr>
            <w:tcW w:w="1773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备注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环境温度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HJWD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相对湿度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XDWD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大气压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DQY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检测开始时间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JCKSSJ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</w:p>
        </w:tc>
        <w:tc>
          <w:tcPr>
            <w:tcW w:w="1773" w:type="dxa"/>
            <w:vAlign w:val="center"/>
          </w:tcPr>
          <w:p w:rsidR="00A549AE" w:rsidRDefault="00A549AE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过量空气系数限值上限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GLKQXSXZSX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过量空气系数限值下限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GLKQXSXZXX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过量空气系数结果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GLKQXSJG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过量空气系数判定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GLKQXSPD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Default="00C01416" w:rsidP="0064551E">
            <w:pPr>
              <w:numPr>
                <w:ilvl w:val="0"/>
                <w:numId w:val="4"/>
              </w:num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不合格</w:t>
            </w:r>
          </w:p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1-合格字符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9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低怠速CO结果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DDSCOJG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Pr="001B513B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7030A0"/>
                <w:szCs w:val="21"/>
              </w:rPr>
            </w:pPr>
            <w:r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数字</w:t>
            </w:r>
            <w:r w:rsidR="00135CAE"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(未检上传-99)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10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低怠速CO限值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DDSCOXZ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低怠速HC结果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DDSHCJG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数字</w:t>
            </w:r>
            <w:r w:rsidR="001B513B"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(</w:t>
            </w:r>
            <w:r w:rsidR="00135CAE"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12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低怠速HC限值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DDSHCXZ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13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高怠速CO结果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GDSCOJG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数字</w:t>
            </w:r>
            <w:r w:rsidR="001B513B"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(</w:t>
            </w:r>
            <w:r w:rsidR="00135CAE"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14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高怠速CO限值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GDSCOXZ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15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高怠速HC结果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GDSHCJG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数字</w:t>
            </w:r>
            <w:r w:rsidR="001B513B"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(</w:t>
            </w:r>
            <w:r w:rsidR="00135CAE"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16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高怠速HC限值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GDSHCXZ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17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低怠速CO判定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DDSCOPD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varchar(1)</w:t>
            </w:r>
          </w:p>
        </w:tc>
        <w:tc>
          <w:tcPr>
            <w:tcW w:w="1773" w:type="dxa"/>
            <w:vAlign w:val="center"/>
          </w:tcPr>
          <w:p w:rsidR="00A549AE" w:rsidRPr="00DE31EA" w:rsidRDefault="00C01416" w:rsidP="0064551E">
            <w:pPr>
              <w:numPr>
                <w:ilvl w:val="0"/>
                <w:numId w:val="5"/>
              </w:num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DE31EA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不合格</w:t>
            </w:r>
          </w:p>
          <w:p w:rsidR="00A549AE" w:rsidRPr="00DE31EA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DE31EA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1-合格字符</w:t>
            </w:r>
          </w:p>
          <w:p w:rsidR="00772667" w:rsidRPr="00DE31EA" w:rsidRDefault="00772667" w:rsidP="00772667">
            <w:pPr>
              <w:pStyle w:val="a0"/>
              <w:ind w:firstLineChars="13" w:firstLine="27"/>
              <w:rPr>
                <w:b/>
                <w:color w:val="5E0854"/>
              </w:rPr>
            </w:pPr>
            <w:r w:rsidRPr="00DE31EA">
              <w:rPr>
                <w:rFonts w:hint="eastAsia"/>
                <w:b/>
                <w:color w:val="5E0854"/>
              </w:rPr>
              <w:t>2-</w:t>
            </w:r>
            <w:r w:rsidRPr="00DE31EA">
              <w:rPr>
                <w:rFonts w:hint="eastAsia"/>
                <w:b/>
                <w:color w:val="5E0854"/>
              </w:rPr>
              <w:t>未检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18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低怠速HC判定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DDSHCPD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varchar(1)</w:t>
            </w:r>
          </w:p>
        </w:tc>
        <w:tc>
          <w:tcPr>
            <w:tcW w:w="1773" w:type="dxa"/>
            <w:vAlign w:val="center"/>
          </w:tcPr>
          <w:p w:rsidR="00A549AE" w:rsidRPr="00DE31EA" w:rsidRDefault="00C01416" w:rsidP="0064551E">
            <w:pPr>
              <w:numPr>
                <w:ilvl w:val="0"/>
                <w:numId w:val="6"/>
              </w:num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DE31EA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不合格</w:t>
            </w:r>
          </w:p>
          <w:p w:rsidR="00C47841" w:rsidRPr="00DE31EA" w:rsidRDefault="00C01416" w:rsidP="00C4784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DE31EA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1-合格字符</w:t>
            </w:r>
          </w:p>
          <w:p w:rsidR="00C47841" w:rsidRPr="00DE31EA" w:rsidRDefault="00C47841" w:rsidP="00C4784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DE31EA">
              <w:rPr>
                <w:rFonts w:hint="eastAsia"/>
                <w:b/>
                <w:color w:val="5E0854"/>
              </w:rPr>
              <w:t>2-</w:t>
            </w:r>
            <w:r w:rsidRPr="00DE31EA">
              <w:rPr>
                <w:rFonts w:hint="eastAsia"/>
                <w:b/>
                <w:color w:val="5E0854"/>
              </w:rPr>
              <w:t>未检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19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高怠速CO判定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GDSCOPD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varchar(1)</w:t>
            </w:r>
          </w:p>
        </w:tc>
        <w:tc>
          <w:tcPr>
            <w:tcW w:w="1773" w:type="dxa"/>
            <w:vAlign w:val="center"/>
          </w:tcPr>
          <w:p w:rsidR="00A549AE" w:rsidRPr="00DE31EA" w:rsidRDefault="00C01416" w:rsidP="0064551E">
            <w:pPr>
              <w:numPr>
                <w:ilvl w:val="0"/>
                <w:numId w:val="7"/>
              </w:num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DE31EA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不合格</w:t>
            </w:r>
          </w:p>
          <w:p w:rsidR="00C47841" w:rsidRPr="00DE31EA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DE31EA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1-合格字符</w:t>
            </w:r>
          </w:p>
          <w:p w:rsidR="00A549AE" w:rsidRPr="00DE31EA" w:rsidRDefault="00C47841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DE31EA">
              <w:rPr>
                <w:rFonts w:hint="eastAsia"/>
                <w:b/>
                <w:color w:val="5E0854"/>
              </w:rPr>
              <w:t>2-</w:t>
            </w:r>
            <w:r w:rsidRPr="00DE31EA">
              <w:rPr>
                <w:rFonts w:hint="eastAsia"/>
                <w:b/>
                <w:color w:val="5E0854"/>
              </w:rPr>
              <w:t>未检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20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高怠速HC判定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GDSHCPD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varchar(1)</w:t>
            </w:r>
          </w:p>
        </w:tc>
        <w:tc>
          <w:tcPr>
            <w:tcW w:w="1773" w:type="dxa"/>
            <w:vAlign w:val="center"/>
          </w:tcPr>
          <w:p w:rsidR="00A549AE" w:rsidRPr="00DE31EA" w:rsidRDefault="00C01416" w:rsidP="0064551E">
            <w:pPr>
              <w:numPr>
                <w:ilvl w:val="0"/>
                <w:numId w:val="8"/>
              </w:num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DE31EA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不合格</w:t>
            </w:r>
          </w:p>
          <w:p w:rsidR="00C47841" w:rsidRPr="00DE31EA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DE31EA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1-合格字符</w:t>
            </w:r>
          </w:p>
          <w:p w:rsidR="00A549AE" w:rsidRPr="00DE31EA" w:rsidRDefault="00C47841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DE31EA">
              <w:rPr>
                <w:rFonts w:hint="eastAsia"/>
                <w:b/>
                <w:color w:val="5E0854"/>
              </w:rPr>
              <w:t>2-</w:t>
            </w:r>
            <w:r w:rsidRPr="00DE31EA">
              <w:rPr>
                <w:rFonts w:hint="eastAsia"/>
                <w:b/>
                <w:color w:val="5E0854"/>
              </w:rPr>
              <w:t>未检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21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最终判定结果(0-不合格,1-合格)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ZZPDJG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varchar(1)</w:t>
            </w:r>
          </w:p>
        </w:tc>
        <w:tc>
          <w:tcPr>
            <w:tcW w:w="1773" w:type="dxa"/>
            <w:vAlign w:val="center"/>
          </w:tcPr>
          <w:p w:rsidR="00A549AE" w:rsidRDefault="00C01416" w:rsidP="0064551E">
            <w:pPr>
              <w:numPr>
                <w:ilvl w:val="0"/>
                <w:numId w:val="9"/>
              </w:num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不合格</w:t>
            </w:r>
          </w:p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1-合格字符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22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检测站编号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JCZBH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varchar(20)</w:t>
            </w:r>
          </w:p>
        </w:tc>
        <w:tc>
          <w:tcPr>
            <w:tcW w:w="1773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23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检测线编号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LineNo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varchar(10)</w:t>
            </w:r>
          </w:p>
        </w:tc>
        <w:tc>
          <w:tcPr>
            <w:tcW w:w="1773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24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车牌号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CPH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varchar(20)</w:t>
            </w:r>
          </w:p>
        </w:tc>
        <w:tc>
          <w:tcPr>
            <w:tcW w:w="1773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25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检测结束时间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JCJSSJ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</w:p>
        </w:tc>
        <w:tc>
          <w:tcPr>
            <w:tcW w:w="1773" w:type="dxa"/>
            <w:vAlign w:val="center"/>
          </w:tcPr>
          <w:p w:rsidR="00A549AE" w:rsidRDefault="00A549AE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26</w:t>
            </w:r>
          </w:p>
        </w:tc>
        <w:tc>
          <w:tcPr>
            <w:tcW w:w="2535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检测过程数据</w:t>
            </w:r>
          </w:p>
        </w:tc>
        <w:tc>
          <w:tcPr>
            <w:tcW w:w="1830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JCGCSJ</w:t>
            </w:r>
          </w:p>
        </w:tc>
        <w:tc>
          <w:tcPr>
            <w:tcW w:w="1512" w:type="dxa"/>
            <w:vAlign w:val="center"/>
          </w:tcPr>
          <w:p w:rsidR="00A549AE" w:rsidRDefault="00C01416" w:rsidP="0064551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varchar(max)</w:t>
            </w:r>
          </w:p>
        </w:tc>
        <w:tc>
          <w:tcPr>
            <w:tcW w:w="1773" w:type="dxa"/>
            <w:vAlign w:val="center"/>
          </w:tcPr>
          <w:p w:rsidR="00A549AE" w:rsidRDefault="00C01416" w:rsidP="00912FC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  <w:p w:rsidR="00E44131" w:rsidRDefault="00E44131" w:rsidP="00912FC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数据格式为Json</w:t>
            </w:r>
          </w:p>
          <w:p w:rsidR="00E44131" w:rsidRPr="00E44131" w:rsidRDefault="00E44131" w:rsidP="00912FC2">
            <w:pPr>
              <w:pStyle w:val="a0"/>
              <w:jc w:val="left"/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[{"GKLX":"0","CO":...........},{.................},{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....................}]</w:t>
            </w:r>
          </w:p>
          <w:p w:rsidR="00A549AE" w:rsidRDefault="00C01416" w:rsidP="00912FC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数据内容详细见</w:t>
            </w:r>
            <w:r w:rsidR="006B4B5F">
              <w:rPr>
                <w:rFonts w:asciiTheme="minorEastAsia" w:eastAsiaTheme="minorEastAsia" w:hAnsiTheme="minorEastAsia" w:cstheme="minorEastAsia" w:hint="eastAsia"/>
                <w:szCs w:val="21"/>
              </w:rPr>
              <w:t>9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.2.1.1</w:t>
            </w:r>
          </w:p>
        </w:tc>
      </w:tr>
    </w:tbl>
    <w:p w:rsidR="00A549AE" w:rsidRDefault="00C01416">
      <w:pPr>
        <w:pStyle w:val="4"/>
        <w:spacing w:before="160" w:after="160" w:line="360" w:lineRule="auto"/>
        <w:rPr>
          <w:rFonts w:asciiTheme="majorEastAsia" w:eastAsiaTheme="majorEastAsia" w:hAnsiTheme="majorEastAsia" w:cstheme="majorEastAsia"/>
          <w:sz w:val="24"/>
          <w:szCs w:val="24"/>
        </w:rPr>
      </w:pPr>
      <w:bookmarkStart w:id="85" w:name="_Toc23002272"/>
      <w:r>
        <w:rPr>
          <w:rFonts w:asciiTheme="majorEastAsia" w:eastAsiaTheme="majorEastAsia" w:hAnsiTheme="majorEastAsia" w:cstheme="majorEastAsia" w:hint="eastAsia"/>
          <w:sz w:val="24"/>
          <w:szCs w:val="24"/>
        </w:rPr>
        <w:lastRenderedPageBreak/>
        <w:t>双怠速检测过程数据格式</w:t>
      </w:r>
      <w:bookmarkEnd w:id="85"/>
    </w:p>
    <w:tbl>
      <w:tblPr>
        <w:tblW w:w="855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4A0"/>
      </w:tblPr>
      <w:tblGrid>
        <w:gridCol w:w="1674"/>
        <w:gridCol w:w="1842"/>
        <w:gridCol w:w="1560"/>
        <w:gridCol w:w="3474"/>
      </w:tblGrid>
      <w:tr w:rsidR="00A549AE">
        <w:tc>
          <w:tcPr>
            <w:tcW w:w="1674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842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60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3474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备注</w:t>
            </w:r>
          </w:p>
        </w:tc>
      </w:tr>
      <w:tr w:rsidR="00A549AE">
        <w:tc>
          <w:tcPr>
            <w:tcW w:w="1674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1</w:t>
            </w:r>
          </w:p>
        </w:tc>
        <w:tc>
          <w:tcPr>
            <w:tcW w:w="1842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工况类型</w:t>
            </w:r>
          </w:p>
        </w:tc>
        <w:tc>
          <w:tcPr>
            <w:tcW w:w="1560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GKLX</w:t>
            </w:r>
          </w:p>
        </w:tc>
        <w:tc>
          <w:tcPr>
            <w:tcW w:w="3474" w:type="dxa"/>
            <w:vAlign w:val="center"/>
          </w:tcPr>
          <w:p w:rsidR="00CA5B85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kern w:val="0"/>
                <w:szCs w:val="21"/>
              </w:rPr>
              <w:t>0-70%额定转速、</w:t>
            </w:r>
          </w:p>
          <w:p w:rsidR="00CA5B85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kern w:val="0"/>
                <w:szCs w:val="21"/>
              </w:rPr>
              <w:t>1-高怠速准备、</w:t>
            </w:r>
          </w:p>
          <w:p w:rsidR="00CA5B85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kern w:val="0"/>
                <w:szCs w:val="21"/>
              </w:rPr>
              <w:t>2-高怠速检测、</w:t>
            </w:r>
          </w:p>
          <w:p w:rsidR="00CA5B85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kern w:val="0"/>
                <w:szCs w:val="21"/>
              </w:rPr>
              <w:t>3-怠速准备、</w:t>
            </w:r>
          </w:p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kern w:val="0"/>
                <w:szCs w:val="21"/>
              </w:rPr>
              <w:t>4-怠速检测</w:t>
            </w:r>
          </w:p>
        </w:tc>
      </w:tr>
      <w:tr w:rsidR="00A549AE">
        <w:tc>
          <w:tcPr>
            <w:tcW w:w="1674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CO</w:t>
            </w:r>
          </w:p>
        </w:tc>
        <w:tc>
          <w:tcPr>
            <w:tcW w:w="1560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CO</w:t>
            </w:r>
          </w:p>
        </w:tc>
        <w:tc>
          <w:tcPr>
            <w:tcW w:w="3474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%（未经稀释修正）</w:t>
            </w:r>
          </w:p>
        </w:tc>
      </w:tr>
      <w:tr w:rsidR="00A549AE">
        <w:tc>
          <w:tcPr>
            <w:tcW w:w="1674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842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CO2</w:t>
            </w:r>
          </w:p>
        </w:tc>
        <w:tc>
          <w:tcPr>
            <w:tcW w:w="1560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CO2</w:t>
            </w:r>
          </w:p>
        </w:tc>
        <w:tc>
          <w:tcPr>
            <w:tcW w:w="3474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%（未经稀释修正）</w:t>
            </w:r>
          </w:p>
        </w:tc>
      </w:tr>
      <w:tr w:rsidR="00A549AE">
        <w:tc>
          <w:tcPr>
            <w:tcW w:w="1674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1842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HC</w:t>
            </w:r>
          </w:p>
        </w:tc>
        <w:tc>
          <w:tcPr>
            <w:tcW w:w="1560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HC</w:t>
            </w:r>
          </w:p>
        </w:tc>
        <w:tc>
          <w:tcPr>
            <w:tcW w:w="3474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10</w:t>
            </w:r>
            <w:r>
              <w:rPr>
                <w:rFonts w:asciiTheme="minorEastAsia" w:eastAsiaTheme="minorEastAsia" w:hAnsiTheme="minorEastAsia" w:cstheme="minorEastAsia" w:hint="eastAsia"/>
                <w:szCs w:val="21"/>
                <w:vertAlign w:val="superscript"/>
              </w:rPr>
              <w:t>-6</w:t>
            </w:r>
          </w:p>
        </w:tc>
      </w:tr>
      <w:tr w:rsidR="00A549AE">
        <w:tc>
          <w:tcPr>
            <w:tcW w:w="1674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1842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O2</w:t>
            </w:r>
          </w:p>
        </w:tc>
        <w:tc>
          <w:tcPr>
            <w:tcW w:w="1560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O2</w:t>
            </w:r>
          </w:p>
        </w:tc>
        <w:tc>
          <w:tcPr>
            <w:tcW w:w="3474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%</w:t>
            </w:r>
          </w:p>
        </w:tc>
      </w:tr>
      <w:tr w:rsidR="00A549AE">
        <w:tc>
          <w:tcPr>
            <w:tcW w:w="1674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842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过量空气系数</w:t>
            </w:r>
          </w:p>
        </w:tc>
        <w:tc>
          <w:tcPr>
            <w:tcW w:w="1560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GLKQXS</w:t>
            </w:r>
          </w:p>
        </w:tc>
        <w:tc>
          <w:tcPr>
            <w:tcW w:w="3474" w:type="dxa"/>
            <w:vAlign w:val="center"/>
          </w:tcPr>
          <w:p w:rsidR="00A549AE" w:rsidRDefault="00A549AE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</w:tr>
      <w:tr w:rsidR="00A549AE">
        <w:tc>
          <w:tcPr>
            <w:tcW w:w="1674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1842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油温</w:t>
            </w:r>
          </w:p>
        </w:tc>
        <w:tc>
          <w:tcPr>
            <w:tcW w:w="1560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YW</w:t>
            </w:r>
          </w:p>
        </w:tc>
        <w:tc>
          <w:tcPr>
            <w:tcW w:w="3474" w:type="dxa"/>
            <w:vAlign w:val="center"/>
          </w:tcPr>
          <w:p w:rsidR="00A549AE" w:rsidRDefault="00A549AE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</w:tr>
      <w:tr w:rsidR="00A549AE">
        <w:tc>
          <w:tcPr>
            <w:tcW w:w="1674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1842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转速</w:t>
            </w:r>
          </w:p>
        </w:tc>
        <w:tc>
          <w:tcPr>
            <w:tcW w:w="1560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ZS</w:t>
            </w:r>
          </w:p>
        </w:tc>
        <w:tc>
          <w:tcPr>
            <w:tcW w:w="3474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r/min</w:t>
            </w:r>
          </w:p>
        </w:tc>
      </w:tr>
      <w:tr w:rsidR="00A549AE">
        <w:tc>
          <w:tcPr>
            <w:tcW w:w="1674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9</w:t>
            </w:r>
          </w:p>
        </w:tc>
        <w:tc>
          <w:tcPr>
            <w:tcW w:w="1842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采集时间</w:t>
            </w:r>
          </w:p>
        </w:tc>
        <w:tc>
          <w:tcPr>
            <w:tcW w:w="1560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CJSJ</w:t>
            </w:r>
          </w:p>
        </w:tc>
        <w:tc>
          <w:tcPr>
            <w:tcW w:w="3474" w:type="dxa"/>
            <w:vAlign w:val="center"/>
          </w:tcPr>
          <w:p w:rsidR="00A549AE" w:rsidRDefault="00C01416" w:rsidP="00CA5B8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bookmarkStart w:id="86" w:name="OLE_LINK23"/>
            <w:bookmarkStart w:id="87" w:name="OLE_LINK24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格式为：2016-08-05 17:15:44</w:t>
            </w:r>
            <w:bookmarkEnd w:id="86"/>
            <w:bookmarkEnd w:id="87"/>
          </w:p>
        </w:tc>
      </w:tr>
    </w:tbl>
    <w:p w:rsidR="00A549AE" w:rsidRDefault="00C01416" w:rsidP="00A74B99">
      <w:pPr>
        <w:pStyle w:val="3"/>
      </w:pPr>
      <w:bookmarkStart w:id="88" w:name="_Toc13374"/>
      <w:bookmarkStart w:id="89" w:name="_Toc17840"/>
      <w:bookmarkStart w:id="90" w:name="_Toc23002273"/>
      <w:r>
        <w:rPr>
          <w:rFonts w:hint="eastAsia"/>
        </w:rPr>
        <w:t>稳态工况法检测结果数据</w:t>
      </w:r>
      <w:bookmarkEnd w:id="88"/>
      <w:bookmarkEnd w:id="89"/>
      <w:bookmarkEnd w:id="90"/>
    </w:p>
    <w:tbl>
      <w:tblPr>
        <w:tblW w:w="85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4A0"/>
      </w:tblPr>
      <w:tblGrid>
        <w:gridCol w:w="900"/>
        <w:gridCol w:w="2535"/>
        <w:gridCol w:w="1830"/>
        <w:gridCol w:w="1512"/>
        <w:gridCol w:w="1758"/>
      </w:tblGrid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数据类型</w:t>
            </w:r>
          </w:p>
        </w:tc>
        <w:tc>
          <w:tcPr>
            <w:tcW w:w="1758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备注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环境温度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HJWD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相对湿度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XDSD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大气压力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DQYL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检测日期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JCRQ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</w:p>
        </w:tc>
        <w:tc>
          <w:tcPr>
            <w:tcW w:w="1758" w:type="dxa"/>
            <w:vAlign w:val="center"/>
          </w:tcPr>
          <w:p w:rsidR="00A549AE" w:rsidRPr="005220A7" w:rsidRDefault="00A549AE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2540CO排放结果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COPFJG2540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  <w:r w:rsidR="001B36AF"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数字(未检上传-99)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2540CO排放限值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COPFXZ2540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2540HC排放结果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HCPFJG2540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  <w:r w:rsidR="001B36AF"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数字(未检上传-99)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2540HC排放限值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HCPFXZ2540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9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2540NO排放结果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NOPFJG2540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  <w:r w:rsidR="001B36AF"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数字(未检上传-99)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10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2540NO排放限值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NOPFXZ2540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5025CO排放结果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COPFJG5025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  <w:r w:rsidR="001B36AF"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数字(未检上传-99)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12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5025CO排放限值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COPFXZ5025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13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5025HC排放结果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HCPFJG5025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  <w:r w:rsidR="001B36AF"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数字(未检上传-99)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14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5025HC排放限值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HCPFXZ5025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15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5025NO排放结果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NOPFJG5025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  <w:r w:rsidR="001B36AF"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数字(未检上传-99)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16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5025NO排放限值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NOPFXZ5025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17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5025HC排放判定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HCPFPD5025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varchar(1)</w:t>
            </w:r>
          </w:p>
        </w:tc>
        <w:tc>
          <w:tcPr>
            <w:tcW w:w="1758" w:type="dxa"/>
            <w:vAlign w:val="center"/>
          </w:tcPr>
          <w:p w:rsidR="00A549AE" w:rsidRPr="00883A4F" w:rsidRDefault="00C01416" w:rsidP="005220A7">
            <w:pPr>
              <w:numPr>
                <w:ilvl w:val="0"/>
                <w:numId w:val="10"/>
              </w:num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883A4F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不合格</w:t>
            </w:r>
          </w:p>
          <w:p w:rsidR="00A549AE" w:rsidRPr="00883A4F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883A4F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1-合格字符</w:t>
            </w:r>
          </w:p>
          <w:p w:rsidR="00883A4F" w:rsidRPr="00883A4F" w:rsidRDefault="00883A4F" w:rsidP="00883A4F">
            <w:pPr>
              <w:pStyle w:val="a0"/>
              <w:ind w:firstLineChars="13" w:firstLine="27"/>
            </w:pPr>
            <w:r w:rsidRPr="00883A4F">
              <w:rPr>
                <w:rFonts w:hint="eastAsia"/>
                <w:b/>
                <w:color w:val="5E0854"/>
              </w:rPr>
              <w:t>2-</w:t>
            </w:r>
            <w:r w:rsidRPr="00883A4F">
              <w:rPr>
                <w:rFonts w:hint="eastAsia"/>
                <w:b/>
                <w:color w:val="5E0854"/>
              </w:rPr>
              <w:t>未检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18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5025CO排放判定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COPFPD5025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varchar(1)</w:t>
            </w:r>
          </w:p>
        </w:tc>
        <w:tc>
          <w:tcPr>
            <w:tcW w:w="1758" w:type="dxa"/>
            <w:vAlign w:val="center"/>
          </w:tcPr>
          <w:p w:rsidR="00A549AE" w:rsidRPr="009951DC" w:rsidRDefault="00C01416" w:rsidP="005220A7">
            <w:pPr>
              <w:numPr>
                <w:ilvl w:val="0"/>
                <w:numId w:val="11"/>
              </w:num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9951DC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不合格</w:t>
            </w:r>
          </w:p>
          <w:p w:rsidR="00883A4F" w:rsidRPr="009951DC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9951DC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1-合格字符</w:t>
            </w:r>
          </w:p>
          <w:p w:rsidR="00A549AE" w:rsidRPr="009951DC" w:rsidRDefault="00883A4F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9951DC">
              <w:rPr>
                <w:rFonts w:hint="eastAsia"/>
                <w:b/>
                <w:color w:val="5E0854"/>
              </w:rPr>
              <w:t>2-</w:t>
            </w:r>
            <w:r w:rsidRPr="009951DC">
              <w:rPr>
                <w:rFonts w:hint="eastAsia"/>
                <w:b/>
                <w:color w:val="5E0854"/>
              </w:rPr>
              <w:t>未检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19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5025NO排放判定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NOPFPD5025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varchar(1)</w:t>
            </w:r>
          </w:p>
        </w:tc>
        <w:tc>
          <w:tcPr>
            <w:tcW w:w="1758" w:type="dxa"/>
            <w:vAlign w:val="center"/>
          </w:tcPr>
          <w:p w:rsidR="00A549AE" w:rsidRPr="009951DC" w:rsidRDefault="00C01416" w:rsidP="005220A7">
            <w:pPr>
              <w:numPr>
                <w:ilvl w:val="0"/>
                <w:numId w:val="12"/>
              </w:num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9951DC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不合格</w:t>
            </w:r>
          </w:p>
          <w:p w:rsidR="00883A4F" w:rsidRPr="009951DC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9951DC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1-合格字符</w:t>
            </w:r>
          </w:p>
          <w:p w:rsidR="00A549AE" w:rsidRPr="009951DC" w:rsidRDefault="00883A4F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9951DC">
              <w:rPr>
                <w:rFonts w:hint="eastAsia"/>
                <w:b/>
                <w:color w:val="5E0854"/>
              </w:rPr>
              <w:t>2-</w:t>
            </w:r>
            <w:r w:rsidRPr="009951DC">
              <w:rPr>
                <w:rFonts w:hint="eastAsia"/>
                <w:b/>
                <w:color w:val="5E0854"/>
              </w:rPr>
              <w:t>未检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20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2540HC排放判定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HCPFPD2540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varchar(1)</w:t>
            </w:r>
          </w:p>
        </w:tc>
        <w:tc>
          <w:tcPr>
            <w:tcW w:w="1758" w:type="dxa"/>
            <w:vAlign w:val="center"/>
          </w:tcPr>
          <w:p w:rsidR="00A549AE" w:rsidRPr="009951DC" w:rsidRDefault="00C01416" w:rsidP="005220A7">
            <w:pPr>
              <w:numPr>
                <w:ilvl w:val="0"/>
                <w:numId w:val="13"/>
              </w:num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9951DC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不合格</w:t>
            </w:r>
          </w:p>
          <w:p w:rsidR="00883A4F" w:rsidRPr="009951DC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9951DC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1-合格字符</w:t>
            </w:r>
          </w:p>
          <w:p w:rsidR="00A549AE" w:rsidRPr="009951DC" w:rsidRDefault="00883A4F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9951DC">
              <w:rPr>
                <w:rFonts w:hint="eastAsia"/>
                <w:b/>
                <w:color w:val="5E0854"/>
              </w:rPr>
              <w:t>2-</w:t>
            </w:r>
            <w:r w:rsidRPr="009951DC">
              <w:rPr>
                <w:rFonts w:hint="eastAsia"/>
                <w:b/>
                <w:color w:val="5E0854"/>
              </w:rPr>
              <w:t>未检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21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2540CO排放判定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COPFPD2540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varchar(1)</w:t>
            </w:r>
          </w:p>
        </w:tc>
        <w:tc>
          <w:tcPr>
            <w:tcW w:w="1758" w:type="dxa"/>
            <w:vAlign w:val="center"/>
          </w:tcPr>
          <w:p w:rsidR="00A549AE" w:rsidRPr="009951DC" w:rsidRDefault="00C01416" w:rsidP="005220A7">
            <w:pPr>
              <w:numPr>
                <w:ilvl w:val="0"/>
                <w:numId w:val="14"/>
              </w:num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9951DC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不合格</w:t>
            </w:r>
          </w:p>
          <w:p w:rsidR="00883A4F" w:rsidRPr="009951DC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9951DC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1-合格字符</w:t>
            </w:r>
          </w:p>
          <w:p w:rsidR="00A549AE" w:rsidRPr="009951DC" w:rsidRDefault="00883A4F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9951DC">
              <w:rPr>
                <w:rFonts w:hint="eastAsia"/>
                <w:b/>
                <w:color w:val="5E0854"/>
              </w:rPr>
              <w:t>2-</w:t>
            </w:r>
            <w:r w:rsidRPr="009951DC">
              <w:rPr>
                <w:rFonts w:hint="eastAsia"/>
                <w:b/>
                <w:color w:val="5E0854"/>
              </w:rPr>
              <w:t>未检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22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2540NO排放判定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NOPFPD2540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varchar(1)</w:t>
            </w:r>
          </w:p>
        </w:tc>
        <w:tc>
          <w:tcPr>
            <w:tcW w:w="1758" w:type="dxa"/>
            <w:vAlign w:val="center"/>
          </w:tcPr>
          <w:p w:rsidR="00A549AE" w:rsidRPr="009951DC" w:rsidRDefault="00C01416" w:rsidP="005220A7">
            <w:pPr>
              <w:numPr>
                <w:ilvl w:val="0"/>
                <w:numId w:val="15"/>
              </w:num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9951DC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不合格</w:t>
            </w:r>
          </w:p>
          <w:p w:rsidR="009951DC" w:rsidRPr="009951DC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9951DC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1-合格字符</w:t>
            </w:r>
          </w:p>
          <w:p w:rsidR="00A549AE" w:rsidRPr="009951DC" w:rsidRDefault="009951DC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9951DC">
              <w:rPr>
                <w:rFonts w:hint="eastAsia"/>
                <w:b/>
                <w:color w:val="5E0854"/>
              </w:rPr>
              <w:t>2-</w:t>
            </w:r>
            <w:r w:rsidRPr="009951DC">
              <w:rPr>
                <w:rFonts w:hint="eastAsia"/>
                <w:b/>
                <w:color w:val="5E0854"/>
              </w:rPr>
              <w:t>未检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23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2540加载总功率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ZGL2540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24</w:t>
            </w:r>
          </w:p>
        </w:tc>
        <w:tc>
          <w:tcPr>
            <w:tcW w:w="2535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2540发动机转速</w:t>
            </w:r>
          </w:p>
        </w:tc>
        <w:tc>
          <w:tcPr>
            <w:tcW w:w="1830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FDJZS2540</w:t>
            </w:r>
          </w:p>
        </w:tc>
        <w:tc>
          <w:tcPr>
            <w:tcW w:w="1512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A549AE" w:rsidRPr="005220A7" w:rsidRDefault="00C01416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443D20" w:rsidTr="00C01416">
        <w:tc>
          <w:tcPr>
            <w:tcW w:w="900" w:type="dxa"/>
          </w:tcPr>
          <w:p w:rsidR="00443D20" w:rsidRPr="00462CB7" w:rsidRDefault="00882FD9" w:rsidP="00C01416">
            <w:pPr>
              <w:rPr>
                <w:rFonts w:ascii="华文中宋" w:eastAsia="华文中宋" w:hAnsi="华文中宋"/>
                <w:color w:val="00B050"/>
              </w:rPr>
            </w:pPr>
            <w:r>
              <w:rPr>
                <w:rFonts w:ascii="华文中宋" w:eastAsia="华文中宋" w:hAnsi="华文中宋" w:hint="eastAsia"/>
                <w:color w:val="00B050"/>
              </w:rPr>
              <w:t>25</w:t>
            </w:r>
          </w:p>
        </w:tc>
        <w:tc>
          <w:tcPr>
            <w:tcW w:w="2535" w:type="dxa"/>
          </w:tcPr>
          <w:p w:rsidR="00443D20" w:rsidRPr="00462CB7" w:rsidRDefault="00443D20" w:rsidP="00C01416">
            <w:pPr>
              <w:rPr>
                <w:rFonts w:ascii="华文中宋" w:eastAsia="华文中宋" w:hAnsi="华文中宋"/>
                <w:color w:val="00B050"/>
              </w:rPr>
            </w:pPr>
            <w:r w:rsidRPr="00462CB7">
              <w:rPr>
                <w:rFonts w:ascii="华文中宋" w:eastAsia="华文中宋" w:hAnsi="华文中宋" w:hint="eastAsia"/>
                <w:color w:val="00B050"/>
              </w:rPr>
              <w:t>2540平均车速</w:t>
            </w:r>
          </w:p>
        </w:tc>
        <w:tc>
          <w:tcPr>
            <w:tcW w:w="1830" w:type="dxa"/>
          </w:tcPr>
          <w:p w:rsidR="00443D20" w:rsidRPr="00462CB7" w:rsidRDefault="00443D20" w:rsidP="00C01416">
            <w:pPr>
              <w:rPr>
                <w:rFonts w:ascii="华文中宋" w:eastAsia="华文中宋" w:hAnsi="华文中宋"/>
                <w:color w:val="00B050"/>
              </w:rPr>
            </w:pPr>
            <w:r w:rsidRPr="00462CB7">
              <w:rPr>
                <w:rFonts w:ascii="华文中宋" w:eastAsia="华文中宋" w:hAnsi="华文中宋" w:hint="eastAsia"/>
                <w:color w:val="00B050"/>
              </w:rPr>
              <w:t>PJCS2540</w:t>
            </w:r>
          </w:p>
        </w:tc>
        <w:tc>
          <w:tcPr>
            <w:tcW w:w="1512" w:type="dxa"/>
          </w:tcPr>
          <w:p w:rsidR="00443D20" w:rsidRPr="00462CB7" w:rsidRDefault="00443D20" w:rsidP="00C01416">
            <w:pPr>
              <w:rPr>
                <w:rFonts w:ascii="华文中宋" w:eastAsia="华文中宋" w:hAnsi="华文中宋"/>
                <w:color w:val="00B050"/>
              </w:rPr>
            </w:pPr>
            <w:r w:rsidRPr="00462CB7">
              <w:rPr>
                <w:rFonts w:ascii="华文中宋" w:eastAsia="华文中宋" w:hAnsi="华文中宋"/>
                <w:color w:val="00B050"/>
              </w:rPr>
              <w:t>real</w:t>
            </w:r>
          </w:p>
        </w:tc>
        <w:tc>
          <w:tcPr>
            <w:tcW w:w="1758" w:type="dxa"/>
          </w:tcPr>
          <w:p w:rsidR="00443D20" w:rsidRPr="00462CB7" w:rsidRDefault="00443D20" w:rsidP="00C01416">
            <w:pPr>
              <w:rPr>
                <w:rFonts w:ascii="华文中宋" w:eastAsia="华文中宋" w:hAnsi="华文中宋"/>
                <w:color w:val="00B050"/>
              </w:rPr>
            </w:pPr>
            <w:r w:rsidRPr="00462CB7">
              <w:rPr>
                <w:rFonts w:ascii="华文中宋" w:eastAsia="华文中宋" w:hAnsi="华文中宋" w:hint="eastAsia"/>
                <w:color w:val="00B050"/>
              </w:rPr>
              <w:t>数字</w:t>
            </w:r>
          </w:p>
        </w:tc>
      </w:tr>
      <w:tr w:rsidR="00161D4E" w:rsidTr="00C01416">
        <w:tc>
          <w:tcPr>
            <w:tcW w:w="900" w:type="dxa"/>
          </w:tcPr>
          <w:p w:rsidR="00161D4E" w:rsidRDefault="00716818" w:rsidP="00C01416">
            <w:pPr>
              <w:rPr>
                <w:rFonts w:ascii="华文中宋" w:eastAsia="华文中宋" w:hAnsi="华文中宋"/>
                <w:color w:val="00B050"/>
              </w:rPr>
            </w:pPr>
            <w:r>
              <w:rPr>
                <w:rFonts w:ascii="华文中宋" w:eastAsia="华文中宋" w:hAnsi="华文中宋" w:hint="eastAsia"/>
                <w:color w:val="00B050"/>
              </w:rPr>
              <w:t>26</w:t>
            </w:r>
          </w:p>
        </w:tc>
        <w:tc>
          <w:tcPr>
            <w:tcW w:w="2535" w:type="dxa"/>
          </w:tcPr>
          <w:p w:rsidR="00161D4E" w:rsidRPr="00462CB7" w:rsidRDefault="00161D4E" w:rsidP="00C01416">
            <w:pPr>
              <w:rPr>
                <w:rFonts w:ascii="华文中宋" w:eastAsia="华文中宋" w:hAnsi="华文中宋"/>
                <w:color w:val="00B050"/>
              </w:rPr>
            </w:pPr>
            <w:r>
              <w:rPr>
                <w:rFonts w:ascii="华文中宋" w:eastAsia="华文中宋" w:hAnsi="华文中宋" w:hint="eastAsia"/>
                <w:color w:val="00B050"/>
              </w:rPr>
              <w:t>2540工况油温</w:t>
            </w:r>
          </w:p>
        </w:tc>
        <w:tc>
          <w:tcPr>
            <w:tcW w:w="1830" w:type="dxa"/>
          </w:tcPr>
          <w:p w:rsidR="00161D4E" w:rsidRPr="00462CB7" w:rsidRDefault="00161D4E" w:rsidP="00C01416">
            <w:pPr>
              <w:rPr>
                <w:rFonts w:ascii="华文中宋" w:eastAsia="华文中宋" w:hAnsi="华文中宋"/>
                <w:color w:val="00B050"/>
              </w:rPr>
            </w:pPr>
            <w:r>
              <w:rPr>
                <w:rFonts w:ascii="华文中宋" w:eastAsia="华文中宋" w:hAnsi="华文中宋" w:hint="eastAsia"/>
                <w:color w:val="00B050"/>
              </w:rPr>
              <w:t>YW2540</w:t>
            </w:r>
          </w:p>
        </w:tc>
        <w:tc>
          <w:tcPr>
            <w:tcW w:w="1512" w:type="dxa"/>
          </w:tcPr>
          <w:p w:rsidR="00161D4E" w:rsidRPr="00462CB7" w:rsidRDefault="00161D4E" w:rsidP="00C01416">
            <w:pPr>
              <w:rPr>
                <w:rFonts w:ascii="华文中宋" w:eastAsia="华文中宋" w:hAnsi="华文中宋"/>
                <w:color w:val="00B050"/>
              </w:rPr>
            </w:pPr>
            <w:r w:rsidRPr="00462CB7">
              <w:rPr>
                <w:rFonts w:ascii="华文中宋" w:eastAsia="华文中宋" w:hAnsi="华文中宋"/>
                <w:color w:val="00B050"/>
              </w:rPr>
              <w:t>real</w:t>
            </w:r>
          </w:p>
        </w:tc>
        <w:tc>
          <w:tcPr>
            <w:tcW w:w="1758" w:type="dxa"/>
          </w:tcPr>
          <w:p w:rsidR="00161D4E" w:rsidRPr="00462CB7" w:rsidRDefault="00161D4E" w:rsidP="00C01416">
            <w:pPr>
              <w:rPr>
                <w:rFonts w:ascii="华文中宋" w:eastAsia="华文中宋" w:hAnsi="华文中宋"/>
                <w:color w:val="00B050"/>
              </w:rPr>
            </w:pPr>
            <w:r w:rsidRPr="00462CB7">
              <w:rPr>
                <w:rFonts w:ascii="华文中宋" w:eastAsia="华文中宋" w:hAnsi="华文中宋" w:hint="eastAsia"/>
                <w:color w:val="00B050"/>
              </w:rPr>
              <w:t>数字</w:t>
            </w:r>
          </w:p>
        </w:tc>
      </w:tr>
      <w:tr w:rsidR="00443D20">
        <w:tc>
          <w:tcPr>
            <w:tcW w:w="900" w:type="dxa"/>
            <w:vAlign w:val="center"/>
          </w:tcPr>
          <w:p w:rsidR="00443D20" w:rsidRPr="005220A7" w:rsidRDefault="00443D20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  <w:r w:rsidR="00882FD9">
              <w:rPr>
                <w:rFonts w:asciiTheme="minorEastAsia" w:eastAsia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535" w:type="dxa"/>
            <w:vAlign w:val="center"/>
          </w:tcPr>
          <w:p w:rsidR="00443D20" w:rsidRPr="005220A7" w:rsidRDefault="00443D20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5025加载总功率</w:t>
            </w:r>
          </w:p>
        </w:tc>
        <w:tc>
          <w:tcPr>
            <w:tcW w:w="1830" w:type="dxa"/>
            <w:vAlign w:val="center"/>
          </w:tcPr>
          <w:p w:rsidR="00443D20" w:rsidRPr="005220A7" w:rsidRDefault="00443D20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ZGL5025</w:t>
            </w:r>
          </w:p>
        </w:tc>
        <w:tc>
          <w:tcPr>
            <w:tcW w:w="1512" w:type="dxa"/>
            <w:vAlign w:val="center"/>
          </w:tcPr>
          <w:p w:rsidR="00443D20" w:rsidRPr="005220A7" w:rsidRDefault="00443D20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443D20" w:rsidRPr="005220A7" w:rsidRDefault="00443D20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443D20">
        <w:tc>
          <w:tcPr>
            <w:tcW w:w="900" w:type="dxa"/>
            <w:vAlign w:val="center"/>
          </w:tcPr>
          <w:p w:rsidR="00443D20" w:rsidRPr="005220A7" w:rsidRDefault="00443D20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  <w:r w:rsidR="00882FD9">
              <w:rPr>
                <w:rFonts w:asciiTheme="minorEastAsia" w:eastAsia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535" w:type="dxa"/>
            <w:vAlign w:val="center"/>
          </w:tcPr>
          <w:p w:rsidR="00443D20" w:rsidRPr="005220A7" w:rsidRDefault="00443D20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5025发动机转速</w:t>
            </w:r>
          </w:p>
        </w:tc>
        <w:tc>
          <w:tcPr>
            <w:tcW w:w="1830" w:type="dxa"/>
            <w:vAlign w:val="center"/>
          </w:tcPr>
          <w:p w:rsidR="00443D20" w:rsidRPr="005220A7" w:rsidRDefault="00443D20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FDJZS5025</w:t>
            </w:r>
          </w:p>
        </w:tc>
        <w:tc>
          <w:tcPr>
            <w:tcW w:w="1512" w:type="dxa"/>
            <w:vAlign w:val="center"/>
          </w:tcPr>
          <w:p w:rsidR="00443D20" w:rsidRPr="005220A7" w:rsidRDefault="00443D20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443D20" w:rsidRPr="005220A7" w:rsidRDefault="00443D20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FF196D" w:rsidTr="00C01416">
        <w:tc>
          <w:tcPr>
            <w:tcW w:w="900" w:type="dxa"/>
          </w:tcPr>
          <w:p w:rsidR="00FF196D" w:rsidRPr="00435020" w:rsidRDefault="00882FD9" w:rsidP="00C01416">
            <w:pPr>
              <w:rPr>
                <w:rFonts w:ascii="华文中宋" w:eastAsia="华文中宋" w:hAnsi="华文中宋"/>
                <w:color w:val="00B050"/>
              </w:rPr>
            </w:pPr>
            <w:r>
              <w:rPr>
                <w:rFonts w:ascii="华文中宋" w:eastAsia="华文中宋" w:hAnsi="华文中宋" w:hint="eastAsia"/>
                <w:color w:val="00B050"/>
              </w:rPr>
              <w:t>28</w:t>
            </w:r>
          </w:p>
        </w:tc>
        <w:tc>
          <w:tcPr>
            <w:tcW w:w="2535" w:type="dxa"/>
          </w:tcPr>
          <w:p w:rsidR="00FF196D" w:rsidRPr="00435020" w:rsidRDefault="00FF196D" w:rsidP="00C01416">
            <w:pPr>
              <w:rPr>
                <w:rFonts w:ascii="华文中宋" w:eastAsia="华文中宋" w:hAnsi="华文中宋"/>
                <w:color w:val="00B050"/>
              </w:rPr>
            </w:pPr>
            <w:r w:rsidRPr="00435020">
              <w:rPr>
                <w:rFonts w:ascii="华文中宋" w:eastAsia="华文中宋" w:hAnsi="华文中宋" w:hint="eastAsia"/>
                <w:color w:val="00B050"/>
              </w:rPr>
              <w:t>5025平均车速</w:t>
            </w:r>
          </w:p>
        </w:tc>
        <w:tc>
          <w:tcPr>
            <w:tcW w:w="1830" w:type="dxa"/>
          </w:tcPr>
          <w:p w:rsidR="00FF196D" w:rsidRPr="00435020" w:rsidRDefault="00FF196D" w:rsidP="00C01416">
            <w:pPr>
              <w:rPr>
                <w:rFonts w:ascii="华文中宋" w:eastAsia="华文中宋" w:hAnsi="华文中宋"/>
                <w:color w:val="00B050"/>
              </w:rPr>
            </w:pPr>
            <w:r w:rsidRPr="00435020">
              <w:rPr>
                <w:rFonts w:ascii="华文中宋" w:eastAsia="华文中宋" w:hAnsi="华文中宋" w:hint="eastAsia"/>
                <w:color w:val="00B050"/>
              </w:rPr>
              <w:t>PJCS5025</w:t>
            </w:r>
          </w:p>
        </w:tc>
        <w:tc>
          <w:tcPr>
            <w:tcW w:w="1512" w:type="dxa"/>
          </w:tcPr>
          <w:p w:rsidR="00FF196D" w:rsidRPr="00435020" w:rsidRDefault="00FF196D" w:rsidP="00C01416">
            <w:pPr>
              <w:rPr>
                <w:rFonts w:ascii="华文中宋" w:eastAsia="华文中宋" w:hAnsi="华文中宋"/>
                <w:color w:val="00B050"/>
              </w:rPr>
            </w:pPr>
            <w:r w:rsidRPr="00435020">
              <w:rPr>
                <w:rFonts w:ascii="华文中宋" w:eastAsia="华文中宋" w:hAnsi="华文中宋"/>
                <w:color w:val="00B050"/>
              </w:rPr>
              <w:t>real</w:t>
            </w:r>
          </w:p>
        </w:tc>
        <w:tc>
          <w:tcPr>
            <w:tcW w:w="1758" w:type="dxa"/>
          </w:tcPr>
          <w:p w:rsidR="00FF196D" w:rsidRPr="00435020" w:rsidRDefault="00FF196D" w:rsidP="00C01416">
            <w:pPr>
              <w:rPr>
                <w:rFonts w:ascii="华文中宋" w:eastAsia="华文中宋" w:hAnsi="华文中宋"/>
                <w:color w:val="00B050"/>
              </w:rPr>
            </w:pPr>
            <w:r w:rsidRPr="00435020">
              <w:rPr>
                <w:rFonts w:ascii="华文中宋" w:eastAsia="华文中宋" w:hAnsi="华文中宋" w:hint="eastAsia"/>
                <w:color w:val="00B050"/>
              </w:rPr>
              <w:t>数字</w:t>
            </w:r>
          </w:p>
        </w:tc>
      </w:tr>
      <w:tr w:rsidR="00716818" w:rsidTr="00C01416">
        <w:tc>
          <w:tcPr>
            <w:tcW w:w="900" w:type="dxa"/>
          </w:tcPr>
          <w:p w:rsidR="00716818" w:rsidRDefault="00773CC9" w:rsidP="00C01416">
            <w:pPr>
              <w:rPr>
                <w:rFonts w:ascii="华文中宋" w:eastAsia="华文中宋" w:hAnsi="华文中宋"/>
                <w:color w:val="00B050"/>
              </w:rPr>
            </w:pPr>
            <w:r>
              <w:rPr>
                <w:rFonts w:ascii="华文中宋" w:eastAsia="华文中宋" w:hAnsi="华文中宋" w:hint="eastAsia"/>
                <w:color w:val="00B050"/>
              </w:rPr>
              <w:t>28</w:t>
            </w:r>
          </w:p>
        </w:tc>
        <w:tc>
          <w:tcPr>
            <w:tcW w:w="2535" w:type="dxa"/>
          </w:tcPr>
          <w:p w:rsidR="00716818" w:rsidRPr="00435020" w:rsidRDefault="00716818" w:rsidP="00C01416">
            <w:pPr>
              <w:rPr>
                <w:rFonts w:ascii="华文中宋" w:eastAsia="华文中宋" w:hAnsi="华文中宋"/>
                <w:color w:val="00B050"/>
              </w:rPr>
            </w:pPr>
            <w:r>
              <w:rPr>
                <w:rFonts w:ascii="华文中宋" w:eastAsia="华文中宋" w:hAnsi="华文中宋" w:hint="eastAsia"/>
                <w:color w:val="00B050"/>
              </w:rPr>
              <w:t>5025工况油温</w:t>
            </w:r>
          </w:p>
        </w:tc>
        <w:tc>
          <w:tcPr>
            <w:tcW w:w="1830" w:type="dxa"/>
          </w:tcPr>
          <w:p w:rsidR="00716818" w:rsidRPr="00435020" w:rsidRDefault="00716818" w:rsidP="00C01416">
            <w:pPr>
              <w:rPr>
                <w:rFonts w:ascii="华文中宋" w:eastAsia="华文中宋" w:hAnsi="华文中宋"/>
                <w:color w:val="00B050"/>
              </w:rPr>
            </w:pPr>
            <w:r>
              <w:rPr>
                <w:rFonts w:ascii="华文中宋" w:eastAsia="华文中宋" w:hAnsi="华文中宋" w:hint="eastAsia"/>
                <w:color w:val="00B050"/>
              </w:rPr>
              <w:t>YW5025</w:t>
            </w:r>
          </w:p>
        </w:tc>
        <w:tc>
          <w:tcPr>
            <w:tcW w:w="1512" w:type="dxa"/>
          </w:tcPr>
          <w:p w:rsidR="00716818" w:rsidRPr="00435020" w:rsidRDefault="00C32258" w:rsidP="00C01416">
            <w:pPr>
              <w:rPr>
                <w:rFonts w:ascii="华文中宋" w:eastAsia="华文中宋" w:hAnsi="华文中宋"/>
                <w:color w:val="00B050"/>
              </w:rPr>
            </w:pPr>
            <w:r w:rsidRPr="00435020">
              <w:rPr>
                <w:rFonts w:ascii="华文中宋" w:eastAsia="华文中宋" w:hAnsi="华文中宋"/>
                <w:color w:val="00B050"/>
              </w:rPr>
              <w:t>real</w:t>
            </w:r>
          </w:p>
        </w:tc>
        <w:tc>
          <w:tcPr>
            <w:tcW w:w="1758" w:type="dxa"/>
          </w:tcPr>
          <w:p w:rsidR="00716818" w:rsidRPr="00435020" w:rsidRDefault="00AF4833" w:rsidP="00C01416">
            <w:pPr>
              <w:rPr>
                <w:rFonts w:ascii="华文中宋" w:eastAsia="华文中宋" w:hAnsi="华文中宋"/>
                <w:color w:val="00B050"/>
              </w:rPr>
            </w:pPr>
            <w:r w:rsidRPr="00435020">
              <w:rPr>
                <w:rFonts w:ascii="华文中宋" w:eastAsia="华文中宋" w:hAnsi="华文中宋" w:hint="eastAsia"/>
                <w:color w:val="00B050"/>
              </w:rPr>
              <w:t>数字</w:t>
            </w:r>
          </w:p>
        </w:tc>
      </w:tr>
      <w:tr w:rsidR="00FF196D">
        <w:tc>
          <w:tcPr>
            <w:tcW w:w="900" w:type="dxa"/>
            <w:vAlign w:val="center"/>
          </w:tcPr>
          <w:p w:rsidR="00FF196D" w:rsidRPr="005220A7" w:rsidRDefault="00882FD9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29</w:t>
            </w:r>
          </w:p>
        </w:tc>
        <w:tc>
          <w:tcPr>
            <w:tcW w:w="2535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过量空气系数2540</w:t>
            </w:r>
          </w:p>
        </w:tc>
        <w:tc>
          <w:tcPr>
            <w:tcW w:w="1830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KQXS2540</w:t>
            </w:r>
          </w:p>
        </w:tc>
        <w:tc>
          <w:tcPr>
            <w:tcW w:w="1512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FF196D">
        <w:tc>
          <w:tcPr>
            <w:tcW w:w="900" w:type="dxa"/>
            <w:vAlign w:val="center"/>
          </w:tcPr>
          <w:p w:rsidR="00FF196D" w:rsidRPr="005220A7" w:rsidRDefault="00882FD9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30</w:t>
            </w:r>
          </w:p>
        </w:tc>
        <w:tc>
          <w:tcPr>
            <w:tcW w:w="2535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过量空气系数5025</w:t>
            </w:r>
          </w:p>
        </w:tc>
        <w:tc>
          <w:tcPr>
            <w:tcW w:w="1830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KQXS5025</w:t>
            </w:r>
          </w:p>
        </w:tc>
        <w:tc>
          <w:tcPr>
            <w:tcW w:w="1512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58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数字</w:t>
            </w:r>
          </w:p>
        </w:tc>
      </w:tr>
      <w:tr w:rsidR="00FF196D">
        <w:tc>
          <w:tcPr>
            <w:tcW w:w="900" w:type="dxa"/>
            <w:vAlign w:val="center"/>
          </w:tcPr>
          <w:p w:rsidR="00FF196D" w:rsidRPr="005220A7" w:rsidRDefault="00882FD9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31</w:t>
            </w:r>
          </w:p>
        </w:tc>
        <w:tc>
          <w:tcPr>
            <w:tcW w:w="2535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最终判定结果(0--不通过;1-通过)</w:t>
            </w:r>
          </w:p>
        </w:tc>
        <w:tc>
          <w:tcPr>
            <w:tcW w:w="1830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ZZPDJG</w:t>
            </w:r>
          </w:p>
        </w:tc>
        <w:tc>
          <w:tcPr>
            <w:tcW w:w="1512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varchar(1)</w:t>
            </w:r>
          </w:p>
        </w:tc>
        <w:tc>
          <w:tcPr>
            <w:tcW w:w="1758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字符</w:t>
            </w:r>
          </w:p>
        </w:tc>
      </w:tr>
      <w:tr w:rsidR="00FF196D">
        <w:tc>
          <w:tcPr>
            <w:tcW w:w="900" w:type="dxa"/>
            <w:vAlign w:val="center"/>
          </w:tcPr>
          <w:p w:rsidR="00FF196D" w:rsidRPr="005220A7" w:rsidRDefault="00882FD9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32</w:t>
            </w:r>
          </w:p>
        </w:tc>
        <w:tc>
          <w:tcPr>
            <w:tcW w:w="2535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检测站编号</w:t>
            </w:r>
          </w:p>
        </w:tc>
        <w:tc>
          <w:tcPr>
            <w:tcW w:w="1830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JCZBH</w:t>
            </w:r>
          </w:p>
        </w:tc>
        <w:tc>
          <w:tcPr>
            <w:tcW w:w="1512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FF196D">
        <w:tc>
          <w:tcPr>
            <w:tcW w:w="900" w:type="dxa"/>
            <w:vAlign w:val="center"/>
          </w:tcPr>
          <w:p w:rsidR="00FF196D" w:rsidRPr="005220A7" w:rsidRDefault="00882FD9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33</w:t>
            </w:r>
          </w:p>
        </w:tc>
        <w:tc>
          <w:tcPr>
            <w:tcW w:w="2535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检测线编号</w:t>
            </w:r>
          </w:p>
        </w:tc>
        <w:tc>
          <w:tcPr>
            <w:tcW w:w="1830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LineNo</w:t>
            </w:r>
          </w:p>
        </w:tc>
        <w:tc>
          <w:tcPr>
            <w:tcW w:w="1512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varchar(10)</w:t>
            </w:r>
          </w:p>
        </w:tc>
        <w:tc>
          <w:tcPr>
            <w:tcW w:w="1758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FF196D">
        <w:tc>
          <w:tcPr>
            <w:tcW w:w="900" w:type="dxa"/>
            <w:vAlign w:val="center"/>
          </w:tcPr>
          <w:p w:rsidR="00FF196D" w:rsidRPr="005220A7" w:rsidRDefault="00882FD9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34</w:t>
            </w:r>
          </w:p>
        </w:tc>
        <w:tc>
          <w:tcPr>
            <w:tcW w:w="2535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车牌号</w:t>
            </w:r>
          </w:p>
        </w:tc>
        <w:tc>
          <w:tcPr>
            <w:tcW w:w="1830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CPH</w:t>
            </w:r>
          </w:p>
        </w:tc>
        <w:tc>
          <w:tcPr>
            <w:tcW w:w="1512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FF196D">
        <w:tc>
          <w:tcPr>
            <w:tcW w:w="900" w:type="dxa"/>
            <w:vAlign w:val="center"/>
          </w:tcPr>
          <w:p w:rsidR="00FF196D" w:rsidRPr="005220A7" w:rsidRDefault="00882FD9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35</w:t>
            </w:r>
          </w:p>
        </w:tc>
        <w:tc>
          <w:tcPr>
            <w:tcW w:w="2535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检测结束时间</w:t>
            </w:r>
          </w:p>
        </w:tc>
        <w:tc>
          <w:tcPr>
            <w:tcW w:w="1830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JCJSSJ</w:t>
            </w:r>
          </w:p>
        </w:tc>
        <w:tc>
          <w:tcPr>
            <w:tcW w:w="1512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</w:p>
        </w:tc>
        <w:tc>
          <w:tcPr>
            <w:tcW w:w="1758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</w:tr>
      <w:tr w:rsidR="00FF196D">
        <w:tc>
          <w:tcPr>
            <w:tcW w:w="900" w:type="dxa"/>
            <w:vAlign w:val="center"/>
          </w:tcPr>
          <w:p w:rsidR="00FF196D" w:rsidRPr="005220A7" w:rsidRDefault="00882FD9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36</w:t>
            </w:r>
          </w:p>
        </w:tc>
        <w:tc>
          <w:tcPr>
            <w:tcW w:w="2535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检测过程数据，格式如下表。</w:t>
            </w:r>
          </w:p>
        </w:tc>
        <w:tc>
          <w:tcPr>
            <w:tcW w:w="1830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JCGCSJ</w:t>
            </w:r>
          </w:p>
        </w:tc>
        <w:tc>
          <w:tcPr>
            <w:tcW w:w="1512" w:type="dxa"/>
            <w:vAlign w:val="center"/>
          </w:tcPr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varchar(max)</w:t>
            </w:r>
          </w:p>
        </w:tc>
        <w:tc>
          <w:tcPr>
            <w:tcW w:w="1758" w:type="dxa"/>
            <w:vAlign w:val="center"/>
          </w:tcPr>
          <w:p w:rsidR="00FF196D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hint="eastAsia"/>
                <w:szCs w:val="21"/>
              </w:rPr>
              <w:t>非空</w:t>
            </w:r>
          </w:p>
          <w:p w:rsidR="00565588" w:rsidRPr="005220A7" w:rsidRDefault="00565588" w:rsidP="00565588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数据格式为Json</w:t>
            </w:r>
          </w:p>
          <w:p w:rsidR="00565588" w:rsidRPr="00565588" w:rsidRDefault="00565588" w:rsidP="00565588">
            <w:pPr>
              <w:pStyle w:val="a0"/>
            </w:pPr>
            <w:r w:rsidRPr="005220A7">
              <w:rPr>
                <w:rFonts w:asciiTheme="minorEastAsia" w:eastAsiaTheme="minorEastAsia" w:hAnsiTheme="minorEastAsia" w:cstheme="minorEastAsia" w:hint="eastAsia"/>
                <w:szCs w:val="21"/>
              </w:rPr>
              <w:t>[{"GKLX":"0","CO":...........},{.................},{....................}]</w:t>
            </w:r>
          </w:p>
          <w:p w:rsidR="00FF196D" w:rsidRPr="005220A7" w:rsidRDefault="00FF196D" w:rsidP="005220A7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5220A7">
              <w:rPr>
                <w:rFonts w:asciiTheme="minorEastAsia" w:eastAsiaTheme="minorEastAsia" w:hAnsiTheme="minorEastAsia" w:hint="eastAsia"/>
                <w:szCs w:val="21"/>
              </w:rPr>
              <w:t>数据内容详细见</w:t>
            </w:r>
            <w:r w:rsidR="00A74B99">
              <w:rPr>
                <w:rFonts w:asciiTheme="minorEastAsia" w:eastAsiaTheme="minorEastAsia" w:hAnsiTheme="minorEastAsia" w:hint="eastAsia"/>
                <w:szCs w:val="21"/>
              </w:rPr>
              <w:t>9</w:t>
            </w:r>
            <w:r w:rsidRPr="005220A7">
              <w:rPr>
                <w:rFonts w:asciiTheme="minorEastAsia" w:eastAsiaTheme="minorEastAsia" w:hAnsiTheme="minorEastAsia" w:hint="eastAsia"/>
                <w:szCs w:val="21"/>
              </w:rPr>
              <w:t>.2.2.1</w:t>
            </w:r>
          </w:p>
        </w:tc>
      </w:tr>
    </w:tbl>
    <w:p w:rsidR="00A549AE" w:rsidRDefault="00A549AE" w:rsidP="00F50E11"/>
    <w:p w:rsidR="00A549AE" w:rsidRDefault="00C01416">
      <w:pPr>
        <w:pStyle w:val="4"/>
        <w:spacing w:before="160" w:after="160" w:line="360" w:lineRule="auto"/>
      </w:pPr>
      <w:bookmarkStart w:id="91" w:name="_Toc23002274"/>
      <w:r>
        <w:rPr>
          <w:rFonts w:asciiTheme="majorEastAsia" w:eastAsiaTheme="majorEastAsia" w:hAnsiTheme="majorEastAsia" w:cstheme="majorEastAsia" w:hint="eastAsia"/>
          <w:sz w:val="24"/>
          <w:szCs w:val="24"/>
        </w:rPr>
        <w:t>稳态工况法检测过程数据格式</w:t>
      </w:r>
      <w:bookmarkEnd w:id="91"/>
    </w:p>
    <w:tbl>
      <w:tblPr>
        <w:tblW w:w="855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4A0"/>
      </w:tblPr>
      <w:tblGrid>
        <w:gridCol w:w="900"/>
        <w:gridCol w:w="2535"/>
        <w:gridCol w:w="1830"/>
        <w:gridCol w:w="3285"/>
      </w:tblGrid>
      <w:tr w:rsidR="00A549AE">
        <w:tc>
          <w:tcPr>
            <w:tcW w:w="90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253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83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328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备注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53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工况类型</w:t>
            </w:r>
          </w:p>
        </w:tc>
        <w:tc>
          <w:tcPr>
            <w:tcW w:w="183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GKLX</w:t>
            </w:r>
          </w:p>
        </w:tc>
        <w:tc>
          <w:tcPr>
            <w:tcW w:w="3285" w:type="dxa"/>
            <w:vAlign w:val="center"/>
          </w:tcPr>
          <w:p w:rsidR="00F50E11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kern w:val="0"/>
                <w:szCs w:val="21"/>
              </w:rPr>
              <w:t>0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-检验准备、</w:t>
            </w:r>
          </w:p>
          <w:p w:rsidR="00F50E11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1-5025工况、</w:t>
            </w:r>
          </w:p>
          <w:p w:rsidR="00F50E11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2-2540工况、</w:t>
            </w:r>
          </w:p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3-加速过程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53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实时车速</w:t>
            </w:r>
          </w:p>
        </w:tc>
        <w:tc>
          <w:tcPr>
            <w:tcW w:w="183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GTXSD</w:t>
            </w:r>
          </w:p>
        </w:tc>
        <w:tc>
          <w:tcPr>
            <w:tcW w:w="328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km/h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53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发动机转速</w:t>
            </w:r>
          </w:p>
        </w:tc>
        <w:tc>
          <w:tcPr>
            <w:tcW w:w="183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FDJZS</w:t>
            </w:r>
          </w:p>
        </w:tc>
        <w:tc>
          <w:tcPr>
            <w:tcW w:w="328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r/min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53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扭力</w:t>
            </w:r>
          </w:p>
        </w:tc>
        <w:tc>
          <w:tcPr>
            <w:tcW w:w="183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NL</w:t>
            </w:r>
          </w:p>
        </w:tc>
        <w:tc>
          <w:tcPr>
            <w:tcW w:w="328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N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53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实测加载功率</w:t>
            </w:r>
          </w:p>
        </w:tc>
        <w:tc>
          <w:tcPr>
            <w:tcW w:w="183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GL</w:t>
            </w:r>
          </w:p>
        </w:tc>
        <w:tc>
          <w:tcPr>
            <w:tcW w:w="328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Kw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53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实测底盘测功机负载</w:t>
            </w:r>
          </w:p>
        </w:tc>
        <w:tc>
          <w:tcPr>
            <w:tcW w:w="183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CGJFZ</w:t>
            </w:r>
          </w:p>
        </w:tc>
        <w:tc>
          <w:tcPr>
            <w:tcW w:w="328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kg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53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CO</w:t>
            </w:r>
          </w:p>
        </w:tc>
        <w:tc>
          <w:tcPr>
            <w:tcW w:w="183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CO</w:t>
            </w:r>
          </w:p>
        </w:tc>
        <w:tc>
          <w:tcPr>
            <w:tcW w:w="328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未经稀释修正(%)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53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HC</w:t>
            </w:r>
          </w:p>
        </w:tc>
        <w:tc>
          <w:tcPr>
            <w:tcW w:w="183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HC</w:t>
            </w:r>
          </w:p>
        </w:tc>
        <w:tc>
          <w:tcPr>
            <w:tcW w:w="328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未经稀释修正(10</w:t>
            </w:r>
            <w:r>
              <w:rPr>
                <w:rFonts w:asciiTheme="minorEastAsia" w:eastAsiaTheme="minorEastAsia" w:hAnsiTheme="minorEastAsia" w:cstheme="minorEastAsia" w:hint="eastAsia"/>
                <w:szCs w:val="21"/>
                <w:vertAlign w:val="superscript"/>
              </w:rPr>
              <w:t>-6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9</w:t>
            </w:r>
          </w:p>
        </w:tc>
        <w:tc>
          <w:tcPr>
            <w:tcW w:w="253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NO</w:t>
            </w:r>
          </w:p>
        </w:tc>
        <w:tc>
          <w:tcPr>
            <w:tcW w:w="183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NO</w:t>
            </w:r>
          </w:p>
        </w:tc>
        <w:tc>
          <w:tcPr>
            <w:tcW w:w="328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未经稀释修正(10</w:t>
            </w:r>
            <w:r>
              <w:rPr>
                <w:rFonts w:asciiTheme="minorEastAsia" w:eastAsiaTheme="minorEastAsia" w:hAnsiTheme="minorEastAsia" w:cstheme="minorEastAsia" w:hint="eastAsia"/>
                <w:szCs w:val="21"/>
                <w:vertAlign w:val="superscript"/>
              </w:rPr>
              <w:t>-6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10</w:t>
            </w:r>
          </w:p>
        </w:tc>
        <w:tc>
          <w:tcPr>
            <w:tcW w:w="253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CO2</w:t>
            </w:r>
          </w:p>
        </w:tc>
        <w:tc>
          <w:tcPr>
            <w:tcW w:w="183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CO2</w:t>
            </w:r>
          </w:p>
        </w:tc>
        <w:tc>
          <w:tcPr>
            <w:tcW w:w="328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%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253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O2</w:t>
            </w:r>
          </w:p>
        </w:tc>
        <w:tc>
          <w:tcPr>
            <w:tcW w:w="183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O2</w:t>
            </w:r>
          </w:p>
        </w:tc>
        <w:tc>
          <w:tcPr>
            <w:tcW w:w="328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%</w:t>
            </w:r>
          </w:p>
        </w:tc>
      </w:tr>
      <w:tr w:rsidR="004B568E" w:rsidTr="00C01416">
        <w:tc>
          <w:tcPr>
            <w:tcW w:w="900" w:type="dxa"/>
            <w:vAlign w:val="center"/>
          </w:tcPr>
          <w:p w:rsidR="004B568E" w:rsidRDefault="004B568E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12</w:t>
            </w:r>
          </w:p>
        </w:tc>
        <w:tc>
          <w:tcPr>
            <w:tcW w:w="2535" w:type="dxa"/>
          </w:tcPr>
          <w:p w:rsidR="004B568E" w:rsidRPr="006B7E28" w:rsidRDefault="004B568E" w:rsidP="006B7E28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6B7E28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λ值过量空气系数</w:t>
            </w:r>
          </w:p>
        </w:tc>
        <w:tc>
          <w:tcPr>
            <w:tcW w:w="1830" w:type="dxa"/>
            <w:vAlign w:val="center"/>
          </w:tcPr>
          <w:p w:rsidR="004B568E" w:rsidRDefault="004B568E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GLKQXS</w:t>
            </w:r>
          </w:p>
        </w:tc>
        <w:tc>
          <w:tcPr>
            <w:tcW w:w="3285" w:type="dxa"/>
            <w:vAlign w:val="center"/>
          </w:tcPr>
          <w:p w:rsidR="004B568E" w:rsidRDefault="004B568E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13</w:t>
            </w:r>
          </w:p>
        </w:tc>
        <w:tc>
          <w:tcPr>
            <w:tcW w:w="253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NO湿度修正系数</w:t>
            </w:r>
          </w:p>
        </w:tc>
        <w:tc>
          <w:tcPr>
            <w:tcW w:w="183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NOXZXS</w:t>
            </w:r>
          </w:p>
        </w:tc>
        <w:tc>
          <w:tcPr>
            <w:tcW w:w="3285" w:type="dxa"/>
            <w:vAlign w:val="center"/>
          </w:tcPr>
          <w:p w:rsidR="00A549AE" w:rsidRDefault="00A549AE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rPr>
          <w:trHeight w:val="314"/>
        </w:trPr>
        <w:tc>
          <w:tcPr>
            <w:tcW w:w="90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lastRenderedPageBreak/>
              <w:t>14</w:t>
            </w:r>
          </w:p>
        </w:tc>
        <w:tc>
          <w:tcPr>
            <w:tcW w:w="253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逐秒稀释修正系数DF</w:t>
            </w:r>
          </w:p>
        </w:tc>
        <w:tc>
          <w:tcPr>
            <w:tcW w:w="183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DF</w:t>
            </w:r>
          </w:p>
        </w:tc>
        <w:tc>
          <w:tcPr>
            <w:tcW w:w="328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稀释修正系数DF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15</w:t>
            </w:r>
          </w:p>
        </w:tc>
        <w:tc>
          <w:tcPr>
            <w:tcW w:w="253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HC</w:t>
            </w:r>
          </w:p>
        </w:tc>
        <w:tc>
          <w:tcPr>
            <w:tcW w:w="183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HCXZ</w:t>
            </w:r>
          </w:p>
        </w:tc>
        <w:tc>
          <w:tcPr>
            <w:tcW w:w="328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HC浓度值（修正后）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16</w:t>
            </w:r>
          </w:p>
        </w:tc>
        <w:tc>
          <w:tcPr>
            <w:tcW w:w="253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CO</w:t>
            </w:r>
          </w:p>
        </w:tc>
        <w:tc>
          <w:tcPr>
            <w:tcW w:w="183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COXZ</w:t>
            </w:r>
          </w:p>
        </w:tc>
        <w:tc>
          <w:tcPr>
            <w:tcW w:w="328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CO浓度值（修正后）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17</w:t>
            </w:r>
          </w:p>
        </w:tc>
        <w:tc>
          <w:tcPr>
            <w:tcW w:w="253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</w:t>
            </w:r>
          </w:p>
        </w:tc>
        <w:tc>
          <w:tcPr>
            <w:tcW w:w="183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NOXZ</w:t>
            </w:r>
          </w:p>
        </w:tc>
        <w:tc>
          <w:tcPr>
            <w:tcW w:w="328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NO浓度值（修正后）</w:t>
            </w:r>
          </w:p>
        </w:tc>
      </w:tr>
      <w:tr w:rsidR="004679F1">
        <w:tc>
          <w:tcPr>
            <w:tcW w:w="900" w:type="dxa"/>
            <w:vAlign w:val="center"/>
          </w:tcPr>
          <w:p w:rsidR="004679F1" w:rsidRDefault="004679F1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18</w:t>
            </w:r>
          </w:p>
        </w:tc>
        <w:tc>
          <w:tcPr>
            <w:tcW w:w="2535" w:type="dxa"/>
            <w:vAlign w:val="center"/>
          </w:tcPr>
          <w:p w:rsidR="004679F1" w:rsidRDefault="004679F1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每秒油温</w:t>
            </w:r>
          </w:p>
        </w:tc>
        <w:tc>
          <w:tcPr>
            <w:tcW w:w="1830" w:type="dxa"/>
            <w:vAlign w:val="center"/>
          </w:tcPr>
          <w:p w:rsidR="004679F1" w:rsidRDefault="004679F1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YW</w:t>
            </w:r>
          </w:p>
        </w:tc>
        <w:tc>
          <w:tcPr>
            <w:tcW w:w="3285" w:type="dxa"/>
            <w:vAlign w:val="center"/>
          </w:tcPr>
          <w:p w:rsidR="004679F1" w:rsidRDefault="004679F1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每秒油温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18</w:t>
            </w:r>
          </w:p>
        </w:tc>
        <w:tc>
          <w:tcPr>
            <w:tcW w:w="253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采集时间</w:t>
            </w:r>
          </w:p>
        </w:tc>
        <w:tc>
          <w:tcPr>
            <w:tcW w:w="1830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CJSJ</w:t>
            </w:r>
          </w:p>
        </w:tc>
        <w:tc>
          <w:tcPr>
            <w:tcW w:w="3285" w:type="dxa"/>
            <w:vAlign w:val="center"/>
          </w:tcPr>
          <w:p w:rsidR="00A549AE" w:rsidRDefault="00C01416" w:rsidP="00F50E1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格式为：2016-08-05 17:15:44</w:t>
            </w:r>
          </w:p>
        </w:tc>
      </w:tr>
    </w:tbl>
    <w:p w:rsidR="00A549AE" w:rsidRDefault="00C01416" w:rsidP="00A74B99">
      <w:pPr>
        <w:pStyle w:val="3"/>
      </w:pPr>
      <w:bookmarkStart w:id="92" w:name="_Toc29254"/>
      <w:bookmarkStart w:id="93" w:name="_Toc3848"/>
      <w:bookmarkStart w:id="94" w:name="_Toc23002275"/>
      <w:r>
        <w:rPr>
          <w:rFonts w:hint="eastAsia"/>
        </w:rPr>
        <w:t>不透光烟度法检测数据结果数据</w:t>
      </w:r>
      <w:bookmarkEnd w:id="92"/>
      <w:bookmarkEnd w:id="93"/>
      <w:bookmarkEnd w:id="94"/>
    </w:p>
    <w:tbl>
      <w:tblPr>
        <w:tblW w:w="855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4A0"/>
      </w:tblPr>
      <w:tblGrid>
        <w:gridCol w:w="900"/>
        <w:gridCol w:w="2535"/>
        <w:gridCol w:w="1830"/>
        <w:gridCol w:w="1512"/>
        <w:gridCol w:w="1773"/>
      </w:tblGrid>
      <w:tr w:rsidR="00A549AE">
        <w:tc>
          <w:tcPr>
            <w:tcW w:w="90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2535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83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1512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数据类型</w:t>
            </w:r>
          </w:p>
        </w:tc>
        <w:tc>
          <w:tcPr>
            <w:tcW w:w="1773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数据类型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535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环境温度</w:t>
            </w:r>
          </w:p>
        </w:tc>
        <w:tc>
          <w:tcPr>
            <w:tcW w:w="183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HJWD</w:t>
            </w:r>
          </w:p>
        </w:tc>
        <w:tc>
          <w:tcPr>
            <w:tcW w:w="1512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数字，非空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535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相对湿度</w:t>
            </w:r>
          </w:p>
        </w:tc>
        <w:tc>
          <w:tcPr>
            <w:tcW w:w="183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XDWD</w:t>
            </w:r>
          </w:p>
        </w:tc>
        <w:tc>
          <w:tcPr>
            <w:tcW w:w="1512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数字，非空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535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大气压</w:t>
            </w:r>
          </w:p>
        </w:tc>
        <w:tc>
          <w:tcPr>
            <w:tcW w:w="183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DQY</w:t>
            </w:r>
          </w:p>
        </w:tc>
        <w:tc>
          <w:tcPr>
            <w:tcW w:w="1512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数字，非空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535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排放限值</w:t>
            </w:r>
          </w:p>
        </w:tc>
        <w:tc>
          <w:tcPr>
            <w:tcW w:w="183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PFXZ</w:t>
            </w:r>
          </w:p>
        </w:tc>
        <w:tc>
          <w:tcPr>
            <w:tcW w:w="1512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数字，非空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2535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检测日期</w:t>
            </w:r>
          </w:p>
        </w:tc>
        <w:tc>
          <w:tcPr>
            <w:tcW w:w="183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JCRQ</w:t>
            </w:r>
          </w:p>
        </w:tc>
        <w:tc>
          <w:tcPr>
            <w:tcW w:w="1512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</w:p>
        </w:tc>
        <w:tc>
          <w:tcPr>
            <w:tcW w:w="1773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2535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怠速转速</w:t>
            </w:r>
          </w:p>
        </w:tc>
        <w:tc>
          <w:tcPr>
            <w:tcW w:w="183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DSZS</w:t>
            </w:r>
          </w:p>
        </w:tc>
        <w:tc>
          <w:tcPr>
            <w:tcW w:w="1512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数字，非空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2535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排放结果1</w:t>
            </w:r>
          </w:p>
        </w:tc>
        <w:tc>
          <w:tcPr>
            <w:tcW w:w="183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PFJG1</w:t>
            </w:r>
          </w:p>
        </w:tc>
        <w:tc>
          <w:tcPr>
            <w:tcW w:w="1512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Pr="00797FF2" w:rsidRDefault="0056251F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数字(未检上传-99)</w:t>
            </w:r>
          </w:p>
        </w:tc>
      </w:tr>
      <w:tr w:rsidR="00A549AE" w:rsidTr="0056251F">
        <w:trPr>
          <w:trHeight w:val="301"/>
        </w:trPr>
        <w:tc>
          <w:tcPr>
            <w:tcW w:w="90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2535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排放结果2</w:t>
            </w:r>
          </w:p>
        </w:tc>
        <w:tc>
          <w:tcPr>
            <w:tcW w:w="183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PFJG2</w:t>
            </w:r>
          </w:p>
        </w:tc>
        <w:tc>
          <w:tcPr>
            <w:tcW w:w="1512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Pr="00797FF2" w:rsidRDefault="0056251F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数字(未检上传-99)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9</w:t>
            </w:r>
          </w:p>
        </w:tc>
        <w:tc>
          <w:tcPr>
            <w:tcW w:w="2535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排放结果3</w:t>
            </w:r>
          </w:p>
        </w:tc>
        <w:tc>
          <w:tcPr>
            <w:tcW w:w="183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PFJG3</w:t>
            </w:r>
          </w:p>
        </w:tc>
        <w:tc>
          <w:tcPr>
            <w:tcW w:w="1512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Pr="00797FF2" w:rsidRDefault="0056251F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数字(未检上传-99)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10</w:t>
            </w:r>
          </w:p>
        </w:tc>
        <w:tc>
          <w:tcPr>
            <w:tcW w:w="2535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排放平均值</w:t>
            </w:r>
          </w:p>
        </w:tc>
        <w:tc>
          <w:tcPr>
            <w:tcW w:w="183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PFPJZ</w:t>
            </w:r>
          </w:p>
        </w:tc>
        <w:tc>
          <w:tcPr>
            <w:tcW w:w="1512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real</w:t>
            </w:r>
          </w:p>
        </w:tc>
        <w:tc>
          <w:tcPr>
            <w:tcW w:w="1773" w:type="dxa"/>
            <w:vAlign w:val="center"/>
          </w:tcPr>
          <w:p w:rsidR="00A549AE" w:rsidRPr="00797FF2" w:rsidRDefault="005B34C4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数字(未检上传-99)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2535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排放判定(0-不合格；1-合格)</w:t>
            </w:r>
          </w:p>
        </w:tc>
        <w:tc>
          <w:tcPr>
            <w:tcW w:w="183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PFPD</w:t>
            </w:r>
          </w:p>
        </w:tc>
        <w:tc>
          <w:tcPr>
            <w:tcW w:w="1512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varchar(1)</w:t>
            </w:r>
          </w:p>
        </w:tc>
        <w:tc>
          <w:tcPr>
            <w:tcW w:w="1773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字符，非空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12</w:t>
            </w:r>
          </w:p>
        </w:tc>
        <w:tc>
          <w:tcPr>
            <w:tcW w:w="2535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检测站编号</w:t>
            </w:r>
          </w:p>
        </w:tc>
        <w:tc>
          <w:tcPr>
            <w:tcW w:w="183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JCZBH</w:t>
            </w:r>
          </w:p>
        </w:tc>
        <w:tc>
          <w:tcPr>
            <w:tcW w:w="1512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varchar(20)</w:t>
            </w:r>
          </w:p>
        </w:tc>
        <w:tc>
          <w:tcPr>
            <w:tcW w:w="1773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非空，非空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13</w:t>
            </w:r>
          </w:p>
        </w:tc>
        <w:tc>
          <w:tcPr>
            <w:tcW w:w="2535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检测线编号</w:t>
            </w:r>
          </w:p>
        </w:tc>
        <w:tc>
          <w:tcPr>
            <w:tcW w:w="183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LineNo</w:t>
            </w:r>
          </w:p>
        </w:tc>
        <w:tc>
          <w:tcPr>
            <w:tcW w:w="1512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varchar(10)</w:t>
            </w:r>
          </w:p>
        </w:tc>
        <w:tc>
          <w:tcPr>
            <w:tcW w:w="1773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非空，非空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14</w:t>
            </w:r>
          </w:p>
        </w:tc>
        <w:tc>
          <w:tcPr>
            <w:tcW w:w="2535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车牌号</w:t>
            </w:r>
          </w:p>
        </w:tc>
        <w:tc>
          <w:tcPr>
            <w:tcW w:w="183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CPH</w:t>
            </w:r>
          </w:p>
        </w:tc>
        <w:tc>
          <w:tcPr>
            <w:tcW w:w="1512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varchar(20)</w:t>
            </w:r>
          </w:p>
        </w:tc>
        <w:tc>
          <w:tcPr>
            <w:tcW w:w="1773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非空，非空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15</w:t>
            </w:r>
          </w:p>
        </w:tc>
        <w:tc>
          <w:tcPr>
            <w:tcW w:w="2535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检测结束时间</w:t>
            </w:r>
          </w:p>
        </w:tc>
        <w:tc>
          <w:tcPr>
            <w:tcW w:w="183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JCJSSJ</w:t>
            </w:r>
          </w:p>
        </w:tc>
        <w:tc>
          <w:tcPr>
            <w:tcW w:w="1512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</w:p>
        </w:tc>
        <w:tc>
          <w:tcPr>
            <w:tcW w:w="1773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16</w:t>
            </w:r>
          </w:p>
        </w:tc>
        <w:tc>
          <w:tcPr>
            <w:tcW w:w="2535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检测过程数据</w:t>
            </w:r>
          </w:p>
        </w:tc>
        <w:tc>
          <w:tcPr>
            <w:tcW w:w="1830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JCGCSJ</w:t>
            </w:r>
          </w:p>
        </w:tc>
        <w:tc>
          <w:tcPr>
            <w:tcW w:w="1512" w:type="dxa"/>
            <w:vAlign w:val="center"/>
          </w:tcPr>
          <w:p w:rsidR="00A549AE" w:rsidRPr="00797FF2" w:rsidRDefault="00C01416" w:rsidP="00797FF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varchar(max)</w:t>
            </w:r>
          </w:p>
        </w:tc>
        <w:tc>
          <w:tcPr>
            <w:tcW w:w="1773" w:type="dxa"/>
            <w:vAlign w:val="center"/>
          </w:tcPr>
          <w:p w:rsidR="008D76D1" w:rsidRPr="00797FF2" w:rsidRDefault="00C01416" w:rsidP="008D76D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797FF2">
              <w:rPr>
                <w:rFonts w:asciiTheme="minorEastAsia" w:eastAsiaTheme="minorEastAsia" w:hAnsiTheme="minorEastAsia" w:hint="eastAsia"/>
              </w:rPr>
              <w:t>非空</w:t>
            </w:r>
            <w:r w:rsidR="008D76D1"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格式为Json列表</w:t>
            </w:r>
          </w:p>
          <w:p w:rsidR="00A549AE" w:rsidRPr="00797FF2" w:rsidRDefault="008D76D1" w:rsidP="008D76D1">
            <w:pPr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t>[{"GKLX":"0","CO":...........},{.................},{....</w:t>
            </w:r>
            <w:r w:rsidRPr="00797FF2"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................}]</w:t>
            </w:r>
          </w:p>
          <w:p w:rsidR="00A549AE" w:rsidRPr="00797FF2" w:rsidRDefault="00C01416" w:rsidP="00797FF2">
            <w:pPr>
              <w:pStyle w:val="a0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797FF2">
              <w:rPr>
                <w:rFonts w:asciiTheme="minorEastAsia" w:eastAsiaTheme="minorEastAsia" w:hAnsiTheme="minorEastAsia" w:hint="eastAsia"/>
              </w:rPr>
              <w:t>数据内容详细见</w:t>
            </w:r>
            <w:r w:rsidR="00FE4F9D">
              <w:rPr>
                <w:rFonts w:asciiTheme="minorEastAsia" w:eastAsiaTheme="minorEastAsia" w:hAnsiTheme="minorEastAsia" w:hint="eastAsia"/>
              </w:rPr>
              <w:t>9</w:t>
            </w:r>
            <w:r w:rsidRPr="00797FF2">
              <w:rPr>
                <w:rFonts w:asciiTheme="minorEastAsia" w:eastAsiaTheme="minorEastAsia" w:hAnsiTheme="minorEastAsia" w:hint="eastAsia"/>
              </w:rPr>
              <w:t>.2.3.1</w:t>
            </w:r>
          </w:p>
        </w:tc>
      </w:tr>
    </w:tbl>
    <w:p w:rsidR="00A549AE" w:rsidRDefault="00C01416">
      <w:pPr>
        <w:pStyle w:val="4"/>
        <w:spacing w:before="160" w:after="160" w:line="360" w:lineRule="auto"/>
      </w:pPr>
      <w:bookmarkStart w:id="95" w:name="OLE_LINK47"/>
      <w:bookmarkStart w:id="96" w:name="OLE_LINK46"/>
      <w:bookmarkStart w:id="97" w:name="OLE_LINK221"/>
      <w:bookmarkStart w:id="98" w:name="OLE_LINK219"/>
      <w:bookmarkStart w:id="99" w:name="OLE_LINK220"/>
      <w:bookmarkStart w:id="100" w:name="_Toc512584429"/>
      <w:bookmarkStart w:id="101" w:name="_Toc23002276"/>
      <w:r>
        <w:rPr>
          <w:rFonts w:asciiTheme="majorEastAsia" w:eastAsiaTheme="majorEastAsia" w:hAnsiTheme="majorEastAsia" w:cstheme="majorEastAsia" w:hint="eastAsia"/>
          <w:sz w:val="24"/>
          <w:szCs w:val="24"/>
        </w:rPr>
        <w:lastRenderedPageBreak/>
        <w:t>不透光烟度法</w:t>
      </w:r>
      <w:bookmarkEnd w:id="95"/>
      <w:bookmarkEnd w:id="96"/>
      <w:r>
        <w:rPr>
          <w:rFonts w:asciiTheme="majorEastAsia" w:eastAsiaTheme="majorEastAsia" w:hAnsiTheme="majorEastAsia" w:cstheme="majorEastAsia" w:hint="eastAsia"/>
          <w:sz w:val="24"/>
          <w:szCs w:val="24"/>
        </w:rPr>
        <w:t>检测过程数据格式</w:t>
      </w:r>
      <w:bookmarkEnd w:id="101"/>
    </w:p>
    <w:tbl>
      <w:tblPr>
        <w:tblW w:w="8550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4A0"/>
      </w:tblPr>
      <w:tblGrid>
        <w:gridCol w:w="900"/>
        <w:gridCol w:w="2535"/>
        <w:gridCol w:w="1830"/>
        <w:gridCol w:w="3285"/>
      </w:tblGrid>
      <w:tr w:rsidR="00A549AE">
        <w:tc>
          <w:tcPr>
            <w:tcW w:w="900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2535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830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3285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备注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2535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工况类型</w:t>
            </w:r>
          </w:p>
        </w:tc>
        <w:tc>
          <w:tcPr>
            <w:tcW w:w="1830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GKLX</w:t>
            </w:r>
          </w:p>
        </w:tc>
        <w:tc>
          <w:tcPr>
            <w:tcW w:w="3285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1为第一次2为第二次以此类推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2535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不透光烟度值</w:t>
            </w:r>
          </w:p>
        </w:tc>
        <w:tc>
          <w:tcPr>
            <w:tcW w:w="1830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BTGYDZ</w:t>
            </w:r>
          </w:p>
        </w:tc>
        <w:tc>
          <w:tcPr>
            <w:tcW w:w="3285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m</w:t>
            </w:r>
            <w:r>
              <w:rPr>
                <w:rFonts w:asciiTheme="minorEastAsia" w:eastAsiaTheme="minorEastAsia" w:hAnsiTheme="minorEastAsia" w:cstheme="minorEastAsia" w:hint="eastAsia"/>
                <w:szCs w:val="21"/>
                <w:vertAlign w:val="superscript"/>
              </w:rPr>
              <w:t>-1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2535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发动机转速</w:t>
            </w:r>
          </w:p>
        </w:tc>
        <w:tc>
          <w:tcPr>
            <w:tcW w:w="1830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FDJZS</w:t>
            </w:r>
          </w:p>
        </w:tc>
        <w:tc>
          <w:tcPr>
            <w:tcW w:w="3285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r/min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2535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采样时间</w:t>
            </w:r>
          </w:p>
        </w:tc>
        <w:tc>
          <w:tcPr>
            <w:tcW w:w="1830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CJSJ</w:t>
            </w:r>
          </w:p>
        </w:tc>
        <w:tc>
          <w:tcPr>
            <w:tcW w:w="3285" w:type="dxa"/>
            <w:vAlign w:val="center"/>
          </w:tcPr>
          <w:p w:rsidR="00A549AE" w:rsidRDefault="00C01416" w:rsidP="002B5991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bookmarkStart w:id="102" w:name="OLE_LINK53"/>
            <w:bookmarkStart w:id="103" w:name="OLE_LINK52"/>
            <w:bookmarkStart w:id="104" w:name="OLE_LINK51"/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格式为：2016-08-05 17:15:44</w:t>
            </w:r>
            <w:bookmarkEnd w:id="102"/>
            <w:bookmarkEnd w:id="103"/>
            <w:bookmarkEnd w:id="104"/>
          </w:p>
        </w:tc>
      </w:tr>
    </w:tbl>
    <w:p w:rsidR="00A549AE" w:rsidRDefault="00C01416" w:rsidP="00A74B99">
      <w:pPr>
        <w:pStyle w:val="3"/>
      </w:pPr>
      <w:bookmarkStart w:id="105" w:name="_Toc30308"/>
      <w:bookmarkStart w:id="106" w:name="_Toc20656"/>
      <w:bookmarkStart w:id="107" w:name="_Toc23002277"/>
      <w:r>
        <w:rPr>
          <w:rFonts w:hint="eastAsia"/>
        </w:rPr>
        <w:t>加载减速法检测数据结果数据</w:t>
      </w:r>
      <w:bookmarkEnd w:id="105"/>
      <w:bookmarkEnd w:id="106"/>
      <w:bookmarkEnd w:id="107"/>
    </w:p>
    <w:tbl>
      <w:tblPr>
        <w:tblW w:w="8536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4A0"/>
      </w:tblPr>
      <w:tblGrid>
        <w:gridCol w:w="900"/>
        <w:gridCol w:w="2535"/>
        <w:gridCol w:w="1830"/>
        <w:gridCol w:w="1515"/>
        <w:gridCol w:w="1756"/>
      </w:tblGrid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数据类型</w:t>
            </w:r>
          </w:p>
        </w:tc>
        <w:tc>
          <w:tcPr>
            <w:tcW w:w="1756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备注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环境温度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HJWD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real</w:t>
            </w:r>
          </w:p>
        </w:tc>
        <w:tc>
          <w:tcPr>
            <w:tcW w:w="1756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相对湿度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XDSD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real</w:t>
            </w:r>
          </w:p>
        </w:tc>
        <w:tc>
          <w:tcPr>
            <w:tcW w:w="1756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大气压力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DQYL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real</w:t>
            </w:r>
          </w:p>
        </w:tc>
        <w:tc>
          <w:tcPr>
            <w:tcW w:w="1756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检测日期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JCRQ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datetime</w:t>
            </w:r>
          </w:p>
        </w:tc>
        <w:tc>
          <w:tcPr>
            <w:tcW w:w="1756" w:type="dxa"/>
            <w:vAlign w:val="center"/>
          </w:tcPr>
          <w:p w:rsidR="00A549AE" w:rsidRDefault="00A549AE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5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光吸收系数限值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NSMOKELIMIT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real</w:t>
            </w:r>
          </w:p>
        </w:tc>
        <w:tc>
          <w:tcPr>
            <w:tcW w:w="1756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6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100%点光吸收系数排放结果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NSMOKE100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real</w:t>
            </w:r>
          </w:p>
        </w:tc>
        <w:tc>
          <w:tcPr>
            <w:tcW w:w="1756" w:type="dxa"/>
            <w:vAlign w:val="center"/>
          </w:tcPr>
          <w:p w:rsidR="00A549AE" w:rsidRDefault="003023C7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数字(未检上传-99)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6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90%点光吸收系数排放结果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NSMOKE90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real</w:t>
            </w:r>
          </w:p>
        </w:tc>
        <w:tc>
          <w:tcPr>
            <w:tcW w:w="1756" w:type="dxa"/>
            <w:vAlign w:val="center"/>
          </w:tcPr>
          <w:p w:rsidR="00A549AE" w:rsidRDefault="003023C7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数字(未检上传-99)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7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80%点光吸收系数排放结果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NSMOKE80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real</w:t>
            </w:r>
          </w:p>
        </w:tc>
        <w:tc>
          <w:tcPr>
            <w:tcW w:w="1756" w:type="dxa"/>
            <w:vAlign w:val="center"/>
          </w:tcPr>
          <w:p w:rsidR="00A549AE" w:rsidRDefault="003023C7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数字(未检上传-99)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8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光吸收系数排放判定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NSMOKERESULT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varchar(1)</w:t>
            </w:r>
          </w:p>
        </w:tc>
        <w:tc>
          <w:tcPr>
            <w:tcW w:w="1756" w:type="dxa"/>
            <w:vAlign w:val="center"/>
          </w:tcPr>
          <w:p w:rsidR="0071320E" w:rsidRPr="00C3721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C3721E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0--</w:t>
            </w:r>
            <w:r w:rsidR="0071320E" w:rsidRPr="00C3721E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不合格</w:t>
            </w:r>
            <w:r w:rsidRPr="00C3721E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;</w:t>
            </w:r>
          </w:p>
          <w:p w:rsidR="0071320E" w:rsidRPr="00C3721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C3721E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1-</w:t>
            </w:r>
            <w:r w:rsidR="0071320E" w:rsidRPr="00C3721E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合格</w:t>
            </w:r>
          </w:p>
          <w:p w:rsidR="00A549AE" w:rsidRDefault="0071320E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C3721E">
              <w:rPr>
                <w:rFonts w:hint="eastAsia"/>
                <w:b/>
                <w:color w:val="5E0854"/>
              </w:rPr>
              <w:t>2-</w:t>
            </w:r>
            <w:r w:rsidRPr="00C3721E">
              <w:rPr>
                <w:rFonts w:hint="eastAsia"/>
                <w:b/>
                <w:color w:val="5E0854"/>
              </w:rPr>
              <w:t>未检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9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80%点氮氧化物排放限值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NOX80XZ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real</w:t>
            </w:r>
          </w:p>
        </w:tc>
        <w:tc>
          <w:tcPr>
            <w:tcW w:w="1756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10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80%点氮氧化物排放结果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NOX80JG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real</w:t>
            </w:r>
          </w:p>
        </w:tc>
        <w:tc>
          <w:tcPr>
            <w:tcW w:w="1756" w:type="dxa"/>
            <w:vAlign w:val="center"/>
          </w:tcPr>
          <w:p w:rsidR="00A549AE" w:rsidRDefault="00581CFF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数字(未检上传-99)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11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80%点氮氧化物排放判定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NOX80RESULT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varchar(1)</w:t>
            </w:r>
          </w:p>
        </w:tc>
        <w:tc>
          <w:tcPr>
            <w:tcW w:w="1756" w:type="dxa"/>
            <w:vAlign w:val="center"/>
          </w:tcPr>
          <w:p w:rsidR="0071320E" w:rsidRPr="00560D2B" w:rsidRDefault="0071320E" w:rsidP="0071320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560D2B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0--不合格;</w:t>
            </w:r>
          </w:p>
          <w:p w:rsidR="0071320E" w:rsidRPr="00560D2B" w:rsidRDefault="0071320E" w:rsidP="0071320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560D2B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1-合格</w:t>
            </w:r>
          </w:p>
          <w:p w:rsidR="0071320E" w:rsidRPr="0071320E" w:rsidRDefault="0071320E" w:rsidP="0071320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560D2B">
              <w:rPr>
                <w:rFonts w:hint="eastAsia"/>
                <w:b/>
                <w:color w:val="5E0854"/>
              </w:rPr>
              <w:t>2-</w:t>
            </w:r>
            <w:r w:rsidRPr="00560D2B">
              <w:rPr>
                <w:rFonts w:hint="eastAsia"/>
                <w:b/>
                <w:color w:val="5E0854"/>
              </w:rPr>
              <w:t>未检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12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最大轮边功率限值(KW)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NPOWERXZ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real</w:t>
            </w:r>
          </w:p>
        </w:tc>
        <w:tc>
          <w:tcPr>
            <w:tcW w:w="1756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数字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lastRenderedPageBreak/>
              <w:t>13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实测最大轮边功率(KW)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NPOWERJG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real</w:t>
            </w:r>
          </w:p>
        </w:tc>
        <w:tc>
          <w:tcPr>
            <w:tcW w:w="1756" w:type="dxa"/>
            <w:vAlign w:val="center"/>
          </w:tcPr>
          <w:p w:rsidR="00A549AE" w:rsidRDefault="001356FE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1B513B">
              <w:rPr>
                <w:rFonts w:asciiTheme="minorEastAsia" w:eastAsiaTheme="minorEastAsia" w:hAnsiTheme="minorEastAsia" w:cstheme="minorEastAsia" w:hint="eastAsia"/>
                <w:b/>
                <w:color w:val="7030A0"/>
                <w:szCs w:val="21"/>
              </w:rPr>
              <w:t>数字(未检上传-99)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14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最大轮边功率判定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NPOWERRESULT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varchar(1)</w:t>
            </w:r>
          </w:p>
        </w:tc>
        <w:tc>
          <w:tcPr>
            <w:tcW w:w="1756" w:type="dxa"/>
            <w:vAlign w:val="center"/>
          </w:tcPr>
          <w:p w:rsidR="008B6B15" w:rsidRPr="00560D2B" w:rsidRDefault="008B6B15" w:rsidP="008B6B1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560D2B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0--不合格;</w:t>
            </w:r>
          </w:p>
          <w:p w:rsidR="008B6B15" w:rsidRPr="00560D2B" w:rsidRDefault="008B6B15" w:rsidP="008B6B1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560D2B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1-合格</w:t>
            </w:r>
          </w:p>
          <w:p w:rsidR="00A549AE" w:rsidRDefault="008B6B15" w:rsidP="008B6B1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560D2B">
              <w:rPr>
                <w:rFonts w:hint="eastAsia"/>
                <w:b/>
                <w:color w:val="5E0854"/>
              </w:rPr>
              <w:t>2-</w:t>
            </w:r>
            <w:r w:rsidRPr="00560D2B">
              <w:rPr>
                <w:rFonts w:hint="eastAsia"/>
                <w:b/>
                <w:color w:val="5E0854"/>
              </w:rPr>
              <w:t>未检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15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发动机额定转速上限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NRATEREVUP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real</w:t>
            </w:r>
          </w:p>
        </w:tc>
        <w:tc>
          <w:tcPr>
            <w:tcW w:w="1756" w:type="dxa"/>
            <w:vAlign w:val="center"/>
          </w:tcPr>
          <w:p w:rsidR="00A549AE" w:rsidRDefault="008832CD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955B08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数字(未检上传-99)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16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发动机额定转速下限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NRATEREVDOWN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real</w:t>
            </w:r>
          </w:p>
        </w:tc>
        <w:tc>
          <w:tcPr>
            <w:tcW w:w="1756" w:type="dxa"/>
            <w:vAlign w:val="center"/>
          </w:tcPr>
          <w:p w:rsidR="00A549AE" w:rsidRPr="00C81C22" w:rsidRDefault="008832CD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C81C22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数字(未检上传-99)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17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发动机额定转速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NRATERE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real</w:t>
            </w:r>
          </w:p>
        </w:tc>
        <w:tc>
          <w:tcPr>
            <w:tcW w:w="1756" w:type="dxa"/>
            <w:vAlign w:val="center"/>
          </w:tcPr>
          <w:p w:rsidR="00A549AE" w:rsidRPr="00C81C22" w:rsidRDefault="008832CD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C81C22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数字(未检上传-99)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18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实测(修正)VelMaxHP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VelMaxHP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real</w:t>
            </w:r>
          </w:p>
        </w:tc>
        <w:tc>
          <w:tcPr>
            <w:tcW w:w="1756" w:type="dxa"/>
            <w:vAlign w:val="center"/>
          </w:tcPr>
          <w:p w:rsidR="00A549AE" w:rsidRPr="00C81C22" w:rsidRDefault="00D9235A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color w:val="5E0854"/>
                <w:szCs w:val="21"/>
              </w:rPr>
            </w:pPr>
            <w:r w:rsidRPr="00C81C22">
              <w:rPr>
                <w:rFonts w:asciiTheme="minorEastAsia" w:eastAsiaTheme="minorEastAsia" w:hAnsiTheme="minorEastAsia" w:cstheme="minorEastAsia" w:hint="eastAsia"/>
                <w:b/>
                <w:color w:val="5E0854"/>
                <w:szCs w:val="21"/>
              </w:rPr>
              <w:t>数字(未检上传-99)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19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最终判定结果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ZZPDJG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varchar(1)</w:t>
            </w:r>
          </w:p>
        </w:tc>
        <w:tc>
          <w:tcPr>
            <w:tcW w:w="1756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字符(0--</w:t>
            </w:r>
            <w:r w:rsidR="00B87BB1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不合格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;1-</w:t>
            </w:r>
            <w:r w:rsidR="00B87BB1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合格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)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20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检测站编号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JCZBH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6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非空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21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检测线编号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LineNo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varchar(10)</w:t>
            </w:r>
          </w:p>
        </w:tc>
        <w:tc>
          <w:tcPr>
            <w:tcW w:w="1756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非空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22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车牌号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CPH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6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非空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23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检测结束时间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JCJSSJ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datetime</w:t>
            </w:r>
          </w:p>
        </w:tc>
        <w:tc>
          <w:tcPr>
            <w:tcW w:w="1756" w:type="dxa"/>
            <w:vAlign w:val="center"/>
          </w:tcPr>
          <w:p w:rsidR="00A549AE" w:rsidRDefault="00A549AE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24</w:t>
            </w:r>
          </w:p>
        </w:tc>
        <w:tc>
          <w:tcPr>
            <w:tcW w:w="253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检测过程数据，格式如下表</w:t>
            </w:r>
          </w:p>
        </w:tc>
        <w:tc>
          <w:tcPr>
            <w:tcW w:w="1830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JCGCSJ</w:t>
            </w:r>
          </w:p>
        </w:tc>
        <w:tc>
          <w:tcPr>
            <w:tcW w:w="1515" w:type="dxa"/>
            <w:vAlign w:val="center"/>
          </w:tcPr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varchar(max)</w:t>
            </w:r>
          </w:p>
        </w:tc>
        <w:tc>
          <w:tcPr>
            <w:tcW w:w="1756" w:type="dxa"/>
            <w:vAlign w:val="center"/>
          </w:tcPr>
          <w:p w:rsidR="00E02DB2" w:rsidRDefault="00C01416" w:rsidP="00E02DB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非空</w:t>
            </w:r>
            <w:r w:rsidR="00E02DB2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格式为Json列表</w:t>
            </w:r>
          </w:p>
          <w:p w:rsidR="00A549AE" w:rsidRDefault="00E02DB2" w:rsidP="00E02DB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[{"GKLX":"0","CO":...........},{.................},{....................}]</w:t>
            </w:r>
          </w:p>
          <w:p w:rsidR="00A549AE" w:rsidRDefault="00C01416" w:rsidP="0065622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数据内容详细见</w:t>
            </w:r>
            <w:r w:rsidR="00FB07E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9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.2.4.1</w:t>
            </w:r>
          </w:p>
        </w:tc>
      </w:tr>
    </w:tbl>
    <w:p w:rsidR="00A549AE" w:rsidRDefault="00A549AE">
      <w:pPr>
        <w:rPr>
          <w:rFonts w:asciiTheme="majorEastAsia" w:eastAsiaTheme="majorEastAsia" w:hAnsiTheme="majorEastAsia" w:cstheme="majorEastAsia"/>
          <w:b/>
          <w:sz w:val="24"/>
          <w:szCs w:val="24"/>
        </w:rPr>
      </w:pPr>
    </w:p>
    <w:p w:rsidR="00A549AE" w:rsidRDefault="00C01416">
      <w:pPr>
        <w:pStyle w:val="4"/>
        <w:spacing w:before="160" w:after="160" w:line="360" w:lineRule="auto"/>
        <w:rPr>
          <w:rFonts w:asciiTheme="majorEastAsia" w:eastAsiaTheme="majorEastAsia" w:hAnsiTheme="majorEastAsia" w:cstheme="majorEastAsia"/>
          <w:sz w:val="24"/>
          <w:szCs w:val="24"/>
        </w:rPr>
      </w:pPr>
      <w:bookmarkStart w:id="108" w:name="_Toc23002278"/>
      <w:r>
        <w:rPr>
          <w:rFonts w:asciiTheme="majorEastAsia" w:eastAsiaTheme="majorEastAsia" w:hAnsiTheme="majorEastAsia" w:cstheme="majorEastAsia" w:hint="eastAsia"/>
          <w:sz w:val="24"/>
          <w:szCs w:val="24"/>
        </w:rPr>
        <w:t>加载减速法检测过程数据格式</w:t>
      </w:r>
      <w:bookmarkEnd w:id="108"/>
    </w:p>
    <w:tbl>
      <w:tblPr>
        <w:tblW w:w="85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4A0"/>
      </w:tblPr>
      <w:tblGrid>
        <w:gridCol w:w="900"/>
        <w:gridCol w:w="2535"/>
        <w:gridCol w:w="1830"/>
        <w:gridCol w:w="3270"/>
      </w:tblGrid>
      <w:tr w:rsidR="00A549AE">
        <w:tc>
          <w:tcPr>
            <w:tcW w:w="900" w:type="dxa"/>
            <w:vAlign w:val="center"/>
          </w:tcPr>
          <w:p w:rsidR="00A549AE" w:rsidRDefault="00C01416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2535" w:type="dxa"/>
            <w:vAlign w:val="center"/>
          </w:tcPr>
          <w:p w:rsidR="00A549AE" w:rsidRDefault="00C01416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830" w:type="dxa"/>
            <w:vAlign w:val="center"/>
          </w:tcPr>
          <w:p w:rsidR="00A549AE" w:rsidRDefault="00C01416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3270" w:type="dxa"/>
            <w:vAlign w:val="center"/>
          </w:tcPr>
          <w:p w:rsidR="00A549AE" w:rsidRDefault="00C01416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备注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</w:p>
        </w:tc>
        <w:tc>
          <w:tcPr>
            <w:tcW w:w="2535" w:type="dxa"/>
            <w:vAlign w:val="center"/>
          </w:tcPr>
          <w:p w:rsidR="00A549AE" w:rsidRDefault="00C01416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工况类型</w:t>
            </w:r>
          </w:p>
        </w:tc>
        <w:tc>
          <w:tcPr>
            <w:tcW w:w="1830" w:type="dxa"/>
            <w:vAlign w:val="center"/>
          </w:tcPr>
          <w:p w:rsidR="00A549AE" w:rsidRDefault="00C01416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GKLX</w:t>
            </w:r>
          </w:p>
        </w:tc>
        <w:tc>
          <w:tcPr>
            <w:tcW w:w="3270" w:type="dxa"/>
            <w:vAlign w:val="center"/>
          </w:tcPr>
          <w:p w:rsidR="007571FF" w:rsidRPr="006662C9" w:rsidRDefault="007571FF" w:rsidP="006662C9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6662C9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0</w:t>
            </w:r>
            <w:r w:rsidRPr="006662C9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-</w:t>
            </w:r>
            <w:r w:rsidRPr="006662C9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功率扫描中</w:t>
            </w:r>
            <w:r w:rsidRPr="006662C9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、</w:t>
            </w:r>
          </w:p>
          <w:p w:rsidR="006662C9" w:rsidRPr="006662C9" w:rsidRDefault="007571FF" w:rsidP="006662C9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6662C9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1-</w:t>
            </w:r>
            <w:r w:rsidRPr="006662C9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恢复到100%VelMaxHP</w:t>
            </w:r>
            <w:r w:rsidRPr="006662C9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过程、</w:t>
            </w:r>
          </w:p>
          <w:p w:rsidR="007571FF" w:rsidRPr="006662C9" w:rsidRDefault="007571FF" w:rsidP="006662C9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6662C9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2-</w:t>
            </w:r>
            <w:r w:rsidRPr="006662C9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100%VelMaxHP点检验过程</w:t>
            </w:r>
            <w:r w:rsidRPr="006662C9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、</w:t>
            </w:r>
          </w:p>
          <w:p w:rsidR="00A549AE" w:rsidRDefault="007571FF" w:rsidP="007571FF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6662C9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lastRenderedPageBreak/>
              <w:t>3-</w:t>
            </w:r>
            <w:r w:rsidRPr="006662C9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恢复到</w:t>
            </w:r>
            <w:r w:rsidRPr="006662C9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80</w:t>
            </w:r>
            <w:r w:rsidRPr="006662C9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%VelMaxHP</w:t>
            </w:r>
            <w:r w:rsidRPr="006662C9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过程、4-</w:t>
            </w:r>
            <w:r w:rsidRPr="006662C9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80%VelMaxHP点检验过程</w:t>
            </w:r>
          </w:p>
        </w:tc>
      </w:tr>
      <w:tr w:rsidR="00692699" w:rsidTr="00C01416">
        <w:tc>
          <w:tcPr>
            <w:tcW w:w="900" w:type="dxa"/>
            <w:vAlign w:val="center"/>
          </w:tcPr>
          <w:p w:rsidR="00692699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lastRenderedPageBreak/>
              <w:t>2</w:t>
            </w:r>
          </w:p>
        </w:tc>
        <w:tc>
          <w:tcPr>
            <w:tcW w:w="2535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逐秒车速(km/h)</w:t>
            </w:r>
          </w:p>
        </w:tc>
        <w:tc>
          <w:tcPr>
            <w:tcW w:w="1830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ZMCS</w:t>
            </w:r>
          </w:p>
        </w:tc>
        <w:tc>
          <w:tcPr>
            <w:tcW w:w="3270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km/h</w:t>
            </w:r>
          </w:p>
        </w:tc>
      </w:tr>
      <w:tr w:rsidR="00692699" w:rsidTr="00C01416">
        <w:tc>
          <w:tcPr>
            <w:tcW w:w="900" w:type="dxa"/>
            <w:vAlign w:val="center"/>
          </w:tcPr>
          <w:p w:rsidR="00692699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</w:t>
            </w:r>
          </w:p>
        </w:tc>
        <w:tc>
          <w:tcPr>
            <w:tcW w:w="2535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逐秒发动机转速(r/min)</w:t>
            </w:r>
          </w:p>
        </w:tc>
        <w:tc>
          <w:tcPr>
            <w:tcW w:w="1830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FDJZS</w:t>
            </w:r>
          </w:p>
        </w:tc>
        <w:tc>
          <w:tcPr>
            <w:tcW w:w="3270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r/min</w:t>
            </w:r>
          </w:p>
        </w:tc>
      </w:tr>
      <w:tr w:rsidR="00692699" w:rsidTr="00C01416">
        <w:tc>
          <w:tcPr>
            <w:tcW w:w="900" w:type="dxa"/>
            <w:vAlign w:val="center"/>
          </w:tcPr>
          <w:p w:rsidR="00692699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</w:t>
            </w:r>
          </w:p>
        </w:tc>
        <w:tc>
          <w:tcPr>
            <w:tcW w:w="2535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逐秒测功机载荷(KW)</w:t>
            </w:r>
          </w:p>
        </w:tc>
        <w:tc>
          <w:tcPr>
            <w:tcW w:w="1830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CGJZH</w:t>
            </w:r>
          </w:p>
        </w:tc>
        <w:tc>
          <w:tcPr>
            <w:tcW w:w="3270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</w:t>
            </w:r>
          </w:p>
        </w:tc>
      </w:tr>
      <w:tr w:rsidR="00692699" w:rsidTr="00C01416">
        <w:tc>
          <w:tcPr>
            <w:tcW w:w="900" w:type="dxa"/>
            <w:vAlign w:val="center"/>
          </w:tcPr>
          <w:p w:rsidR="00692699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5</w:t>
            </w:r>
          </w:p>
        </w:tc>
        <w:tc>
          <w:tcPr>
            <w:tcW w:w="2535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逐秒测功机扭矩(Nm)</w:t>
            </w:r>
          </w:p>
        </w:tc>
        <w:tc>
          <w:tcPr>
            <w:tcW w:w="1830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CGJNJ</w:t>
            </w:r>
          </w:p>
        </w:tc>
        <w:tc>
          <w:tcPr>
            <w:tcW w:w="3270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K</w:t>
            </w: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w</w:t>
            </w:r>
          </w:p>
        </w:tc>
      </w:tr>
      <w:tr w:rsidR="00692699" w:rsidTr="00C01416">
        <w:tc>
          <w:tcPr>
            <w:tcW w:w="900" w:type="dxa"/>
            <w:vAlign w:val="center"/>
          </w:tcPr>
          <w:p w:rsidR="00692699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6</w:t>
            </w:r>
          </w:p>
        </w:tc>
        <w:tc>
          <w:tcPr>
            <w:tcW w:w="2535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逐秒光吸收系数k(m-1)</w:t>
            </w:r>
          </w:p>
        </w:tc>
        <w:tc>
          <w:tcPr>
            <w:tcW w:w="1830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SMOKE</w:t>
            </w:r>
          </w:p>
        </w:tc>
        <w:tc>
          <w:tcPr>
            <w:tcW w:w="3270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kg</w:t>
            </w:r>
          </w:p>
        </w:tc>
      </w:tr>
      <w:tr w:rsidR="00692699" w:rsidTr="00C01416">
        <w:tc>
          <w:tcPr>
            <w:tcW w:w="900" w:type="dxa"/>
            <w:vAlign w:val="center"/>
          </w:tcPr>
          <w:p w:rsidR="00692699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7</w:t>
            </w:r>
          </w:p>
        </w:tc>
        <w:tc>
          <w:tcPr>
            <w:tcW w:w="2535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逐秒二氧化碳浓度 (%)</w:t>
            </w:r>
          </w:p>
        </w:tc>
        <w:tc>
          <w:tcPr>
            <w:tcW w:w="1830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CO2ND</w:t>
            </w:r>
          </w:p>
        </w:tc>
        <w:tc>
          <w:tcPr>
            <w:tcW w:w="3270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%</w:t>
            </w:r>
          </w:p>
        </w:tc>
      </w:tr>
      <w:tr w:rsidR="00692699" w:rsidTr="00C01416">
        <w:tc>
          <w:tcPr>
            <w:tcW w:w="900" w:type="dxa"/>
            <w:vAlign w:val="center"/>
          </w:tcPr>
          <w:p w:rsidR="00692699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8</w:t>
            </w:r>
          </w:p>
        </w:tc>
        <w:tc>
          <w:tcPr>
            <w:tcW w:w="2535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逐秒氮氧化物浓度(*10-6)</w:t>
            </w:r>
          </w:p>
        </w:tc>
        <w:tc>
          <w:tcPr>
            <w:tcW w:w="1830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NOXND</w:t>
            </w:r>
          </w:p>
        </w:tc>
        <w:tc>
          <w:tcPr>
            <w:tcW w:w="3270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692699" w:rsidTr="00C01416">
        <w:tc>
          <w:tcPr>
            <w:tcW w:w="900" w:type="dxa"/>
            <w:vAlign w:val="center"/>
          </w:tcPr>
          <w:p w:rsidR="00692699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9</w:t>
            </w:r>
          </w:p>
        </w:tc>
        <w:tc>
          <w:tcPr>
            <w:tcW w:w="2535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检测时间</w:t>
            </w:r>
          </w:p>
        </w:tc>
        <w:tc>
          <w:tcPr>
            <w:tcW w:w="1830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CJSJ</w:t>
            </w:r>
          </w:p>
        </w:tc>
        <w:tc>
          <w:tcPr>
            <w:tcW w:w="3270" w:type="dxa"/>
          </w:tcPr>
          <w:p w:rsidR="00692699" w:rsidRPr="004B318E" w:rsidRDefault="00692699" w:rsidP="003E3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4B318E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格式为：</w:t>
            </w:r>
            <w:r w:rsidRPr="004B318E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2016-08-05 17:15:44</w:t>
            </w:r>
          </w:p>
        </w:tc>
      </w:tr>
    </w:tbl>
    <w:p w:rsidR="00A549AE" w:rsidRDefault="00C01416" w:rsidP="001454F9">
      <w:pPr>
        <w:pStyle w:val="1"/>
      </w:pPr>
      <w:bookmarkStart w:id="109" w:name="_Toc10532"/>
      <w:bookmarkStart w:id="110" w:name="_Toc9301"/>
      <w:bookmarkStart w:id="111" w:name="_Toc23002279"/>
      <w:r>
        <w:rPr>
          <w:rFonts w:hint="eastAsia"/>
        </w:rPr>
        <w:t>OBD</w:t>
      </w:r>
      <w:r>
        <w:rPr>
          <w:rFonts w:hint="eastAsia"/>
        </w:rPr>
        <w:t>检测数据接口</w:t>
      </w:r>
      <w:bookmarkEnd w:id="109"/>
      <w:bookmarkEnd w:id="110"/>
      <w:bookmarkEnd w:id="11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83548D" w:rsidTr="00B51824">
        <w:trPr>
          <w:trHeight w:val="79"/>
          <w:jc w:val="center"/>
        </w:trPr>
        <w:tc>
          <w:tcPr>
            <w:tcW w:w="8522" w:type="dxa"/>
            <w:vAlign w:val="center"/>
          </w:tcPr>
          <w:p w:rsidR="0083548D" w:rsidRDefault="0083548D" w:rsidP="00B51824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接口名称：</w:t>
            </w:r>
            <w:r w:rsidR="00622808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OBD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检测数据接口</w:t>
            </w:r>
          </w:p>
        </w:tc>
      </w:tr>
      <w:tr w:rsidR="0083548D" w:rsidTr="00B51824">
        <w:trPr>
          <w:trHeight w:val="79"/>
          <w:jc w:val="center"/>
        </w:trPr>
        <w:tc>
          <w:tcPr>
            <w:tcW w:w="8522" w:type="dxa"/>
            <w:vAlign w:val="center"/>
          </w:tcPr>
          <w:p w:rsidR="0083548D" w:rsidRDefault="0083548D" w:rsidP="00B51824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接口说明：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在每次检测结束时，需要将相应的检测数据上传至平台。</w:t>
            </w:r>
          </w:p>
        </w:tc>
      </w:tr>
      <w:tr w:rsidR="0083548D" w:rsidTr="00B51824">
        <w:trPr>
          <w:jc w:val="center"/>
        </w:trPr>
        <w:tc>
          <w:tcPr>
            <w:tcW w:w="8522" w:type="dxa"/>
          </w:tcPr>
          <w:p w:rsidR="0083548D" w:rsidRDefault="0083548D" w:rsidP="00B51824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接口调用函数</w:t>
            </w:r>
          </w:p>
          <w:p w:rsidR="0083548D" w:rsidRDefault="0083548D" w:rsidP="00ED5540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public  string  Add</w:t>
            </w:r>
            <w:r w:rsidR="005A4495">
              <w:rPr>
                <w:rFonts w:asciiTheme="minorEastAsia" w:eastAsiaTheme="minorEastAsia" w:hAnsiTheme="minorEastAsia" w:cstheme="minorEastAsia" w:hint="eastAsia"/>
                <w:szCs w:val="21"/>
              </w:rPr>
              <w:t>Obd</w:t>
            </w:r>
            <w:r w:rsidR="008E6EC2">
              <w:rPr>
                <w:rFonts w:asciiTheme="minorEastAsia" w:eastAsiaTheme="minorEastAsia" w:hAnsiTheme="minorEastAsia" w:cstheme="minorEastAsia" w:hint="eastAsia"/>
                <w:szCs w:val="21"/>
              </w:rPr>
              <w:t>Data(</w:t>
            </w:r>
            <w:r w:rsidR="00055763">
              <w:rPr>
                <w:rFonts w:asciiTheme="minorEastAsia" w:eastAsiaTheme="minorEastAsia" w:hAnsiTheme="minorEastAsia" w:cstheme="minorEastAsia" w:hint="eastAsia"/>
                <w:szCs w:val="21"/>
              </w:rPr>
              <w:t>string  Obd</w:t>
            </w:r>
            <w:r w:rsidR="004D5F5A">
              <w:rPr>
                <w:rFonts w:asciiTheme="minorEastAsia" w:eastAsiaTheme="minorEastAsia" w:hAnsiTheme="minorEastAsia" w:cstheme="minorEastAsia" w:hint="eastAsia"/>
                <w:szCs w:val="21"/>
              </w:rPr>
              <w:t>DataItems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)</w:t>
            </w:r>
          </w:p>
        </w:tc>
      </w:tr>
      <w:tr w:rsidR="0083548D" w:rsidTr="00B51824">
        <w:trPr>
          <w:trHeight w:val="78"/>
          <w:jc w:val="center"/>
        </w:trPr>
        <w:tc>
          <w:tcPr>
            <w:tcW w:w="8522" w:type="dxa"/>
          </w:tcPr>
          <w:p w:rsidR="0083548D" w:rsidRDefault="0083548D" w:rsidP="00B51824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参数说明</w:t>
            </w:r>
          </w:p>
        </w:tc>
      </w:tr>
      <w:tr w:rsidR="00405157" w:rsidTr="00B51824">
        <w:trPr>
          <w:trHeight w:val="78"/>
          <w:jc w:val="center"/>
        </w:trPr>
        <w:tc>
          <w:tcPr>
            <w:tcW w:w="8522" w:type="dxa"/>
          </w:tcPr>
          <w:p w:rsidR="00405157" w:rsidRDefault="00405157" w:rsidP="00405157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DE3D3B">
              <w:rPr>
                <w:rFonts w:asciiTheme="minorEastAsia" w:eastAsiaTheme="minorEastAsia" w:hAnsiTheme="minorEastAsia" w:cstheme="minorEastAsia" w:hint="eastAsia"/>
                <w:b/>
                <w:szCs w:val="21"/>
              </w:rPr>
              <w:t>ObdDataItems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检测OBD数据</w:t>
            </w:r>
          </w:p>
        </w:tc>
      </w:tr>
      <w:tr w:rsidR="0083548D" w:rsidTr="00B51824">
        <w:trPr>
          <w:trHeight w:val="78"/>
          <w:jc w:val="center"/>
        </w:trPr>
        <w:tc>
          <w:tcPr>
            <w:tcW w:w="8522" w:type="dxa"/>
            <w:vAlign w:val="center"/>
          </w:tcPr>
          <w:p w:rsidR="0083548D" w:rsidRDefault="0083548D" w:rsidP="00B51824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参数格式：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Json</w:t>
            </w:r>
          </w:p>
        </w:tc>
      </w:tr>
      <w:tr w:rsidR="0083548D" w:rsidTr="00B51824">
        <w:trPr>
          <w:trHeight w:val="78"/>
          <w:jc w:val="center"/>
        </w:trPr>
        <w:tc>
          <w:tcPr>
            <w:tcW w:w="8522" w:type="dxa"/>
          </w:tcPr>
          <w:p w:rsidR="0083548D" w:rsidRDefault="0083548D" w:rsidP="00B51824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返回结果</w:t>
            </w:r>
          </w:p>
          <w:p w:rsidR="0083548D" w:rsidRDefault="0083548D" w:rsidP="00B51824">
            <w:pPr>
              <w:spacing w:line="360" w:lineRule="auto"/>
              <w:ind w:firstLineChars="200" w:firstLine="42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{"Status":"1","Result":"成功"}</w:t>
            </w:r>
          </w:p>
          <w:p w:rsidR="0083548D" w:rsidRDefault="0083548D" w:rsidP="00B51824">
            <w:pPr>
              <w:spacing w:line="360" w:lineRule="auto"/>
              <w:ind w:firstLineChars="200" w:firstLine="42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{"Status":"0","Result":"失败</w:t>
            </w:r>
            <w:r w:rsidR="00F5243B">
              <w:rPr>
                <w:rFonts w:asciiTheme="minorEastAsia" w:eastAsiaTheme="minorEastAsia" w:hAnsiTheme="minorEastAsia" w:cstheme="minorEastAsia" w:hint="eastAsia"/>
                <w:szCs w:val="21"/>
              </w:rPr>
              <w:t>原因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"}</w:t>
            </w:r>
          </w:p>
        </w:tc>
      </w:tr>
    </w:tbl>
    <w:p w:rsidR="0083548D" w:rsidRPr="0083548D" w:rsidRDefault="0083548D" w:rsidP="0083548D"/>
    <w:tbl>
      <w:tblPr>
        <w:tblW w:w="85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4A0"/>
      </w:tblPr>
      <w:tblGrid>
        <w:gridCol w:w="900"/>
        <w:gridCol w:w="2535"/>
        <w:gridCol w:w="1845"/>
        <w:gridCol w:w="1605"/>
        <w:gridCol w:w="1650"/>
      </w:tblGrid>
      <w:tr w:rsidR="00A549AE">
        <w:tc>
          <w:tcPr>
            <w:tcW w:w="900" w:type="dxa"/>
            <w:vAlign w:val="center"/>
          </w:tcPr>
          <w:p w:rsidR="00A549AE" w:rsidRPr="00BF05B5" w:rsidRDefault="00C01416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2535" w:type="dxa"/>
            <w:vAlign w:val="center"/>
          </w:tcPr>
          <w:p w:rsidR="00A549AE" w:rsidRPr="00BF05B5" w:rsidRDefault="00C01416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845" w:type="dxa"/>
            <w:vAlign w:val="center"/>
          </w:tcPr>
          <w:p w:rsidR="00A549AE" w:rsidRPr="00BF05B5" w:rsidRDefault="00C01416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1605" w:type="dxa"/>
            <w:vAlign w:val="center"/>
          </w:tcPr>
          <w:p w:rsidR="00A549AE" w:rsidRPr="00BF05B5" w:rsidRDefault="00C01416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数据类型</w:t>
            </w:r>
          </w:p>
        </w:tc>
        <w:tc>
          <w:tcPr>
            <w:tcW w:w="1650" w:type="dxa"/>
            <w:vAlign w:val="center"/>
          </w:tcPr>
          <w:p w:rsidR="00A549AE" w:rsidRPr="00BF05B5" w:rsidRDefault="00C01416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备注</w:t>
            </w:r>
          </w:p>
        </w:tc>
      </w:tr>
      <w:tr w:rsidR="00A97D2F" w:rsidTr="00C01416">
        <w:tc>
          <w:tcPr>
            <w:tcW w:w="900" w:type="dxa"/>
          </w:tcPr>
          <w:p w:rsidR="00A97D2F" w:rsidRPr="00864CAF" w:rsidRDefault="008438C6" w:rsidP="00864CAF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</w:p>
        </w:tc>
        <w:tc>
          <w:tcPr>
            <w:tcW w:w="2535" w:type="dxa"/>
          </w:tcPr>
          <w:p w:rsidR="00A97D2F" w:rsidRPr="00864CAF" w:rsidRDefault="00A97D2F" w:rsidP="00864CAF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OBD故障指示器</w:t>
            </w:r>
          </w:p>
        </w:tc>
        <w:tc>
          <w:tcPr>
            <w:tcW w:w="1845" w:type="dxa"/>
          </w:tcPr>
          <w:p w:rsidR="00A97D2F" w:rsidRPr="00864CAF" w:rsidRDefault="00A97D2F" w:rsidP="00864CAF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OBDGZZSQ</w:t>
            </w:r>
          </w:p>
        </w:tc>
        <w:tc>
          <w:tcPr>
            <w:tcW w:w="1605" w:type="dxa"/>
          </w:tcPr>
          <w:p w:rsidR="00A97D2F" w:rsidRPr="00864CAF" w:rsidRDefault="00A97D2F" w:rsidP="00864CAF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 w:rsidRPr="00864CAF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10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</w:tcPr>
          <w:p w:rsidR="00A97D2F" w:rsidRPr="00864CAF" w:rsidRDefault="00A97D2F" w:rsidP="00864CAF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合格或者不合格</w:t>
            </w:r>
          </w:p>
        </w:tc>
      </w:tr>
      <w:tr w:rsidR="00A97D2F">
        <w:tc>
          <w:tcPr>
            <w:tcW w:w="900" w:type="dxa"/>
            <w:vAlign w:val="center"/>
          </w:tcPr>
          <w:p w:rsidR="00A97D2F" w:rsidRPr="00BF05B5" w:rsidRDefault="008438C6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</w:t>
            </w:r>
          </w:p>
        </w:tc>
        <w:tc>
          <w:tcPr>
            <w:tcW w:w="253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OBD指示器通讯情况</w:t>
            </w:r>
          </w:p>
        </w:tc>
        <w:tc>
          <w:tcPr>
            <w:tcW w:w="184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OBDLIGHT</w:t>
            </w:r>
          </w:p>
        </w:tc>
        <w:tc>
          <w:tcPr>
            <w:tcW w:w="160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50" w:type="dxa"/>
            <w:vAlign w:val="center"/>
          </w:tcPr>
          <w:p w:rsidR="00A97D2F" w:rsidRPr="00BF05B5" w:rsidRDefault="00FE5DB4" w:rsidP="00DC1897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0C1F6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如果通讯成功，上传“通讯成功”，如果通讯不成功，上传不成功原因，原因详见国家标准。</w:t>
            </w:r>
          </w:p>
        </w:tc>
      </w:tr>
      <w:tr w:rsidR="00A97D2F">
        <w:tc>
          <w:tcPr>
            <w:tcW w:w="900" w:type="dxa"/>
            <w:vAlign w:val="center"/>
          </w:tcPr>
          <w:p w:rsidR="00A97D2F" w:rsidRPr="00BF05B5" w:rsidRDefault="008438C6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</w:t>
            </w:r>
          </w:p>
        </w:tc>
        <w:tc>
          <w:tcPr>
            <w:tcW w:w="253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OBD故障报警情况</w:t>
            </w:r>
          </w:p>
        </w:tc>
        <w:tc>
          <w:tcPr>
            <w:tcW w:w="184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OBDFAULT</w:t>
            </w:r>
          </w:p>
        </w:tc>
        <w:tc>
          <w:tcPr>
            <w:tcW w:w="160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</w:t>
            </w:r>
            <w:r w:rsidR="001C2DCA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0</w:t>
            </w: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A97D2F" w:rsidRPr="00BF05B5" w:rsidRDefault="00A2408A" w:rsidP="00DC1897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0C1F6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如果没有故障，上传“无”;如</w:t>
            </w:r>
            <w:r w:rsidRPr="000C1F6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lastRenderedPageBreak/>
              <w:t>果故障指示器报警，按照国家标准上传故障代码及故障信息，格式(代码-信息)，如果有多个，中间以英文逗号隔开。</w:t>
            </w:r>
          </w:p>
        </w:tc>
      </w:tr>
      <w:tr w:rsidR="00A97D2F">
        <w:tc>
          <w:tcPr>
            <w:tcW w:w="900" w:type="dxa"/>
            <w:vAlign w:val="center"/>
          </w:tcPr>
          <w:p w:rsidR="00A97D2F" w:rsidRPr="00BF05B5" w:rsidRDefault="008438C6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lastRenderedPageBreak/>
              <w:t>4</w:t>
            </w:r>
          </w:p>
        </w:tc>
        <w:tc>
          <w:tcPr>
            <w:tcW w:w="253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就绪状态</w:t>
            </w:r>
          </w:p>
        </w:tc>
        <w:tc>
          <w:tcPr>
            <w:tcW w:w="184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OBDPLAN</w:t>
            </w:r>
          </w:p>
        </w:tc>
        <w:tc>
          <w:tcPr>
            <w:tcW w:w="160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50" w:type="dxa"/>
            <w:vAlign w:val="center"/>
          </w:tcPr>
          <w:p w:rsidR="00A97D2F" w:rsidRPr="00BF05B5" w:rsidRDefault="00A2408A" w:rsidP="00DC1897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0C1F6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如果无完成项目，上报“无”,否者上报未完成项目，详见国家标准。如果有多个，中间以英文逗号隔开。</w:t>
            </w:r>
          </w:p>
        </w:tc>
      </w:tr>
      <w:tr w:rsidR="00A97D2F">
        <w:tc>
          <w:tcPr>
            <w:tcW w:w="900" w:type="dxa"/>
            <w:vAlign w:val="center"/>
          </w:tcPr>
          <w:p w:rsidR="00A97D2F" w:rsidRPr="00BF05B5" w:rsidRDefault="008438C6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5</w:t>
            </w:r>
          </w:p>
        </w:tc>
        <w:tc>
          <w:tcPr>
            <w:tcW w:w="253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MIL灯点亮后的行驶里程</w:t>
            </w:r>
          </w:p>
        </w:tc>
        <w:tc>
          <w:tcPr>
            <w:tcW w:w="184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OBDMILSUM</w:t>
            </w:r>
          </w:p>
        </w:tc>
        <w:tc>
          <w:tcPr>
            <w:tcW w:w="160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50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非空</w:t>
            </w:r>
          </w:p>
        </w:tc>
      </w:tr>
      <w:tr w:rsidR="00FA1776">
        <w:tc>
          <w:tcPr>
            <w:tcW w:w="900" w:type="dxa"/>
            <w:vAlign w:val="center"/>
          </w:tcPr>
          <w:p w:rsidR="00FA1776" w:rsidRDefault="00F05774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6</w:t>
            </w:r>
          </w:p>
        </w:tc>
        <w:tc>
          <w:tcPr>
            <w:tcW w:w="2535" w:type="dxa"/>
            <w:vAlign w:val="center"/>
          </w:tcPr>
          <w:p w:rsidR="00FA1776" w:rsidRPr="00BF05B5" w:rsidRDefault="00FA1776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车辆累计形式里程</w:t>
            </w:r>
          </w:p>
        </w:tc>
        <w:tc>
          <w:tcPr>
            <w:tcW w:w="1845" w:type="dxa"/>
            <w:vAlign w:val="center"/>
          </w:tcPr>
          <w:p w:rsidR="00FA1776" w:rsidRPr="00BF05B5" w:rsidRDefault="00FA1776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ODOSUM</w:t>
            </w:r>
          </w:p>
        </w:tc>
        <w:tc>
          <w:tcPr>
            <w:tcW w:w="1605" w:type="dxa"/>
            <w:vAlign w:val="center"/>
          </w:tcPr>
          <w:p w:rsidR="00FA1776" w:rsidRPr="00BF05B5" w:rsidRDefault="00E141C2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50" w:type="dxa"/>
            <w:vAlign w:val="center"/>
          </w:tcPr>
          <w:p w:rsidR="00FA1776" w:rsidRPr="00BF05B5" w:rsidRDefault="00FA1776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97D2F">
        <w:tc>
          <w:tcPr>
            <w:tcW w:w="900" w:type="dxa"/>
            <w:vAlign w:val="center"/>
          </w:tcPr>
          <w:p w:rsidR="00A97D2F" w:rsidRPr="00BF05B5" w:rsidRDefault="00BA0DB7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7</w:t>
            </w:r>
          </w:p>
        </w:tc>
        <w:tc>
          <w:tcPr>
            <w:tcW w:w="253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发动机控制单元CALID</w:t>
            </w:r>
          </w:p>
        </w:tc>
        <w:tc>
          <w:tcPr>
            <w:tcW w:w="184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OBDFDJCAL</w:t>
            </w:r>
          </w:p>
        </w:tc>
        <w:tc>
          <w:tcPr>
            <w:tcW w:w="160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50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非空</w:t>
            </w:r>
          </w:p>
        </w:tc>
      </w:tr>
      <w:tr w:rsidR="00A97D2F">
        <w:tc>
          <w:tcPr>
            <w:tcW w:w="900" w:type="dxa"/>
            <w:vAlign w:val="center"/>
          </w:tcPr>
          <w:p w:rsidR="00A97D2F" w:rsidRPr="00BF05B5" w:rsidRDefault="00BA0DB7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8</w:t>
            </w:r>
          </w:p>
        </w:tc>
        <w:tc>
          <w:tcPr>
            <w:tcW w:w="253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发动机控制单元CVN</w:t>
            </w:r>
          </w:p>
        </w:tc>
        <w:tc>
          <w:tcPr>
            <w:tcW w:w="184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OBDFDJCVN</w:t>
            </w:r>
          </w:p>
        </w:tc>
        <w:tc>
          <w:tcPr>
            <w:tcW w:w="160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50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非空</w:t>
            </w:r>
          </w:p>
        </w:tc>
      </w:tr>
      <w:tr w:rsidR="00A97D2F">
        <w:tc>
          <w:tcPr>
            <w:tcW w:w="900" w:type="dxa"/>
            <w:vAlign w:val="center"/>
          </w:tcPr>
          <w:p w:rsidR="00A97D2F" w:rsidRPr="00BF05B5" w:rsidRDefault="00BA0DB7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9</w:t>
            </w:r>
          </w:p>
        </w:tc>
        <w:tc>
          <w:tcPr>
            <w:tcW w:w="253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后处理控制单元CALID</w:t>
            </w:r>
          </w:p>
        </w:tc>
        <w:tc>
          <w:tcPr>
            <w:tcW w:w="184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OBDHCLCAL</w:t>
            </w:r>
          </w:p>
        </w:tc>
        <w:tc>
          <w:tcPr>
            <w:tcW w:w="160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50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97D2F">
        <w:tc>
          <w:tcPr>
            <w:tcW w:w="900" w:type="dxa"/>
            <w:vAlign w:val="center"/>
          </w:tcPr>
          <w:p w:rsidR="00A97D2F" w:rsidRPr="00BF05B5" w:rsidRDefault="00BA0DB7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10</w:t>
            </w:r>
          </w:p>
        </w:tc>
        <w:tc>
          <w:tcPr>
            <w:tcW w:w="253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后处理控制单元CVN</w:t>
            </w:r>
          </w:p>
        </w:tc>
        <w:tc>
          <w:tcPr>
            <w:tcW w:w="184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OBDHCLCVN</w:t>
            </w:r>
          </w:p>
        </w:tc>
        <w:tc>
          <w:tcPr>
            <w:tcW w:w="160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50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97D2F">
        <w:tc>
          <w:tcPr>
            <w:tcW w:w="900" w:type="dxa"/>
            <w:vAlign w:val="center"/>
          </w:tcPr>
          <w:p w:rsidR="00A97D2F" w:rsidRPr="00BF05B5" w:rsidRDefault="008438C6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="00BA0DB7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</w:p>
        </w:tc>
        <w:tc>
          <w:tcPr>
            <w:tcW w:w="253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其他控制单元CALID</w:t>
            </w:r>
          </w:p>
        </w:tc>
        <w:tc>
          <w:tcPr>
            <w:tcW w:w="184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OBDQTCAL</w:t>
            </w:r>
          </w:p>
        </w:tc>
        <w:tc>
          <w:tcPr>
            <w:tcW w:w="160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50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97D2F">
        <w:tc>
          <w:tcPr>
            <w:tcW w:w="900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="00BA0DB7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</w:t>
            </w:r>
          </w:p>
        </w:tc>
        <w:tc>
          <w:tcPr>
            <w:tcW w:w="253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其他控制单元CVN</w:t>
            </w:r>
          </w:p>
        </w:tc>
        <w:tc>
          <w:tcPr>
            <w:tcW w:w="184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OBDQTCVN</w:t>
            </w:r>
          </w:p>
        </w:tc>
        <w:tc>
          <w:tcPr>
            <w:tcW w:w="160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50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97D2F">
        <w:tc>
          <w:tcPr>
            <w:tcW w:w="900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="00BA0DB7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</w:t>
            </w:r>
          </w:p>
        </w:tc>
        <w:tc>
          <w:tcPr>
            <w:tcW w:w="253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OBD检查结果</w:t>
            </w:r>
          </w:p>
        </w:tc>
        <w:tc>
          <w:tcPr>
            <w:tcW w:w="184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OBDRESULT</w:t>
            </w:r>
          </w:p>
        </w:tc>
        <w:tc>
          <w:tcPr>
            <w:tcW w:w="160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varchar(1)</w:t>
            </w:r>
          </w:p>
        </w:tc>
        <w:tc>
          <w:tcPr>
            <w:tcW w:w="1650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非空字符(0--不通过;1-通过)</w:t>
            </w:r>
          </w:p>
        </w:tc>
      </w:tr>
      <w:tr w:rsidR="00A97D2F">
        <w:tc>
          <w:tcPr>
            <w:tcW w:w="900" w:type="dxa"/>
            <w:vAlign w:val="center"/>
          </w:tcPr>
          <w:p w:rsidR="00A97D2F" w:rsidRPr="00BF05B5" w:rsidRDefault="008438C6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="00BA0DB7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</w:t>
            </w:r>
          </w:p>
        </w:tc>
        <w:tc>
          <w:tcPr>
            <w:tcW w:w="253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检测站编号</w:t>
            </w:r>
          </w:p>
        </w:tc>
        <w:tc>
          <w:tcPr>
            <w:tcW w:w="184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JCZBH</w:t>
            </w:r>
          </w:p>
        </w:tc>
        <w:tc>
          <w:tcPr>
            <w:tcW w:w="160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50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非空</w:t>
            </w:r>
          </w:p>
        </w:tc>
      </w:tr>
      <w:tr w:rsidR="00A97D2F">
        <w:tc>
          <w:tcPr>
            <w:tcW w:w="900" w:type="dxa"/>
            <w:vAlign w:val="center"/>
          </w:tcPr>
          <w:p w:rsidR="00A97D2F" w:rsidRPr="00BF05B5" w:rsidRDefault="008438C6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="00BA0DB7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5</w:t>
            </w:r>
          </w:p>
        </w:tc>
        <w:tc>
          <w:tcPr>
            <w:tcW w:w="253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检测线编号</w:t>
            </w:r>
          </w:p>
        </w:tc>
        <w:tc>
          <w:tcPr>
            <w:tcW w:w="184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LineNo</w:t>
            </w:r>
          </w:p>
        </w:tc>
        <w:tc>
          <w:tcPr>
            <w:tcW w:w="160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varchar(10)</w:t>
            </w:r>
          </w:p>
        </w:tc>
        <w:tc>
          <w:tcPr>
            <w:tcW w:w="1650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非空</w:t>
            </w:r>
          </w:p>
        </w:tc>
      </w:tr>
      <w:tr w:rsidR="00A97D2F">
        <w:tc>
          <w:tcPr>
            <w:tcW w:w="900" w:type="dxa"/>
            <w:vAlign w:val="center"/>
          </w:tcPr>
          <w:p w:rsidR="00A97D2F" w:rsidRPr="00BF05B5" w:rsidRDefault="008438C6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="00BA0DB7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6</w:t>
            </w:r>
          </w:p>
        </w:tc>
        <w:tc>
          <w:tcPr>
            <w:tcW w:w="253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车牌号</w:t>
            </w:r>
          </w:p>
        </w:tc>
        <w:tc>
          <w:tcPr>
            <w:tcW w:w="184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CPH</w:t>
            </w:r>
          </w:p>
        </w:tc>
        <w:tc>
          <w:tcPr>
            <w:tcW w:w="160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50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非空</w:t>
            </w:r>
          </w:p>
        </w:tc>
      </w:tr>
      <w:tr w:rsidR="00A97D2F">
        <w:tc>
          <w:tcPr>
            <w:tcW w:w="900" w:type="dxa"/>
            <w:vAlign w:val="center"/>
          </w:tcPr>
          <w:p w:rsidR="00A97D2F" w:rsidRPr="00BF05B5" w:rsidRDefault="008438C6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="00BA0DB7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7</w:t>
            </w:r>
          </w:p>
        </w:tc>
        <w:tc>
          <w:tcPr>
            <w:tcW w:w="253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车辆识别码</w:t>
            </w:r>
          </w:p>
        </w:tc>
        <w:tc>
          <w:tcPr>
            <w:tcW w:w="184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VIN</w:t>
            </w:r>
          </w:p>
        </w:tc>
        <w:tc>
          <w:tcPr>
            <w:tcW w:w="1605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50" w:type="dxa"/>
            <w:vAlign w:val="center"/>
          </w:tcPr>
          <w:p w:rsidR="00A97D2F" w:rsidRPr="00BF05B5" w:rsidRDefault="00A97D2F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非空</w:t>
            </w:r>
          </w:p>
        </w:tc>
      </w:tr>
      <w:tr w:rsidR="00827E68">
        <w:tc>
          <w:tcPr>
            <w:tcW w:w="900" w:type="dxa"/>
            <w:vAlign w:val="center"/>
          </w:tcPr>
          <w:p w:rsidR="00827E68" w:rsidRDefault="00BA0DB7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18</w:t>
            </w:r>
          </w:p>
        </w:tc>
        <w:tc>
          <w:tcPr>
            <w:tcW w:w="2535" w:type="dxa"/>
            <w:vAlign w:val="center"/>
          </w:tcPr>
          <w:p w:rsidR="00827E68" w:rsidRPr="00BF05B5" w:rsidRDefault="00827E68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型式检验时的OBD要求</w:t>
            </w:r>
          </w:p>
        </w:tc>
        <w:tc>
          <w:tcPr>
            <w:tcW w:w="1845" w:type="dxa"/>
            <w:vAlign w:val="center"/>
          </w:tcPr>
          <w:p w:rsidR="00827E68" w:rsidRPr="00827E68" w:rsidRDefault="00827E68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XSJYOBD</w:t>
            </w:r>
          </w:p>
        </w:tc>
        <w:tc>
          <w:tcPr>
            <w:tcW w:w="1605" w:type="dxa"/>
            <w:vAlign w:val="center"/>
          </w:tcPr>
          <w:p w:rsidR="00827E68" w:rsidRPr="00BF05B5" w:rsidRDefault="00827E68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</w:t>
            </w:r>
            <w:r w:rsidR="00D53476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0</w:t>
            </w: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0)</w:t>
            </w:r>
          </w:p>
        </w:tc>
        <w:tc>
          <w:tcPr>
            <w:tcW w:w="1650" w:type="dxa"/>
            <w:vAlign w:val="center"/>
          </w:tcPr>
          <w:p w:rsidR="00827E68" w:rsidRPr="00BF05B5" w:rsidRDefault="00CB6835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如:</w:t>
            </w:r>
            <w:r>
              <w:rPr>
                <w:rFonts w:hint="eastAsia"/>
              </w:rPr>
              <w:t xml:space="preserve"> </w:t>
            </w:r>
            <w:r w:rsidRPr="00CB683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EOBD,OBDⅡ,CN-OBD-6</w:t>
            </w:r>
          </w:p>
        </w:tc>
      </w:tr>
      <w:tr w:rsidR="00015F3E">
        <w:tc>
          <w:tcPr>
            <w:tcW w:w="900" w:type="dxa"/>
            <w:vAlign w:val="center"/>
          </w:tcPr>
          <w:p w:rsidR="00015F3E" w:rsidRDefault="00015F3E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19</w:t>
            </w:r>
          </w:p>
        </w:tc>
        <w:tc>
          <w:tcPr>
            <w:tcW w:w="2535" w:type="dxa"/>
            <w:vAlign w:val="center"/>
          </w:tcPr>
          <w:p w:rsidR="00015F3E" w:rsidRDefault="00015F3E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检测流水号</w:t>
            </w:r>
          </w:p>
        </w:tc>
        <w:tc>
          <w:tcPr>
            <w:tcW w:w="1845" w:type="dxa"/>
            <w:vAlign w:val="center"/>
          </w:tcPr>
          <w:p w:rsidR="00015F3E" w:rsidRDefault="00015F3E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015F3E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DetectLSBH</w:t>
            </w:r>
          </w:p>
        </w:tc>
        <w:tc>
          <w:tcPr>
            <w:tcW w:w="1605" w:type="dxa"/>
            <w:vAlign w:val="center"/>
          </w:tcPr>
          <w:p w:rsidR="00015F3E" w:rsidRPr="00BF05B5" w:rsidRDefault="00015F3E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varchar(50</w:t>
            </w: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015F3E" w:rsidRDefault="00015F3E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015F3E">
        <w:tc>
          <w:tcPr>
            <w:tcW w:w="900" w:type="dxa"/>
            <w:vAlign w:val="center"/>
          </w:tcPr>
          <w:p w:rsidR="00015F3E" w:rsidRDefault="00015F3E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19</w:t>
            </w:r>
          </w:p>
        </w:tc>
        <w:tc>
          <w:tcPr>
            <w:tcW w:w="2535" w:type="dxa"/>
            <w:vAlign w:val="center"/>
          </w:tcPr>
          <w:p w:rsidR="00015F3E" w:rsidRDefault="00015F3E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检测开始时间</w:t>
            </w:r>
          </w:p>
        </w:tc>
        <w:tc>
          <w:tcPr>
            <w:tcW w:w="1845" w:type="dxa"/>
            <w:vAlign w:val="center"/>
          </w:tcPr>
          <w:p w:rsidR="00015F3E" w:rsidRDefault="00015F3E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JCKSSJ</w:t>
            </w:r>
          </w:p>
        </w:tc>
        <w:tc>
          <w:tcPr>
            <w:tcW w:w="1605" w:type="dxa"/>
            <w:vAlign w:val="center"/>
          </w:tcPr>
          <w:p w:rsidR="00015F3E" w:rsidRDefault="00015F3E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datetime</w:t>
            </w:r>
          </w:p>
        </w:tc>
        <w:tc>
          <w:tcPr>
            <w:tcW w:w="1650" w:type="dxa"/>
            <w:vAlign w:val="center"/>
          </w:tcPr>
          <w:p w:rsidR="00015F3E" w:rsidRDefault="00015F3E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015F3E">
        <w:tc>
          <w:tcPr>
            <w:tcW w:w="900" w:type="dxa"/>
            <w:vAlign w:val="center"/>
          </w:tcPr>
          <w:p w:rsidR="00015F3E" w:rsidRDefault="00015F3E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20</w:t>
            </w:r>
          </w:p>
        </w:tc>
        <w:tc>
          <w:tcPr>
            <w:tcW w:w="2535" w:type="dxa"/>
            <w:vAlign w:val="center"/>
          </w:tcPr>
          <w:p w:rsidR="00015F3E" w:rsidRDefault="00015F3E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检测结束时间</w:t>
            </w:r>
          </w:p>
        </w:tc>
        <w:tc>
          <w:tcPr>
            <w:tcW w:w="1845" w:type="dxa"/>
            <w:vAlign w:val="center"/>
          </w:tcPr>
          <w:p w:rsidR="00015F3E" w:rsidRDefault="00015F3E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JCJSSJ</w:t>
            </w:r>
          </w:p>
        </w:tc>
        <w:tc>
          <w:tcPr>
            <w:tcW w:w="1605" w:type="dxa"/>
            <w:vAlign w:val="center"/>
          </w:tcPr>
          <w:p w:rsidR="00015F3E" w:rsidRDefault="00015F3E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datetime</w:t>
            </w:r>
          </w:p>
        </w:tc>
        <w:tc>
          <w:tcPr>
            <w:tcW w:w="1650" w:type="dxa"/>
            <w:vAlign w:val="center"/>
          </w:tcPr>
          <w:p w:rsidR="00015F3E" w:rsidRDefault="00015F3E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015F3E">
        <w:tc>
          <w:tcPr>
            <w:tcW w:w="900" w:type="dxa"/>
            <w:vAlign w:val="center"/>
          </w:tcPr>
          <w:p w:rsidR="00015F3E" w:rsidRDefault="00015F3E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21</w:t>
            </w:r>
          </w:p>
        </w:tc>
        <w:tc>
          <w:tcPr>
            <w:tcW w:w="2535" w:type="dxa"/>
            <w:vAlign w:val="center"/>
          </w:tcPr>
          <w:p w:rsidR="00015F3E" w:rsidRDefault="00015F3E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检验方法</w:t>
            </w:r>
          </w:p>
        </w:tc>
        <w:tc>
          <w:tcPr>
            <w:tcW w:w="1845" w:type="dxa"/>
            <w:vAlign w:val="center"/>
          </w:tcPr>
          <w:p w:rsidR="00015F3E" w:rsidRDefault="00015F3E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JYFF</w:t>
            </w:r>
          </w:p>
        </w:tc>
        <w:tc>
          <w:tcPr>
            <w:tcW w:w="1605" w:type="dxa"/>
            <w:vAlign w:val="center"/>
          </w:tcPr>
          <w:p w:rsidR="00015F3E" w:rsidRDefault="00015F3E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</w:t>
            </w: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archar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(10)</w:t>
            </w:r>
          </w:p>
        </w:tc>
        <w:tc>
          <w:tcPr>
            <w:tcW w:w="1650" w:type="dxa"/>
            <w:vAlign w:val="center"/>
          </w:tcPr>
          <w:p w:rsidR="00015F3E" w:rsidRDefault="00015F3E" w:rsidP="00DC0BFA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01-双怠速法</w:t>
            </w:r>
          </w:p>
          <w:p w:rsidR="00015F3E" w:rsidRPr="00295C37" w:rsidRDefault="00015F3E" w:rsidP="00295C3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295C37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02-稳态法</w:t>
            </w:r>
          </w:p>
          <w:p w:rsidR="00015F3E" w:rsidRPr="00295C37" w:rsidRDefault="00015F3E" w:rsidP="00295C37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295C37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04-加载减速法</w:t>
            </w:r>
          </w:p>
          <w:p w:rsidR="00015F3E" w:rsidRPr="00DC0BFA" w:rsidRDefault="00015F3E" w:rsidP="00295C37">
            <w:pPr>
              <w:spacing w:line="288" w:lineRule="auto"/>
              <w:jc w:val="left"/>
            </w:pPr>
            <w:r w:rsidRPr="00295C37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06-不透光法</w:t>
            </w:r>
          </w:p>
        </w:tc>
      </w:tr>
      <w:tr w:rsidR="00015F3E">
        <w:tc>
          <w:tcPr>
            <w:tcW w:w="900" w:type="dxa"/>
            <w:vAlign w:val="center"/>
          </w:tcPr>
          <w:p w:rsidR="00015F3E" w:rsidRPr="00BF05B5" w:rsidRDefault="00015F3E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lastRenderedPageBreak/>
              <w:t>22</w:t>
            </w:r>
          </w:p>
        </w:tc>
        <w:tc>
          <w:tcPr>
            <w:tcW w:w="2535" w:type="dxa"/>
            <w:vAlign w:val="center"/>
          </w:tcPr>
          <w:p w:rsidR="00015F3E" w:rsidRPr="00BF05B5" w:rsidRDefault="00015F3E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检测过程数据，格式如下表。</w:t>
            </w:r>
          </w:p>
        </w:tc>
        <w:tc>
          <w:tcPr>
            <w:tcW w:w="1845" w:type="dxa"/>
            <w:vAlign w:val="center"/>
          </w:tcPr>
          <w:p w:rsidR="00015F3E" w:rsidRPr="00BF05B5" w:rsidRDefault="00015F3E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JCGCSJ</w:t>
            </w:r>
          </w:p>
        </w:tc>
        <w:tc>
          <w:tcPr>
            <w:tcW w:w="1605" w:type="dxa"/>
            <w:vAlign w:val="center"/>
          </w:tcPr>
          <w:p w:rsidR="00015F3E" w:rsidRPr="00BF05B5" w:rsidRDefault="00015F3E" w:rsidP="00BF05B5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varchar(max)</w:t>
            </w:r>
          </w:p>
        </w:tc>
        <w:tc>
          <w:tcPr>
            <w:tcW w:w="1650" w:type="dxa"/>
            <w:vAlign w:val="center"/>
          </w:tcPr>
          <w:p w:rsidR="00015F3E" w:rsidRPr="00BF05B5" w:rsidRDefault="00015F3E" w:rsidP="00DC0BFA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非空格式为Json列表</w:t>
            </w:r>
          </w:p>
          <w:p w:rsidR="00015F3E" w:rsidRPr="00BF05B5" w:rsidRDefault="00015F3E" w:rsidP="00DC0BFA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[{"GKLX":"0","CO":...........},{.................},{....................}]</w:t>
            </w:r>
          </w:p>
          <w:p w:rsidR="00015F3E" w:rsidRPr="00BF05B5" w:rsidRDefault="00015F3E" w:rsidP="00DC0BFA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数据内容详细见</w:t>
            </w:r>
            <w:r w:rsidR="00D4580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10.1</w:t>
            </w:r>
            <w:r w:rsidR="00420DC8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和10.2</w:t>
            </w:r>
          </w:p>
        </w:tc>
      </w:tr>
    </w:tbl>
    <w:p w:rsidR="00A549AE" w:rsidRDefault="00C01416" w:rsidP="005E5C0A">
      <w:pPr>
        <w:pStyle w:val="2"/>
      </w:pPr>
      <w:bookmarkStart w:id="112" w:name="_Toc23002280"/>
      <w:r>
        <w:rPr>
          <w:rFonts w:hint="eastAsia"/>
        </w:rPr>
        <w:t>柴油车</w:t>
      </w:r>
      <w:r>
        <w:rPr>
          <w:rFonts w:hint="eastAsia"/>
        </w:rPr>
        <w:t>OBD</w:t>
      </w:r>
      <w:r>
        <w:rPr>
          <w:rFonts w:hint="eastAsia"/>
        </w:rPr>
        <w:t>检测过程数据格式</w:t>
      </w:r>
      <w:bookmarkEnd w:id="112"/>
    </w:p>
    <w:tbl>
      <w:tblPr>
        <w:tblW w:w="85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4A0"/>
      </w:tblPr>
      <w:tblGrid>
        <w:gridCol w:w="900"/>
        <w:gridCol w:w="2535"/>
        <w:gridCol w:w="1860"/>
        <w:gridCol w:w="3240"/>
      </w:tblGrid>
      <w:tr w:rsidR="00A549AE">
        <w:tc>
          <w:tcPr>
            <w:tcW w:w="90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2535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86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324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备注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</w:p>
        </w:tc>
        <w:tc>
          <w:tcPr>
            <w:tcW w:w="2535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油门开度（%）</w:t>
            </w:r>
          </w:p>
        </w:tc>
        <w:tc>
          <w:tcPr>
            <w:tcW w:w="186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YMKD</w:t>
            </w:r>
          </w:p>
        </w:tc>
        <w:tc>
          <w:tcPr>
            <w:tcW w:w="3240" w:type="dxa"/>
            <w:vAlign w:val="center"/>
          </w:tcPr>
          <w:p w:rsidR="00A549AE" w:rsidRDefault="00A549AE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</w:t>
            </w:r>
          </w:p>
        </w:tc>
        <w:tc>
          <w:tcPr>
            <w:tcW w:w="2535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车速（Km/h）</w:t>
            </w:r>
          </w:p>
        </w:tc>
        <w:tc>
          <w:tcPr>
            <w:tcW w:w="186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CS</w:t>
            </w:r>
          </w:p>
        </w:tc>
        <w:tc>
          <w:tcPr>
            <w:tcW w:w="3240" w:type="dxa"/>
            <w:vAlign w:val="center"/>
          </w:tcPr>
          <w:p w:rsidR="00A549AE" w:rsidRDefault="00A549AE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</w:t>
            </w:r>
          </w:p>
        </w:tc>
        <w:tc>
          <w:tcPr>
            <w:tcW w:w="2535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发动机输出功率(kw)</w:t>
            </w:r>
          </w:p>
        </w:tc>
        <w:tc>
          <w:tcPr>
            <w:tcW w:w="186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FDJSCGL</w:t>
            </w:r>
          </w:p>
        </w:tc>
        <w:tc>
          <w:tcPr>
            <w:tcW w:w="3240" w:type="dxa"/>
            <w:vAlign w:val="center"/>
          </w:tcPr>
          <w:p w:rsidR="00A549AE" w:rsidRDefault="00A549AE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</w:t>
            </w:r>
          </w:p>
        </w:tc>
        <w:tc>
          <w:tcPr>
            <w:tcW w:w="2535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发动机转速(r/min)</w:t>
            </w:r>
          </w:p>
        </w:tc>
        <w:tc>
          <w:tcPr>
            <w:tcW w:w="186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FDJZS</w:t>
            </w:r>
          </w:p>
        </w:tc>
        <w:tc>
          <w:tcPr>
            <w:tcW w:w="3240" w:type="dxa"/>
            <w:vAlign w:val="center"/>
          </w:tcPr>
          <w:p w:rsidR="00A549AE" w:rsidRDefault="00A549AE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5</w:t>
            </w:r>
          </w:p>
        </w:tc>
        <w:tc>
          <w:tcPr>
            <w:tcW w:w="2535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进气量(g/s)</w:t>
            </w:r>
          </w:p>
        </w:tc>
        <w:tc>
          <w:tcPr>
            <w:tcW w:w="186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JQL</w:t>
            </w:r>
          </w:p>
        </w:tc>
        <w:tc>
          <w:tcPr>
            <w:tcW w:w="3240" w:type="dxa"/>
            <w:vAlign w:val="center"/>
          </w:tcPr>
          <w:p w:rsidR="00A549AE" w:rsidRDefault="00A549AE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6</w:t>
            </w:r>
          </w:p>
        </w:tc>
        <w:tc>
          <w:tcPr>
            <w:tcW w:w="2535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增压压力(kPa)</w:t>
            </w:r>
          </w:p>
        </w:tc>
        <w:tc>
          <w:tcPr>
            <w:tcW w:w="186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ZYYL</w:t>
            </w:r>
          </w:p>
        </w:tc>
        <w:tc>
          <w:tcPr>
            <w:tcW w:w="3240" w:type="dxa"/>
            <w:vAlign w:val="center"/>
          </w:tcPr>
          <w:p w:rsidR="00A549AE" w:rsidRDefault="00A549AE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7</w:t>
            </w:r>
          </w:p>
        </w:tc>
        <w:tc>
          <w:tcPr>
            <w:tcW w:w="2535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耗油量(L/100km)</w:t>
            </w:r>
          </w:p>
        </w:tc>
        <w:tc>
          <w:tcPr>
            <w:tcW w:w="186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HYL</w:t>
            </w:r>
          </w:p>
        </w:tc>
        <w:tc>
          <w:tcPr>
            <w:tcW w:w="3240" w:type="dxa"/>
            <w:vAlign w:val="center"/>
          </w:tcPr>
          <w:p w:rsidR="00A549AE" w:rsidRDefault="00A549AE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8</w:t>
            </w:r>
          </w:p>
        </w:tc>
        <w:tc>
          <w:tcPr>
            <w:tcW w:w="2535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氮氧传感器浓度(ppm)</w:t>
            </w:r>
          </w:p>
        </w:tc>
        <w:tc>
          <w:tcPr>
            <w:tcW w:w="186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DYCGQND</w:t>
            </w:r>
          </w:p>
        </w:tc>
        <w:tc>
          <w:tcPr>
            <w:tcW w:w="3240" w:type="dxa"/>
            <w:vAlign w:val="center"/>
          </w:tcPr>
          <w:p w:rsidR="00A549AE" w:rsidRDefault="00A549AE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9</w:t>
            </w:r>
          </w:p>
        </w:tc>
        <w:tc>
          <w:tcPr>
            <w:tcW w:w="2535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尿素喷射量(L/h)</w:t>
            </w:r>
          </w:p>
        </w:tc>
        <w:tc>
          <w:tcPr>
            <w:tcW w:w="186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NSPSL</w:t>
            </w:r>
          </w:p>
        </w:tc>
        <w:tc>
          <w:tcPr>
            <w:tcW w:w="3240" w:type="dxa"/>
            <w:vAlign w:val="center"/>
          </w:tcPr>
          <w:p w:rsidR="00A549AE" w:rsidRDefault="00A549AE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10</w:t>
            </w:r>
          </w:p>
        </w:tc>
        <w:tc>
          <w:tcPr>
            <w:tcW w:w="2535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排气温度(°C)</w:t>
            </w:r>
          </w:p>
        </w:tc>
        <w:tc>
          <w:tcPr>
            <w:tcW w:w="186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PQWD</w:t>
            </w:r>
          </w:p>
        </w:tc>
        <w:tc>
          <w:tcPr>
            <w:tcW w:w="3240" w:type="dxa"/>
            <w:vAlign w:val="center"/>
          </w:tcPr>
          <w:p w:rsidR="00A549AE" w:rsidRDefault="00A549AE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11</w:t>
            </w:r>
          </w:p>
        </w:tc>
        <w:tc>
          <w:tcPr>
            <w:tcW w:w="2535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颗粒捕集器压差(kpa)</w:t>
            </w:r>
          </w:p>
        </w:tc>
        <w:tc>
          <w:tcPr>
            <w:tcW w:w="186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KLBJQYC</w:t>
            </w:r>
          </w:p>
        </w:tc>
        <w:tc>
          <w:tcPr>
            <w:tcW w:w="3240" w:type="dxa"/>
            <w:vAlign w:val="center"/>
          </w:tcPr>
          <w:p w:rsidR="00A549AE" w:rsidRDefault="00A549AE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12</w:t>
            </w:r>
          </w:p>
        </w:tc>
        <w:tc>
          <w:tcPr>
            <w:tcW w:w="2535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EGR开度(%)</w:t>
            </w:r>
          </w:p>
        </w:tc>
        <w:tc>
          <w:tcPr>
            <w:tcW w:w="186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EGRKD</w:t>
            </w:r>
          </w:p>
        </w:tc>
        <w:tc>
          <w:tcPr>
            <w:tcW w:w="3240" w:type="dxa"/>
            <w:vAlign w:val="center"/>
          </w:tcPr>
          <w:p w:rsidR="00A549AE" w:rsidRDefault="00A549AE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13</w:t>
            </w:r>
          </w:p>
        </w:tc>
        <w:tc>
          <w:tcPr>
            <w:tcW w:w="2535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燃油喷射压力(bar)</w:t>
            </w:r>
          </w:p>
        </w:tc>
        <w:tc>
          <w:tcPr>
            <w:tcW w:w="186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RYPSYL</w:t>
            </w:r>
          </w:p>
        </w:tc>
        <w:tc>
          <w:tcPr>
            <w:tcW w:w="3240" w:type="dxa"/>
            <w:vAlign w:val="center"/>
          </w:tcPr>
          <w:p w:rsidR="00A549AE" w:rsidRDefault="00A549AE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9</w:t>
            </w:r>
          </w:p>
        </w:tc>
        <w:tc>
          <w:tcPr>
            <w:tcW w:w="2535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检测时间</w:t>
            </w:r>
          </w:p>
        </w:tc>
        <w:tc>
          <w:tcPr>
            <w:tcW w:w="186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CJSJ</w:t>
            </w:r>
          </w:p>
        </w:tc>
        <w:tc>
          <w:tcPr>
            <w:tcW w:w="3240" w:type="dxa"/>
            <w:vAlign w:val="center"/>
          </w:tcPr>
          <w:p w:rsidR="00A549AE" w:rsidRDefault="00C01416" w:rsidP="002E4E7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格式为：2016-08-05 17:15:44</w:t>
            </w:r>
          </w:p>
        </w:tc>
      </w:tr>
    </w:tbl>
    <w:p w:rsidR="00A549AE" w:rsidRDefault="00C01416" w:rsidP="000E7277">
      <w:pPr>
        <w:pStyle w:val="2"/>
      </w:pPr>
      <w:bookmarkStart w:id="113" w:name="_Toc23002281"/>
      <w:r>
        <w:rPr>
          <w:rFonts w:hint="eastAsia"/>
        </w:rPr>
        <w:t>汽油车</w:t>
      </w:r>
      <w:r>
        <w:rPr>
          <w:rFonts w:hint="eastAsia"/>
        </w:rPr>
        <w:t>OBD</w:t>
      </w:r>
      <w:r>
        <w:rPr>
          <w:rFonts w:hint="eastAsia"/>
        </w:rPr>
        <w:t>检测过程数据格式</w:t>
      </w:r>
      <w:bookmarkEnd w:id="113"/>
    </w:p>
    <w:tbl>
      <w:tblPr>
        <w:tblW w:w="85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4A0"/>
      </w:tblPr>
      <w:tblGrid>
        <w:gridCol w:w="900"/>
        <w:gridCol w:w="2715"/>
        <w:gridCol w:w="1680"/>
        <w:gridCol w:w="3240"/>
      </w:tblGrid>
      <w:tr w:rsidR="00A549AE">
        <w:tc>
          <w:tcPr>
            <w:tcW w:w="900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2715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680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3240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备注</w:t>
            </w: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</w:p>
        </w:tc>
        <w:tc>
          <w:tcPr>
            <w:tcW w:w="2715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节气门绝对开度（%）</w:t>
            </w:r>
          </w:p>
        </w:tc>
        <w:tc>
          <w:tcPr>
            <w:tcW w:w="1680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YMKD</w:t>
            </w:r>
          </w:p>
        </w:tc>
        <w:tc>
          <w:tcPr>
            <w:tcW w:w="3240" w:type="dxa"/>
            <w:vAlign w:val="center"/>
          </w:tcPr>
          <w:p w:rsidR="00A549AE" w:rsidRDefault="00A549AE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</w:t>
            </w:r>
          </w:p>
        </w:tc>
        <w:tc>
          <w:tcPr>
            <w:tcW w:w="2715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车速（Km/h）</w:t>
            </w:r>
          </w:p>
        </w:tc>
        <w:tc>
          <w:tcPr>
            <w:tcW w:w="1680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CS</w:t>
            </w:r>
          </w:p>
        </w:tc>
        <w:tc>
          <w:tcPr>
            <w:tcW w:w="3240" w:type="dxa"/>
            <w:vAlign w:val="center"/>
          </w:tcPr>
          <w:p w:rsidR="00A549AE" w:rsidRDefault="00A549AE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</w:t>
            </w:r>
          </w:p>
        </w:tc>
        <w:tc>
          <w:tcPr>
            <w:tcW w:w="2715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计算负荷值kw)</w:t>
            </w:r>
          </w:p>
        </w:tc>
        <w:tc>
          <w:tcPr>
            <w:tcW w:w="1680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FDJSCGL</w:t>
            </w:r>
          </w:p>
        </w:tc>
        <w:tc>
          <w:tcPr>
            <w:tcW w:w="3240" w:type="dxa"/>
            <w:vAlign w:val="center"/>
          </w:tcPr>
          <w:p w:rsidR="00A549AE" w:rsidRDefault="00A549AE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</w:t>
            </w:r>
          </w:p>
        </w:tc>
        <w:tc>
          <w:tcPr>
            <w:tcW w:w="2715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发动机转速(r/min)</w:t>
            </w:r>
          </w:p>
        </w:tc>
        <w:tc>
          <w:tcPr>
            <w:tcW w:w="1680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FDJZS</w:t>
            </w:r>
          </w:p>
        </w:tc>
        <w:tc>
          <w:tcPr>
            <w:tcW w:w="3240" w:type="dxa"/>
            <w:vAlign w:val="center"/>
          </w:tcPr>
          <w:p w:rsidR="00A549AE" w:rsidRDefault="00A549AE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5</w:t>
            </w:r>
          </w:p>
        </w:tc>
        <w:tc>
          <w:tcPr>
            <w:tcW w:w="2715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进气量(g/s)</w:t>
            </w:r>
          </w:p>
        </w:tc>
        <w:tc>
          <w:tcPr>
            <w:tcW w:w="1680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JQL</w:t>
            </w:r>
          </w:p>
        </w:tc>
        <w:tc>
          <w:tcPr>
            <w:tcW w:w="3240" w:type="dxa"/>
            <w:vAlign w:val="center"/>
          </w:tcPr>
          <w:p w:rsidR="00A549AE" w:rsidRDefault="00A549AE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6</w:t>
            </w:r>
          </w:p>
        </w:tc>
        <w:tc>
          <w:tcPr>
            <w:tcW w:w="2715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前氧传感器信号 (mV/mA)</w:t>
            </w:r>
          </w:p>
        </w:tc>
        <w:tc>
          <w:tcPr>
            <w:tcW w:w="1680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ZYYL</w:t>
            </w:r>
          </w:p>
        </w:tc>
        <w:tc>
          <w:tcPr>
            <w:tcW w:w="3240" w:type="dxa"/>
            <w:vAlign w:val="center"/>
          </w:tcPr>
          <w:p w:rsidR="00A549AE" w:rsidRDefault="00A549AE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549AE">
        <w:tc>
          <w:tcPr>
            <w:tcW w:w="900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lastRenderedPageBreak/>
              <w:t>7</w:t>
            </w:r>
          </w:p>
        </w:tc>
        <w:tc>
          <w:tcPr>
            <w:tcW w:w="2715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检测时间</w:t>
            </w:r>
          </w:p>
        </w:tc>
        <w:tc>
          <w:tcPr>
            <w:tcW w:w="1680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CJSJ</w:t>
            </w:r>
          </w:p>
        </w:tc>
        <w:tc>
          <w:tcPr>
            <w:tcW w:w="3240" w:type="dxa"/>
            <w:vAlign w:val="center"/>
          </w:tcPr>
          <w:p w:rsidR="00A549AE" w:rsidRDefault="00C01416" w:rsidP="00445A8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格式为：2016-08-05 17:15:44</w:t>
            </w:r>
          </w:p>
        </w:tc>
      </w:tr>
    </w:tbl>
    <w:p w:rsidR="000F0A51" w:rsidRDefault="000F0A51" w:rsidP="001E6680">
      <w:pPr>
        <w:pStyle w:val="1"/>
      </w:pPr>
      <w:bookmarkStart w:id="114" w:name="_Toc9252"/>
      <w:bookmarkStart w:id="115" w:name="_Toc19685"/>
      <w:bookmarkStart w:id="116" w:name="_Toc23002282"/>
      <w:bookmarkEnd w:id="97"/>
      <w:bookmarkEnd w:id="98"/>
      <w:bookmarkEnd w:id="99"/>
      <w:r w:rsidRPr="002218CB">
        <w:rPr>
          <w:rFonts w:hint="eastAsia"/>
        </w:rPr>
        <w:t>OBDIUPR</w:t>
      </w:r>
      <w:r w:rsidRPr="002218CB">
        <w:rPr>
          <w:rFonts w:hint="eastAsia"/>
        </w:rPr>
        <w:t>检测数据接口</w:t>
      </w:r>
      <w:bookmarkEnd w:id="11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571CD3" w:rsidTr="00B51824">
        <w:trPr>
          <w:trHeight w:val="79"/>
          <w:jc w:val="center"/>
        </w:trPr>
        <w:tc>
          <w:tcPr>
            <w:tcW w:w="8522" w:type="dxa"/>
            <w:gridSpan w:val="2"/>
            <w:vAlign w:val="center"/>
          </w:tcPr>
          <w:p w:rsidR="00571CD3" w:rsidRDefault="00571CD3" w:rsidP="00B51824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接口名称：</w:t>
            </w:r>
            <w:r w:rsidR="00F2396F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OBDIUPR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检测数据接口</w:t>
            </w:r>
          </w:p>
        </w:tc>
      </w:tr>
      <w:tr w:rsidR="00571CD3" w:rsidTr="00B51824">
        <w:trPr>
          <w:trHeight w:val="79"/>
          <w:jc w:val="center"/>
        </w:trPr>
        <w:tc>
          <w:tcPr>
            <w:tcW w:w="8522" w:type="dxa"/>
            <w:gridSpan w:val="2"/>
            <w:vAlign w:val="center"/>
          </w:tcPr>
          <w:p w:rsidR="00571CD3" w:rsidRDefault="00571CD3" w:rsidP="00B51824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接口说明：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在每次检测结束时，需要将相应的检测数据上传至平台。</w:t>
            </w:r>
          </w:p>
        </w:tc>
      </w:tr>
      <w:tr w:rsidR="00571CD3" w:rsidTr="00B51824">
        <w:trPr>
          <w:jc w:val="center"/>
        </w:trPr>
        <w:tc>
          <w:tcPr>
            <w:tcW w:w="8522" w:type="dxa"/>
            <w:gridSpan w:val="2"/>
          </w:tcPr>
          <w:p w:rsidR="00571CD3" w:rsidRDefault="00571CD3" w:rsidP="00B51824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接口调用函数</w:t>
            </w:r>
          </w:p>
          <w:p w:rsidR="00571CD3" w:rsidRDefault="008B6BF6" w:rsidP="00723E1B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public  string  Add</w:t>
            </w:r>
            <w:r w:rsidR="00EE44EC">
              <w:rPr>
                <w:rFonts w:asciiTheme="minorEastAsia" w:eastAsiaTheme="minorEastAsia" w:hAnsiTheme="minorEastAsia" w:cstheme="minorEastAsia" w:hint="eastAsia"/>
                <w:szCs w:val="21"/>
              </w:rPr>
              <w:t>Iupr</w:t>
            </w:r>
            <w:r w:rsidR="00636F8C">
              <w:rPr>
                <w:rFonts w:asciiTheme="minorEastAsia" w:eastAsiaTheme="minorEastAsia" w:hAnsiTheme="minorEastAsia" w:cstheme="minorEastAsia" w:hint="eastAsia"/>
                <w:szCs w:val="21"/>
              </w:rPr>
              <w:t>Data(string  Iupr</w:t>
            </w:r>
            <w:r w:rsidR="00571CD3">
              <w:rPr>
                <w:rFonts w:asciiTheme="minorEastAsia" w:eastAsiaTheme="minorEastAsia" w:hAnsiTheme="minorEastAsia" w:cstheme="minorEastAsia" w:hint="eastAsia"/>
                <w:szCs w:val="21"/>
              </w:rPr>
              <w:t>DataItems，</w:t>
            </w:r>
            <w:r w:rsidR="00636F8C">
              <w:rPr>
                <w:rFonts w:asciiTheme="minorEastAsia" w:eastAsiaTheme="minorEastAsia" w:hAnsiTheme="minorEastAsia" w:cstheme="minorEastAsia" w:hint="eastAsia"/>
                <w:szCs w:val="21"/>
              </w:rPr>
              <w:t>string</w:t>
            </w:r>
            <w:r w:rsidR="00723E1B"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ObdType</w:t>
            </w:r>
            <w:r w:rsidR="00571CD3">
              <w:rPr>
                <w:rFonts w:asciiTheme="minorEastAsia" w:eastAsiaTheme="minorEastAsia" w:hAnsiTheme="minorEastAsia" w:cstheme="minorEastAsia" w:hint="eastAsia"/>
                <w:szCs w:val="21"/>
              </w:rPr>
              <w:t>)</w:t>
            </w:r>
          </w:p>
        </w:tc>
      </w:tr>
      <w:tr w:rsidR="00571CD3" w:rsidTr="00B51824">
        <w:trPr>
          <w:trHeight w:val="78"/>
          <w:jc w:val="center"/>
        </w:trPr>
        <w:tc>
          <w:tcPr>
            <w:tcW w:w="8522" w:type="dxa"/>
            <w:gridSpan w:val="2"/>
          </w:tcPr>
          <w:p w:rsidR="00571CD3" w:rsidRDefault="00571CD3" w:rsidP="00B51824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参数说明</w:t>
            </w:r>
          </w:p>
        </w:tc>
      </w:tr>
      <w:tr w:rsidR="00571CD3" w:rsidTr="00B51824">
        <w:trPr>
          <w:trHeight w:val="78"/>
          <w:jc w:val="center"/>
        </w:trPr>
        <w:tc>
          <w:tcPr>
            <w:tcW w:w="4261" w:type="dxa"/>
          </w:tcPr>
          <w:p w:rsidR="00571CD3" w:rsidRDefault="00410644" w:rsidP="00B51824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IuprDataItems</w:t>
            </w:r>
            <w:r w:rsidR="00571CD3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：</w:t>
            </w:r>
            <w:r w:rsidR="00571CD3">
              <w:rPr>
                <w:rFonts w:asciiTheme="minorEastAsia" w:eastAsiaTheme="minorEastAsia" w:hAnsiTheme="minorEastAsia" w:cstheme="minorEastAsia" w:hint="eastAsia"/>
                <w:szCs w:val="21"/>
              </w:rPr>
              <w:t>检测</w:t>
            </w:r>
            <w:r w:rsidR="009172CA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IUPR</w:t>
            </w:r>
            <w:r w:rsidR="00571CD3">
              <w:rPr>
                <w:rFonts w:asciiTheme="minorEastAsia" w:eastAsiaTheme="minorEastAsia" w:hAnsiTheme="minorEastAsia" w:cstheme="minorEastAsia" w:hint="eastAsia"/>
                <w:szCs w:val="21"/>
              </w:rPr>
              <w:t>数据</w:t>
            </w:r>
          </w:p>
        </w:tc>
        <w:tc>
          <w:tcPr>
            <w:tcW w:w="4261" w:type="dxa"/>
          </w:tcPr>
          <w:p w:rsidR="00571CD3" w:rsidRDefault="002B1540" w:rsidP="004C15E7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ObdType</w:t>
            </w:r>
            <w:r w:rsidR="00571CD3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：</w:t>
            </w:r>
            <w:r w:rsidR="00571CD3">
              <w:rPr>
                <w:rFonts w:asciiTheme="minorEastAsia" w:eastAsiaTheme="minorEastAsia" w:hAnsiTheme="minorEastAsia" w:cstheme="minorEastAsia" w:hint="eastAsia"/>
                <w:szCs w:val="21"/>
              </w:rPr>
              <w:t xml:space="preserve"> </w:t>
            </w:r>
            <w:r w:rsidR="00C065A9">
              <w:rPr>
                <w:rFonts w:asciiTheme="minorEastAsia" w:eastAsiaTheme="minorEastAsia" w:hAnsiTheme="minorEastAsia" w:cstheme="minorEastAsia" w:hint="eastAsia"/>
                <w:szCs w:val="21"/>
              </w:rPr>
              <w:t>燃油种类</w:t>
            </w:r>
            <w:r w:rsidR="00D47CD4">
              <w:rPr>
                <w:rFonts w:asciiTheme="minorEastAsia" w:eastAsiaTheme="minorEastAsia" w:hAnsiTheme="minorEastAsia" w:cstheme="minorEastAsia" w:hint="eastAsia"/>
                <w:szCs w:val="21"/>
              </w:rPr>
              <w:t>，柴油:CY</w:t>
            </w:r>
          </w:p>
          <w:p w:rsidR="00D47CD4" w:rsidRPr="00D47CD4" w:rsidRDefault="00D47CD4" w:rsidP="00D47CD4">
            <w:pPr>
              <w:pStyle w:val="a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汽油：</w:t>
            </w:r>
            <w:r>
              <w:rPr>
                <w:rFonts w:hint="eastAsia"/>
              </w:rPr>
              <w:t>QY</w:t>
            </w:r>
          </w:p>
        </w:tc>
      </w:tr>
      <w:tr w:rsidR="00571CD3" w:rsidTr="00B51824">
        <w:trPr>
          <w:trHeight w:val="78"/>
          <w:jc w:val="center"/>
        </w:trPr>
        <w:tc>
          <w:tcPr>
            <w:tcW w:w="8522" w:type="dxa"/>
            <w:gridSpan w:val="2"/>
            <w:vAlign w:val="center"/>
          </w:tcPr>
          <w:p w:rsidR="00571CD3" w:rsidRDefault="00571CD3" w:rsidP="00B51824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参数格式：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Json</w:t>
            </w:r>
          </w:p>
        </w:tc>
      </w:tr>
      <w:tr w:rsidR="00571CD3" w:rsidTr="00B51824">
        <w:trPr>
          <w:trHeight w:val="78"/>
          <w:jc w:val="center"/>
        </w:trPr>
        <w:tc>
          <w:tcPr>
            <w:tcW w:w="8522" w:type="dxa"/>
            <w:gridSpan w:val="2"/>
          </w:tcPr>
          <w:p w:rsidR="00571CD3" w:rsidRDefault="00571CD3" w:rsidP="00B51824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返回结果</w:t>
            </w:r>
          </w:p>
          <w:p w:rsidR="00571CD3" w:rsidRDefault="00571CD3" w:rsidP="00B51824">
            <w:pPr>
              <w:spacing w:line="360" w:lineRule="auto"/>
              <w:ind w:firstLineChars="200" w:firstLine="42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{"Status":"1","Result":"成功"}</w:t>
            </w:r>
          </w:p>
          <w:p w:rsidR="00571CD3" w:rsidRDefault="00571CD3" w:rsidP="00B51824">
            <w:pPr>
              <w:spacing w:line="360" w:lineRule="auto"/>
              <w:ind w:firstLineChars="200" w:firstLine="42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{"Status":"0","Result":"失败</w:t>
            </w:r>
            <w:r w:rsidR="00956782">
              <w:rPr>
                <w:rFonts w:asciiTheme="minorEastAsia" w:eastAsiaTheme="minorEastAsia" w:hAnsiTheme="minorEastAsia" w:cstheme="minorEastAsia" w:hint="eastAsia"/>
                <w:szCs w:val="21"/>
              </w:rPr>
              <w:t>原因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"}</w:t>
            </w:r>
          </w:p>
        </w:tc>
      </w:tr>
    </w:tbl>
    <w:p w:rsidR="00571CD3" w:rsidRPr="00571CD3" w:rsidRDefault="00571CD3" w:rsidP="00571CD3"/>
    <w:p w:rsidR="00C80E2B" w:rsidRPr="002218CB" w:rsidRDefault="00B56FF9" w:rsidP="001E6680">
      <w:pPr>
        <w:pStyle w:val="2"/>
      </w:pPr>
      <w:bookmarkStart w:id="117" w:name="_Toc23002283"/>
      <w:r w:rsidRPr="002218CB">
        <w:rPr>
          <w:rFonts w:hint="eastAsia"/>
        </w:rPr>
        <w:t>柴油车</w:t>
      </w:r>
      <w:r w:rsidRPr="002218CB">
        <w:rPr>
          <w:rFonts w:hint="eastAsia"/>
        </w:rPr>
        <w:t>OBD</w:t>
      </w:r>
      <w:r w:rsidR="00994BC5" w:rsidRPr="002218CB">
        <w:rPr>
          <w:rFonts w:hint="eastAsia"/>
        </w:rPr>
        <w:t>IUPR</w:t>
      </w:r>
      <w:r w:rsidR="00B53D24">
        <w:rPr>
          <w:rFonts w:hint="eastAsia"/>
        </w:rPr>
        <w:t>检测数据格式</w:t>
      </w:r>
      <w:bookmarkEnd w:id="117"/>
    </w:p>
    <w:tbl>
      <w:tblPr>
        <w:tblW w:w="85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4A0"/>
      </w:tblPr>
      <w:tblGrid>
        <w:gridCol w:w="900"/>
        <w:gridCol w:w="2715"/>
        <w:gridCol w:w="1461"/>
        <w:gridCol w:w="1842"/>
        <w:gridCol w:w="1617"/>
      </w:tblGrid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461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1842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数据类型</w:t>
            </w:r>
          </w:p>
        </w:tc>
        <w:tc>
          <w:tcPr>
            <w:tcW w:w="1617" w:type="dxa"/>
            <w:vAlign w:val="center"/>
          </w:tcPr>
          <w:p w:rsidR="00F71DD4" w:rsidRDefault="00EC605D" w:rsidP="00F71DD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备注</w:t>
            </w: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NMHC催化器名称</w:t>
            </w:r>
          </w:p>
        </w:tc>
        <w:tc>
          <w:tcPr>
            <w:tcW w:w="1461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NMHCNAME</w:t>
            </w:r>
          </w:p>
        </w:tc>
        <w:tc>
          <w:tcPr>
            <w:tcW w:w="1842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F71DD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</w:t>
            </w:r>
          </w:p>
        </w:tc>
        <w:tc>
          <w:tcPr>
            <w:tcW w:w="2715" w:type="dxa"/>
            <w:vAlign w:val="center"/>
          </w:tcPr>
          <w:p w:rsidR="00F71DD4" w:rsidRDefault="00F71DD4" w:rsidP="00A6506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NMHC催化器监测完成次数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NMHCNUM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NMHC催化器符合监测条件次数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NMHCCOUNT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NMHC催化器IUPR率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NMHCIUPR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5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NOX催化器名称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NOXCHQNAME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6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NOX催化器监测完成次数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NOXCHQNUM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7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NOX催化器符合监测条件次数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NOXCHQCOUNT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8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NOX催化器IUPR率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NOXCHQIUPR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9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NOX吸附器名称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NOXXFQNAME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10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NOX吸附器监测完成次数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NOXXFNUM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11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NOX吸附器符合监测条件次数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NOXXFCONT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12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NOX吸附器IUPR率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NOXXFIUPR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lastRenderedPageBreak/>
              <w:t>13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PM捕集器名称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PMNAME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14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PM捕集器监测完成次数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PMNUM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15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PM捕集器符合监测条件次数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PMCOUNT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16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PM捕集器IUPR率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PMIUPR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17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废气传感器名称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FQNAME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18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废气传感器监测完成次数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GQNUM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19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废气传感器符合监测条件次数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FQCOUNT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20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废气传感器IUPR率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FQIUPR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21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EGR和VVT名称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EGRVVTNAME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22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EGR和VVT监测完成次数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EGRVVTNUM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23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EGR和VVT符合监测条件次数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EGRVVTCOUNT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24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EGR和VVT监测IUPR率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EGRVVTIUPR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25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增压压力名称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ZYYLNAME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26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增压压力监测完成次数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ZYYLNUM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27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增压压力符合监测条件次数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ZYYLCOUNT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90024E">
        <w:tc>
          <w:tcPr>
            <w:tcW w:w="900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28</w:t>
            </w:r>
          </w:p>
        </w:tc>
        <w:tc>
          <w:tcPr>
            <w:tcW w:w="2715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增压压力监测IUPR率</w:t>
            </w:r>
          </w:p>
        </w:tc>
        <w:tc>
          <w:tcPr>
            <w:tcW w:w="1461" w:type="dxa"/>
            <w:vAlign w:val="center"/>
          </w:tcPr>
          <w:p w:rsidR="00F71DD4" w:rsidRDefault="00553CB0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ZYYLIUPR</w:t>
            </w:r>
          </w:p>
        </w:tc>
        <w:tc>
          <w:tcPr>
            <w:tcW w:w="1842" w:type="dxa"/>
            <w:vAlign w:val="center"/>
          </w:tcPr>
          <w:p w:rsidR="00F71DD4" w:rsidRDefault="00AD3A2A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F71DD4" w:rsidRDefault="00F71DD4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1305D6" w:rsidTr="0090024E">
        <w:tc>
          <w:tcPr>
            <w:tcW w:w="900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29</w:t>
            </w:r>
          </w:p>
        </w:tc>
        <w:tc>
          <w:tcPr>
            <w:tcW w:w="2715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检测站编号</w:t>
            </w:r>
          </w:p>
        </w:tc>
        <w:tc>
          <w:tcPr>
            <w:tcW w:w="1461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JCZBH</w:t>
            </w:r>
          </w:p>
        </w:tc>
        <w:tc>
          <w:tcPr>
            <w:tcW w:w="1842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1305D6" w:rsidTr="0090024E">
        <w:tc>
          <w:tcPr>
            <w:tcW w:w="900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30</w:t>
            </w:r>
          </w:p>
        </w:tc>
        <w:tc>
          <w:tcPr>
            <w:tcW w:w="2715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检测线编号</w:t>
            </w:r>
          </w:p>
        </w:tc>
        <w:tc>
          <w:tcPr>
            <w:tcW w:w="1461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LineNo</w:t>
            </w:r>
          </w:p>
        </w:tc>
        <w:tc>
          <w:tcPr>
            <w:tcW w:w="1842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varchar(10)</w:t>
            </w:r>
          </w:p>
        </w:tc>
        <w:tc>
          <w:tcPr>
            <w:tcW w:w="1617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1305D6" w:rsidTr="0090024E">
        <w:tc>
          <w:tcPr>
            <w:tcW w:w="900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31</w:t>
            </w:r>
          </w:p>
        </w:tc>
        <w:tc>
          <w:tcPr>
            <w:tcW w:w="2715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车牌号</w:t>
            </w:r>
          </w:p>
        </w:tc>
        <w:tc>
          <w:tcPr>
            <w:tcW w:w="1461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CPH</w:t>
            </w:r>
          </w:p>
        </w:tc>
        <w:tc>
          <w:tcPr>
            <w:tcW w:w="1842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1305D6" w:rsidTr="0090024E">
        <w:tc>
          <w:tcPr>
            <w:tcW w:w="900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32</w:t>
            </w:r>
          </w:p>
        </w:tc>
        <w:tc>
          <w:tcPr>
            <w:tcW w:w="2715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车辆识别码</w:t>
            </w:r>
          </w:p>
        </w:tc>
        <w:tc>
          <w:tcPr>
            <w:tcW w:w="1461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VIN</w:t>
            </w:r>
          </w:p>
        </w:tc>
        <w:tc>
          <w:tcPr>
            <w:tcW w:w="1842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17" w:type="dxa"/>
            <w:vAlign w:val="center"/>
          </w:tcPr>
          <w:p w:rsidR="001305D6" w:rsidRPr="00BF05B5" w:rsidRDefault="001305D6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48505C" w:rsidTr="0090024E">
        <w:tc>
          <w:tcPr>
            <w:tcW w:w="900" w:type="dxa"/>
            <w:vAlign w:val="center"/>
          </w:tcPr>
          <w:p w:rsidR="0048505C" w:rsidRDefault="0048505C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19</w:t>
            </w:r>
          </w:p>
        </w:tc>
        <w:tc>
          <w:tcPr>
            <w:tcW w:w="2715" w:type="dxa"/>
            <w:vAlign w:val="center"/>
          </w:tcPr>
          <w:p w:rsidR="0048505C" w:rsidRDefault="0048505C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检测流水号</w:t>
            </w:r>
          </w:p>
        </w:tc>
        <w:tc>
          <w:tcPr>
            <w:tcW w:w="1461" w:type="dxa"/>
            <w:vAlign w:val="center"/>
          </w:tcPr>
          <w:p w:rsidR="0048505C" w:rsidRDefault="0048505C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015F3E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DetectLSBH</w:t>
            </w:r>
          </w:p>
        </w:tc>
        <w:tc>
          <w:tcPr>
            <w:tcW w:w="1842" w:type="dxa"/>
            <w:vAlign w:val="center"/>
          </w:tcPr>
          <w:p w:rsidR="0048505C" w:rsidRPr="00BF05B5" w:rsidRDefault="0048505C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varchar(50</w:t>
            </w: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)</w:t>
            </w:r>
          </w:p>
        </w:tc>
        <w:tc>
          <w:tcPr>
            <w:tcW w:w="1617" w:type="dxa"/>
            <w:vAlign w:val="center"/>
          </w:tcPr>
          <w:p w:rsidR="0048505C" w:rsidRDefault="0048505C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48505C" w:rsidTr="0090024E">
        <w:tc>
          <w:tcPr>
            <w:tcW w:w="900" w:type="dxa"/>
            <w:vAlign w:val="center"/>
          </w:tcPr>
          <w:p w:rsidR="0048505C" w:rsidRDefault="0048505C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33</w:t>
            </w:r>
          </w:p>
        </w:tc>
        <w:tc>
          <w:tcPr>
            <w:tcW w:w="2715" w:type="dxa"/>
            <w:vAlign w:val="center"/>
          </w:tcPr>
          <w:p w:rsidR="0048505C" w:rsidRDefault="0048505C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开始时间</w:t>
            </w:r>
          </w:p>
        </w:tc>
        <w:tc>
          <w:tcPr>
            <w:tcW w:w="1461" w:type="dxa"/>
            <w:vAlign w:val="center"/>
          </w:tcPr>
          <w:p w:rsidR="0048505C" w:rsidRDefault="0048505C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STARTTIME</w:t>
            </w:r>
          </w:p>
        </w:tc>
        <w:tc>
          <w:tcPr>
            <w:tcW w:w="1842" w:type="dxa"/>
            <w:vAlign w:val="center"/>
          </w:tcPr>
          <w:p w:rsidR="0048505C" w:rsidRPr="00BF05B5" w:rsidRDefault="0048505C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datetime</w:t>
            </w:r>
          </w:p>
        </w:tc>
        <w:tc>
          <w:tcPr>
            <w:tcW w:w="1617" w:type="dxa"/>
            <w:vAlign w:val="center"/>
          </w:tcPr>
          <w:p w:rsidR="0048505C" w:rsidRDefault="0048505C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格式为：2016-08-05 17:15:44</w:t>
            </w:r>
          </w:p>
        </w:tc>
      </w:tr>
      <w:tr w:rsidR="0048505C" w:rsidTr="0090024E">
        <w:tc>
          <w:tcPr>
            <w:tcW w:w="900" w:type="dxa"/>
            <w:vAlign w:val="center"/>
          </w:tcPr>
          <w:p w:rsidR="0048505C" w:rsidRDefault="0048505C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34</w:t>
            </w:r>
          </w:p>
        </w:tc>
        <w:tc>
          <w:tcPr>
            <w:tcW w:w="2715" w:type="dxa"/>
            <w:vAlign w:val="center"/>
          </w:tcPr>
          <w:p w:rsidR="0048505C" w:rsidRDefault="0048505C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结束时间</w:t>
            </w:r>
          </w:p>
        </w:tc>
        <w:tc>
          <w:tcPr>
            <w:tcW w:w="1461" w:type="dxa"/>
            <w:vAlign w:val="center"/>
          </w:tcPr>
          <w:p w:rsidR="0048505C" w:rsidRDefault="0048505C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ENDTIME</w:t>
            </w:r>
          </w:p>
        </w:tc>
        <w:tc>
          <w:tcPr>
            <w:tcW w:w="1842" w:type="dxa"/>
            <w:vAlign w:val="center"/>
          </w:tcPr>
          <w:p w:rsidR="0048505C" w:rsidRPr="00BF05B5" w:rsidRDefault="0048505C" w:rsidP="00C0141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datetime</w:t>
            </w:r>
          </w:p>
        </w:tc>
        <w:tc>
          <w:tcPr>
            <w:tcW w:w="1617" w:type="dxa"/>
            <w:vAlign w:val="center"/>
          </w:tcPr>
          <w:p w:rsidR="0048505C" w:rsidRDefault="0048505C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格式为：2016-08-05 17:15:44</w:t>
            </w:r>
          </w:p>
        </w:tc>
      </w:tr>
    </w:tbl>
    <w:p w:rsidR="002218CB" w:rsidRDefault="002F7AA2" w:rsidP="001E6680">
      <w:pPr>
        <w:pStyle w:val="2"/>
      </w:pPr>
      <w:bookmarkStart w:id="118" w:name="_Toc23002284"/>
      <w:r>
        <w:rPr>
          <w:rFonts w:hint="eastAsia"/>
        </w:rPr>
        <w:t>汽油</w:t>
      </w:r>
      <w:r w:rsidRPr="002218CB">
        <w:rPr>
          <w:rFonts w:hint="eastAsia"/>
        </w:rPr>
        <w:t>车</w:t>
      </w:r>
      <w:r w:rsidRPr="002218CB">
        <w:rPr>
          <w:rFonts w:hint="eastAsia"/>
        </w:rPr>
        <w:t>OBDIUPR</w:t>
      </w:r>
      <w:r w:rsidR="00670932">
        <w:rPr>
          <w:rFonts w:hint="eastAsia"/>
        </w:rPr>
        <w:t>检测数据格式</w:t>
      </w:r>
      <w:bookmarkEnd w:id="118"/>
    </w:p>
    <w:tbl>
      <w:tblPr>
        <w:tblW w:w="85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4A0"/>
      </w:tblPr>
      <w:tblGrid>
        <w:gridCol w:w="900"/>
        <w:gridCol w:w="2715"/>
        <w:gridCol w:w="1680"/>
        <w:gridCol w:w="1467"/>
        <w:gridCol w:w="15"/>
        <w:gridCol w:w="1758"/>
      </w:tblGrid>
      <w:tr w:rsidR="00F71DD4" w:rsidTr="00F71DD4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68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1467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数据类型</w:t>
            </w:r>
          </w:p>
        </w:tc>
        <w:tc>
          <w:tcPr>
            <w:tcW w:w="1773" w:type="dxa"/>
            <w:gridSpan w:val="2"/>
            <w:vAlign w:val="center"/>
          </w:tcPr>
          <w:p w:rsidR="00F71DD4" w:rsidRDefault="00F71DD4" w:rsidP="00F71DD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</w:p>
        </w:tc>
      </w:tr>
      <w:tr w:rsidR="00F71DD4" w:rsidTr="00F71DD4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催化器组1名称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CHQZ1NAME</w:t>
            </w:r>
          </w:p>
        </w:tc>
        <w:tc>
          <w:tcPr>
            <w:tcW w:w="1467" w:type="dxa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73" w:type="dxa"/>
            <w:gridSpan w:val="2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F71DD4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催化器组1监测完成次数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CHQZ1NUM</w:t>
            </w:r>
          </w:p>
        </w:tc>
        <w:tc>
          <w:tcPr>
            <w:tcW w:w="1467" w:type="dxa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73" w:type="dxa"/>
            <w:gridSpan w:val="2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F71DD4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lastRenderedPageBreak/>
              <w:t>3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催化器组1符合监测条件次数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CHQZ1COUNT</w:t>
            </w:r>
          </w:p>
        </w:tc>
        <w:tc>
          <w:tcPr>
            <w:tcW w:w="1467" w:type="dxa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73" w:type="dxa"/>
            <w:gridSpan w:val="2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F71DD4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催化器组1IUPR率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CHQZ1IUPR</w:t>
            </w:r>
          </w:p>
        </w:tc>
        <w:tc>
          <w:tcPr>
            <w:tcW w:w="1467" w:type="dxa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73" w:type="dxa"/>
            <w:gridSpan w:val="2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F71DD4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5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催化器组2名称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CHQZ2NAME</w:t>
            </w:r>
          </w:p>
        </w:tc>
        <w:tc>
          <w:tcPr>
            <w:tcW w:w="1467" w:type="dxa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73" w:type="dxa"/>
            <w:gridSpan w:val="2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F71DD4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6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催化器组2监测完成次数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CHQZ2NUM</w:t>
            </w:r>
          </w:p>
        </w:tc>
        <w:tc>
          <w:tcPr>
            <w:tcW w:w="1467" w:type="dxa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73" w:type="dxa"/>
            <w:gridSpan w:val="2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7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催化器组2符合监测条件次数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CHQZ2COUNT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8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催化器组2IUPR率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CHQZ2IUPR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9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前氧传感器组1名称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QYCGQZ1NAME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10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前氧传感器组1监测完成次数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QYCGQZ1NUM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11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前氧传感器组1符合监测条件次数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QYCGQZ1COUNT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12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前氧传感器组1IUPR率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QYCGQZ1IUPR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13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前氧传感器组2名称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QYCGQZ2NAME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14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前氧传感器组2监测完成次数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QYCGQZ2NUM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15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前氧传感器组2符合监测条件次数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QYCGQZ2COUNT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16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前氧传感器组2IUPR率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QYCGQZ2IUPR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17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后氧传感器组1名称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HYCGQZ1NAME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18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后氧传感器组1监测完成次数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HYCGQZ1NUM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19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后氧传感器组1符合监测条件次数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HYCGQZ1COUNT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20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后氧传感器组1IUPR率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HYCGQZ1IUPR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21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后氧传感器组2名称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HYCGQZ2NAME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22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后氧传感器组2监测完成次数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HYCGQZ2NUM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23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后氧传感器组2符合监测条件次数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HYCGQZ2COUNT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24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后氧传感器组2监测IUPR率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HYCGQZ2IUPR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25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EVAP名称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EVAPNAME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26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EVAP监测完成次数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EVAPNUM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27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EVAP符合监测条件次数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EVAPCOUNT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lastRenderedPageBreak/>
              <w:t>28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EVAP监测IUPR率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EVAPIUPR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29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EGR和VVT名称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EGRVVTNAME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30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EGR和VVT监测完成次数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EGRVVTNUM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71DD4" w:rsidTr="00AD3A2A">
        <w:tc>
          <w:tcPr>
            <w:tcW w:w="900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31</w:t>
            </w:r>
          </w:p>
        </w:tc>
        <w:tc>
          <w:tcPr>
            <w:tcW w:w="2715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EGR和VVT监测条件次数</w:t>
            </w:r>
          </w:p>
        </w:tc>
        <w:tc>
          <w:tcPr>
            <w:tcW w:w="1680" w:type="dxa"/>
            <w:vAlign w:val="center"/>
          </w:tcPr>
          <w:p w:rsidR="00F71DD4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EGRVVTCOUNT</w:t>
            </w:r>
          </w:p>
        </w:tc>
        <w:tc>
          <w:tcPr>
            <w:tcW w:w="1482" w:type="dxa"/>
            <w:gridSpan w:val="2"/>
            <w:vAlign w:val="center"/>
          </w:tcPr>
          <w:p w:rsidR="00F71DD4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71DD4" w:rsidRDefault="00F71DD4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D3A2A" w:rsidTr="00DC61E0">
        <w:tc>
          <w:tcPr>
            <w:tcW w:w="900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32</w:t>
            </w:r>
          </w:p>
        </w:tc>
        <w:tc>
          <w:tcPr>
            <w:tcW w:w="2715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EGR和VVT监测IUPR率</w:t>
            </w:r>
          </w:p>
        </w:tc>
        <w:tc>
          <w:tcPr>
            <w:tcW w:w="1680" w:type="dxa"/>
            <w:vAlign w:val="center"/>
          </w:tcPr>
          <w:p w:rsidR="00AD3A2A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EGRVVTIUPR</w:t>
            </w:r>
          </w:p>
        </w:tc>
        <w:tc>
          <w:tcPr>
            <w:tcW w:w="1482" w:type="dxa"/>
            <w:gridSpan w:val="2"/>
            <w:vAlign w:val="center"/>
          </w:tcPr>
          <w:p w:rsidR="00AD3A2A" w:rsidRDefault="00DC61E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D3A2A" w:rsidTr="00DC61E0">
        <w:tc>
          <w:tcPr>
            <w:tcW w:w="900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33</w:t>
            </w:r>
          </w:p>
        </w:tc>
        <w:tc>
          <w:tcPr>
            <w:tcW w:w="2715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GPF组1名称</w:t>
            </w:r>
          </w:p>
        </w:tc>
        <w:tc>
          <w:tcPr>
            <w:tcW w:w="1680" w:type="dxa"/>
            <w:vAlign w:val="center"/>
          </w:tcPr>
          <w:p w:rsidR="00AD3A2A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GPF1NAME</w:t>
            </w:r>
          </w:p>
        </w:tc>
        <w:tc>
          <w:tcPr>
            <w:tcW w:w="1482" w:type="dxa"/>
            <w:gridSpan w:val="2"/>
            <w:vAlign w:val="center"/>
          </w:tcPr>
          <w:p w:rsidR="00AD3A2A" w:rsidRDefault="00DC61E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D3A2A" w:rsidTr="00DC61E0">
        <w:tc>
          <w:tcPr>
            <w:tcW w:w="900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34</w:t>
            </w:r>
          </w:p>
        </w:tc>
        <w:tc>
          <w:tcPr>
            <w:tcW w:w="2715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GPF组1监测完成次数</w:t>
            </w:r>
          </w:p>
        </w:tc>
        <w:tc>
          <w:tcPr>
            <w:tcW w:w="1680" w:type="dxa"/>
            <w:vAlign w:val="center"/>
          </w:tcPr>
          <w:p w:rsidR="00AD3A2A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GPF1NUM</w:t>
            </w:r>
          </w:p>
        </w:tc>
        <w:tc>
          <w:tcPr>
            <w:tcW w:w="1482" w:type="dxa"/>
            <w:gridSpan w:val="2"/>
            <w:vAlign w:val="center"/>
          </w:tcPr>
          <w:p w:rsidR="00AD3A2A" w:rsidRDefault="00DC61E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D3A2A" w:rsidTr="00DC61E0">
        <w:tc>
          <w:tcPr>
            <w:tcW w:w="900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35</w:t>
            </w:r>
          </w:p>
        </w:tc>
        <w:tc>
          <w:tcPr>
            <w:tcW w:w="2715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GPF组1符合监测条件次数</w:t>
            </w:r>
          </w:p>
        </w:tc>
        <w:tc>
          <w:tcPr>
            <w:tcW w:w="1680" w:type="dxa"/>
            <w:vAlign w:val="center"/>
          </w:tcPr>
          <w:p w:rsidR="00AD3A2A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GPF1COUNT</w:t>
            </w:r>
          </w:p>
        </w:tc>
        <w:tc>
          <w:tcPr>
            <w:tcW w:w="1482" w:type="dxa"/>
            <w:gridSpan w:val="2"/>
            <w:vAlign w:val="center"/>
          </w:tcPr>
          <w:p w:rsidR="00AD3A2A" w:rsidRDefault="00DC61E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D3A2A" w:rsidTr="00DC61E0">
        <w:tc>
          <w:tcPr>
            <w:tcW w:w="900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36</w:t>
            </w:r>
          </w:p>
        </w:tc>
        <w:tc>
          <w:tcPr>
            <w:tcW w:w="2715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GPF组1监测IUPR率</w:t>
            </w:r>
          </w:p>
        </w:tc>
        <w:tc>
          <w:tcPr>
            <w:tcW w:w="1680" w:type="dxa"/>
            <w:vAlign w:val="center"/>
          </w:tcPr>
          <w:p w:rsidR="00AD3A2A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GPF1IUPR</w:t>
            </w:r>
          </w:p>
        </w:tc>
        <w:tc>
          <w:tcPr>
            <w:tcW w:w="1482" w:type="dxa"/>
            <w:gridSpan w:val="2"/>
            <w:vAlign w:val="center"/>
          </w:tcPr>
          <w:p w:rsidR="00AD3A2A" w:rsidRDefault="00DC61E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D3A2A" w:rsidTr="00DC61E0">
        <w:tc>
          <w:tcPr>
            <w:tcW w:w="900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37</w:t>
            </w:r>
          </w:p>
        </w:tc>
        <w:tc>
          <w:tcPr>
            <w:tcW w:w="2715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GPF组2名称</w:t>
            </w:r>
          </w:p>
        </w:tc>
        <w:tc>
          <w:tcPr>
            <w:tcW w:w="1680" w:type="dxa"/>
            <w:vAlign w:val="center"/>
          </w:tcPr>
          <w:p w:rsidR="00AD3A2A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GPF2NAME</w:t>
            </w:r>
          </w:p>
        </w:tc>
        <w:tc>
          <w:tcPr>
            <w:tcW w:w="1482" w:type="dxa"/>
            <w:gridSpan w:val="2"/>
            <w:vAlign w:val="center"/>
          </w:tcPr>
          <w:p w:rsidR="00AD3A2A" w:rsidRDefault="00DC61E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D3A2A" w:rsidTr="00DC61E0">
        <w:tc>
          <w:tcPr>
            <w:tcW w:w="900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38</w:t>
            </w:r>
          </w:p>
        </w:tc>
        <w:tc>
          <w:tcPr>
            <w:tcW w:w="2715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GPF组2监测完成次数</w:t>
            </w:r>
          </w:p>
        </w:tc>
        <w:tc>
          <w:tcPr>
            <w:tcW w:w="1680" w:type="dxa"/>
            <w:vAlign w:val="center"/>
          </w:tcPr>
          <w:p w:rsidR="00AD3A2A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GPF2NUM</w:t>
            </w:r>
          </w:p>
        </w:tc>
        <w:tc>
          <w:tcPr>
            <w:tcW w:w="1482" w:type="dxa"/>
            <w:gridSpan w:val="2"/>
            <w:vAlign w:val="center"/>
          </w:tcPr>
          <w:p w:rsidR="00AD3A2A" w:rsidRDefault="00DC61E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D3A2A" w:rsidTr="00DC61E0">
        <w:tc>
          <w:tcPr>
            <w:tcW w:w="900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39</w:t>
            </w:r>
          </w:p>
        </w:tc>
        <w:tc>
          <w:tcPr>
            <w:tcW w:w="2715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GPF组2符合监测条件次数</w:t>
            </w:r>
          </w:p>
        </w:tc>
        <w:tc>
          <w:tcPr>
            <w:tcW w:w="1680" w:type="dxa"/>
            <w:vAlign w:val="center"/>
          </w:tcPr>
          <w:p w:rsidR="00AD3A2A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GPFCOUNT</w:t>
            </w:r>
          </w:p>
        </w:tc>
        <w:tc>
          <w:tcPr>
            <w:tcW w:w="1482" w:type="dxa"/>
            <w:gridSpan w:val="2"/>
            <w:vAlign w:val="center"/>
          </w:tcPr>
          <w:p w:rsidR="00AD3A2A" w:rsidRDefault="00DC61E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D3A2A" w:rsidTr="00DC61E0">
        <w:tc>
          <w:tcPr>
            <w:tcW w:w="900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40</w:t>
            </w:r>
          </w:p>
        </w:tc>
        <w:tc>
          <w:tcPr>
            <w:tcW w:w="2715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GPF组2监测IUPR率</w:t>
            </w:r>
          </w:p>
        </w:tc>
        <w:tc>
          <w:tcPr>
            <w:tcW w:w="1680" w:type="dxa"/>
            <w:vAlign w:val="center"/>
          </w:tcPr>
          <w:p w:rsidR="00AD3A2A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GPF2IUPR</w:t>
            </w:r>
          </w:p>
        </w:tc>
        <w:tc>
          <w:tcPr>
            <w:tcW w:w="1482" w:type="dxa"/>
            <w:gridSpan w:val="2"/>
            <w:vAlign w:val="center"/>
          </w:tcPr>
          <w:p w:rsidR="00AD3A2A" w:rsidRDefault="00DC61E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D3A2A" w:rsidTr="00DC61E0">
        <w:tc>
          <w:tcPr>
            <w:tcW w:w="900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41</w:t>
            </w:r>
          </w:p>
        </w:tc>
        <w:tc>
          <w:tcPr>
            <w:tcW w:w="2715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二次空气喷射系统名称</w:t>
            </w:r>
          </w:p>
        </w:tc>
        <w:tc>
          <w:tcPr>
            <w:tcW w:w="1680" w:type="dxa"/>
            <w:vAlign w:val="center"/>
          </w:tcPr>
          <w:p w:rsidR="00AD3A2A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KQPSXTNAME</w:t>
            </w:r>
          </w:p>
        </w:tc>
        <w:tc>
          <w:tcPr>
            <w:tcW w:w="1482" w:type="dxa"/>
            <w:gridSpan w:val="2"/>
            <w:vAlign w:val="center"/>
          </w:tcPr>
          <w:p w:rsidR="00AD3A2A" w:rsidRDefault="00DC61E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D3A2A" w:rsidTr="00DC61E0">
        <w:tc>
          <w:tcPr>
            <w:tcW w:w="900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42</w:t>
            </w:r>
          </w:p>
        </w:tc>
        <w:tc>
          <w:tcPr>
            <w:tcW w:w="2715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二次空气喷射系统监测完成次数</w:t>
            </w:r>
          </w:p>
        </w:tc>
        <w:tc>
          <w:tcPr>
            <w:tcW w:w="1680" w:type="dxa"/>
            <w:vAlign w:val="center"/>
          </w:tcPr>
          <w:p w:rsidR="00AD3A2A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KQPSXTNUM</w:t>
            </w:r>
          </w:p>
        </w:tc>
        <w:tc>
          <w:tcPr>
            <w:tcW w:w="1482" w:type="dxa"/>
            <w:gridSpan w:val="2"/>
            <w:vAlign w:val="center"/>
          </w:tcPr>
          <w:p w:rsidR="00AD3A2A" w:rsidRDefault="00DC61E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D3A2A" w:rsidTr="00DC61E0">
        <w:tc>
          <w:tcPr>
            <w:tcW w:w="900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43</w:t>
            </w:r>
          </w:p>
        </w:tc>
        <w:tc>
          <w:tcPr>
            <w:tcW w:w="2715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二次空气喷射系统符合监测条件次数</w:t>
            </w:r>
          </w:p>
        </w:tc>
        <w:tc>
          <w:tcPr>
            <w:tcW w:w="1680" w:type="dxa"/>
            <w:vAlign w:val="center"/>
          </w:tcPr>
          <w:p w:rsidR="00AD3A2A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KQPSXTCOUNT</w:t>
            </w:r>
          </w:p>
        </w:tc>
        <w:tc>
          <w:tcPr>
            <w:tcW w:w="1482" w:type="dxa"/>
            <w:gridSpan w:val="2"/>
            <w:vAlign w:val="center"/>
          </w:tcPr>
          <w:p w:rsidR="00AD3A2A" w:rsidRDefault="00DC61E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AD3A2A" w:rsidTr="00DC61E0">
        <w:tc>
          <w:tcPr>
            <w:tcW w:w="900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44</w:t>
            </w:r>
          </w:p>
        </w:tc>
        <w:tc>
          <w:tcPr>
            <w:tcW w:w="2715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二次空气喷射系统监测IUPR率</w:t>
            </w:r>
          </w:p>
        </w:tc>
        <w:tc>
          <w:tcPr>
            <w:tcW w:w="1680" w:type="dxa"/>
            <w:vAlign w:val="center"/>
          </w:tcPr>
          <w:p w:rsidR="00AD3A2A" w:rsidRDefault="007A44D9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KQPSXTIUPR</w:t>
            </w:r>
          </w:p>
        </w:tc>
        <w:tc>
          <w:tcPr>
            <w:tcW w:w="1482" w:type="dxa"/>
            <w:gridSpan w:val="2"/>
            <w:vAlign w:val="center"/>
          </w:tcPr>
          <w:p w:rsidR="00AD3A2A" w:rsidRDefault="00DC61E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AD3A2A" w:rsidRDefault="00AD3A2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D5A10" w:rsidTr="00DC61E0">
        <w:tc>
          <w:tcPr>
            <w:tcW w:w="900" w:type="dxa"/>
            <w:vAlign w:val="center"/>
          </w:tcPr>
          <w:p w:rsidR="00FD5A10" w:rsidRPr="00BF05B5" w:rsidRDefault="008068D2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45</w:t>
            </w:r>
          </w:p>
        </w:tc>
        <w:tc>
          <w:tcPr>
            <w:tcW w:w="2715" w:type="dxa"/>
            <w:vAlign w:val="center"/>
          </w:tcPr>
          <w:p w:rsidR="00FD5A10" w:rsidRPr="00BF05B5" w:rsidRDefault="00FD5A1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检测站编号</w:t>
            </w:r>
          </w:p>
        </w:tc>
        <w:tc>
          <w:tcPr>
            <w:tcW w:w="1680" w:type="dxa"/>
            <w:vAlign w:val="center"/>
          </w:tcPr>
          <w:p w:rsidR="00FD5A10" w:rsidRPr="00BF05B5" w:rsidRDefault="00FD5A1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JCZBH</w:t>
            </w:r>
          </w:p>
        </w:tc>
        <w:tc>
          <w:tcPr>
            <w:tcW w:w="1482" w:type="dxa"/>
            <w:gridSpan w:val="2"/>
            <w:vAlign w:val="center"/>
          </w:tcPr>
          <w:p w:rsidR="00FD5A10" w:rsidRPr="00BF05B5" w:rsidRDefault="00FD5A1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D5A10" w:rsidRPr="00BF05B5" w:rsidRDefault="00FD5A1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D5A10" w:rsidTr="00DC61E0">
        <w:tc>
          <w:tcPr>
            <w:tcW w:w="900" w:type="dxa"/>
            <w:vAlign w:val="center"/>
          </w:tcPr>
          <w:p w:rsidR="00FD5A10" w:rsidRPr="00BF05B5" w:rsidRDefault="008068D2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46</w:t>
            </w:r>
          </w:p>
        </w:tc>
        <w:tc>
          <w:tcPr>
            <w:tcW w:w="2715" w:type="dxa"/>
            <w:vAlign w:val="center"/>
          </w:tcPr>
          <w:p w:rsidR="00FD5A10" w:rsidRPr="00BF05B5" w:rsidRDefault="00FD5A1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检测线编号</w:t>
            </w:r>
          </w:p>
        </w:tc>
        <w:tc>
          <w:tcPr>
            <w:tcW w:w="1680" w:type="dxa"/>
            <w:vAlign w:val="center"/>
          </w:tcPr>
          <w:p w:rsidR="00FD5A10" w:rsidRPr="00BF05B5" w:rsidRDefault="00FD5A1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LineNo</w:t>
            </w:r>
          </w:p>
        </w:tc>
        <w:tc>
          <w:tcPr>
            <w:tcW w:w="1482" w:type="dxa"/>
            <w:gridSpan w:val="2"/>
            <w:vAlign w:val="center"/>
          </w:tcPr>
          <w:p w:rsidR="00FD5A10" w:rsidRPr="00BF05B5" w:rsidRDefault="00FD5A1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varchar(10)</w:t>
            </w:r>
          </w:p>
        </w:tc>
        <w:tc>
          <w:tcPr>
            <w:tcW w:w="1758" w:type="dxa"/>
            <w:vAlign w:val="center"/>
          </w:tcPr>
          <w:p w:rsidR="00FD5A10" w:rsidRPr="00BF05B5" w:rsidRDefault="00FD5A1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D5A10" w:rsidTr="00DC61E0">
        <w:tc>
          <w:tcPr>
            <w:tcW w:w="900" w:type="dxa"/>
            <w:vAlign w:val="center"/>
          </w:tcPr>
          <w:p w:rsidR="00FD5A10" w:rsidRPr="00BF05B5" w:rsidRDefault="008068D2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47</w:t>
            </w:r>
          </w:p>
        </w:tc>
        <w:tc>
          <w:tcPr>
            <w:tcW w:w="2715" w:type="dxa"/>
            <w:vAlign w:val="center"/>
          </w:tcPr>
          <w:p w:rsidR="00FD5A10" w:rsidRPr="00BF05B5" w:rsidRDefault="00FD5A1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车牌号</w:t>
            </w:r>
          </w:p>
        </w:tc>
        <w:tc>
          <w:tcPr>
            <w:tcW w:w="1680" w:type="dxa"/>
            <w:vAlign w:val="center"/>
          </w:tcPr>
          <w:p w:rsidR="00FD5A10" w:rsidRPr="00BF05B5" w:rsidRDefault="00FD5A1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CPH</w:t>
            </w:r>
          </w:p>
        </w:tc>
        <w:tc>
          <w:tcPr>
            <w:tcW w:w="1482" w:type="dxa"/>
            <w:gridSpan w:val="2"/>
            <w:vAlign w:val="center"/>
          </w:tcPr>
          <w:p w:rsidR="00FD5A10" w:rsidRPr="00BF05B5" w:rsidRDefault="00FD5A1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D5A10" w:rsidRPr="00BF05B5" w:rsidRDefault="00FD5A1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FD5A10" w:rsidTr="00DC61E0">
        <w:tc>
          <w:tcPr>
            <w:tcW w:w="900" w:type="dxa"/>
            <w:vAlign w:val="center"/>
          </w:tcPr>
          <w:p w:rsidR="00FD5A10" w:rsidRPr="00BF05B5" w:rsidRDefault="008068D2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48</w:t>
            </w:r>
          </w:p>
        </w:tc>
        <w:tc>
          <w:tcPr>
            <w:tcW w:w="2715" w:type="dxa"/>
            <w:vAlign w:val="center"/>
          </w:tcPr>
          <w:p w:rsidR="00FD5A10" w:rsidRPr="00BF05B5" w:rsidRDefault="00FD5A1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车辆识别码</w:t>
            </w:r>
          </w:p>
        </w:tc>
        <w:tc>
          <w:tcPr>
            <w:tcW w:w="1680" w:type="dxa"/>
            <w:vAlign w:val="center"/>
          </w:tcPr>
          <w:p w:rsidR="00FD5A10" w:rsidRPr="00BF05B5" w:rsidRDefault="00FD5A1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VIN</w:t>
            </w:r>
          </w:p>
        </w:tc>
        <w:tc>
          <w:tcPr>
            <w:tcW w:w="1482" w:type="dxa"/>
            <w:gridSpan w:val="2"/>
            <w:vAlign w:val="center"/>
          </w:tcPr>
          <w:p w:rsidR="00FD5A10" w:rsidRPr="00BF05B5" w:rsidRDefault="00FD5A1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758" w:type="dxa"/>
            <w:vAlign w:val="center"/>
          </w:tcPr>
          <w:p w:rsidR="00FD5A10" w:rsidRPr="00BF05B5" w:rsidRDefault="00FD5A10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5D2EC7" w:rsidTr="00DC61E0">
        <w:tc>
          <w:tcPr>
            <w:tcW w:w="900" w:type="dxa"/>
            <w:vAlign w:val="center"/>
          </w:tcPr>
          <w:p w:rsidR="005D2EC7" w:rsidRDefault="005D2EC7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19</w:t>
            </w:r>
          </w:p>
        </w:tc>
        <w:tc>
          <w:tcPr>
            <w:tcW w:w="2715" w:type="dxa"/>
            <w:vAlign w:val="center"/>
          </w:tcPr>
          <w:p w:rsidR="005D2EC7" w:rsidRDefault="005D2EC7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检测流水号</w:t>
            </w:r>
          </w:p>
        </w:tc>
        <w:tc>
          <w:tcPr>
            <w:tcW w:w="1680" w:type="dxa"/>
            <w:vAlign w:val="center"/>
          </w:tcPr>
          <w:p w:rsidR="005D2EC7" w:rsidRDefault="005D2EC7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015F3E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DetectLSBH</w:t>
            </w:r>
          </w:p>
        </w:tc>
        <w:tc>
          <w:tcPr>
            <w:tcW w:w="1482" w:type="dxa"/>
            <w:gridSpan w:val="2"/>
            <w:vAlign w:val="center"/>
          </w:tcPr>
          <w:p w:rsidR="005D2EC7" w:rsidRPr="00BF05B5" w:rsidRDefault="005D2EC7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varchar(50</w:t>
            </w: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)</w:t>
            </w:r>
          </w:p>
        </w:tc>
        <w:tc>
          <w:tcPr>
            <w:tcW w:w="1758" w:type="dxa"/>
            <w:vAlign w:val="center"/>
          </w:tcPr>
          <w:p w:rsidR="005D2EC7" w:rsidRDefault="005D2EC7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5D2EC7" w:rsidTr="00DC61E0">
        <w:tc>
          <w:tcPr>
            <w:tcW w:w="900" w:type="dxa"/>
            <w:vAlign w:val="center"/>
          </w:tcPr>
          <w:p w:rsidR="005D2EC7" w:rsidRDefault="005D2EC7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49</w:t>
            </w:r>
          </w:p>
        </w:tc>
        <w:tc>
          <w:tcPr>
            <w:tcW w:w="2715" w:type="dxa"/>
            <w:vAlign w:val="center"/>
          </w:tcPr>
          <w:p w:rsidR="005D2EC7" w:rsidRDefault="005D2EC7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开始时间</w:t>
            </w:r>
          </w:p>
        </w:tc>
        <w:tc>
          <w:tcPr>
            <w:tcW w:w="1680" w:type="dxa"/>
            <w:vAlign w:val="center"/>
          </w:tcPr>
          <w:p w:rsidR="005D2EC7" w:rsidRDefault="005D2EC7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STARTTIME</w:t>
            </w:r>
          </w:p>
        </w:tc>
        <w:tc>
          <w:tcPr>
            <w:tcW w:w="1482" w:type="dxa"/>
            <w:gridSpan w:val="2"/>
            <w:vAlign w:val="center"/>
          </w:tcPr>
          <w:p w:rsidR="005D2EC7" w:rsidRPr="00BF05B5" w:rsidRDefault="005D2EC7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datetime</w:t>
            </w:r>
          </w:p>
        </w:tc>
        <w:tc>
          <w:tcPr>
            <w:tcW w:w="1758" w:type="dxa"/>
            <w:vAlign w:val="center"/>
          </w:tcPr>
          <w:p w:rsidR="005D2EC7" w:rsidRDefault="005D2EC7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格式为：2016-08-05 17:15:44</w:t>
            </w:r>
          </w:p>
        </w:tc>
      </w:tr>
      <w:tr w:rsidR="005D2EC7" w:rsidTr="00DC61E0">
        <w:tc>
          <w:tcPr>
            <w:tcW w:w="900" w:type="dxa"/>
            <w:vAlign w:val="center"/>
          </w:tcPr>
          <w:p w:rsidR="005D2EC7" w:rsidRDefault="005D2EC7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50</w:t>
            </w:r>
          </w:p>
        </w:tc>
        <w:tc>
          <w:tcPr>
            <w:tcW w:w="2715" w:type="dxa"/>
            <w:vAlign w:val="center"/>
          </w:tcPr>
          <w:p w:rsidR="005D2EC7" w:rsidRDefault="005D2EC7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结束时间</w:t>
            </w:r>
          </w:p>
        </w:tc>
        <w:tc>
          <w:tcPr>
            <w:tcW w:w="1680" w:type="dxa"/>
            <w:vAlign w:val="center"/>
          </w:tcPr>
          <w:p w:rsidR="005D2EC7" w:rsidRDefault="005D2EC7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ENDTIME</w:t>
            </w:r>
          </w:p>
        </w:tc>
        <w:tc>
          <w:tcPr>
            <w:tcW w:w="1482" w:type="dxa"/>
            <w:gridSpan w:val="2"/>
            <w:vAlign w:val="center"/>
          </w:tcPr>
          <w:p w:rsidR="005D2EC7" w:rsidRPr="00BF05B5" w:rsidRDefault="005D2EC7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datetime</w:t>
            </w:r>
          </w:p>
        </w:tc>
        <w:tc>
          <w:tcPr>
            <w:tcW w:w="1758" w:type="dxa"/>
            <w:vAlign w:val="center"/>
          </w:tcPr>
          <w:p w:rsidR="005D2EC7" w:rsidRDefault="005D2EC7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格式为：2016-08-05 17:15:44</w:t>
            </w:r>
          </w:p>
        </w:tc>
      </w:tr>
    </w:tbl>
    <w:p w:rsidR="00763FD1" w:rsidRDefault="00FF7115" w:rsidP="00FF7115">
      <w:pPr>
        <w:pStyle w:val="1"/>
        <w:rPr>
          <w:rFonts w:hint="eastAsia"/>
        </w:rPr>
      </w:pPr>
      <w:bookmarkStart w:id="119" w:name="_Toc23002285"/>
      <w:r>
        <w:rPr>
          <w:rFonts w:hint="eastAsia"/>
        </w:rPr>
        <w:t>机动车外观检查数据接口</w:t>
      </w:r>
      <w:bookmarkEnd w:id="119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201251" w:rsidTr="00202F53">
        <w:trPr>
          <w:trHeight w:val="79"/>
          <w:jc w:val="center"/>
        </w:trPr>
        <w:tc>
          <w:tcPr>
            <w:tcW w:w="8522" w:type="dxa"/>
            <w:vAlign w:val="center"/>
          </w:tcPr>
          <w:p w:rsidR="00201251" w:rsidRDefault="00201251" w:rsidP="00201251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接口名称：</w:t>
            </w:r>
            <w:r w:rsidRPr="00201251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机动车外观检查接口</w:t>
            </w:r>
          </w:p>
        </w:tc>
      </w:tr>
      <w:tr w:rsidR="00201251" w:rsidTr="00202F53">
        <w:trPr>
          <w:trHeight w:val="79"/>
          <w:jc w:val="center"/>
        </w:trPr>
        <w:tc>
          <w:tcPr>
            <w:tcW w:w="8522" w:type="dxa"/>
            <w:vAlign w:val="center"/>
          </w:tcPr>
          <w:p w:rsidR="00201251" w:rsidRDefault="00201251" w:rsidP="00201251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接口说明：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在每次外检结束时，需要将相应的外观检查数据上传至平台。</w:t>
            </w:r>
          </w:p>
        </w:tc>
      </w:tr>
      <w:tr w:rsidR="00201251" w:rsidTr="00202F53">
        <w:trPr>
          <w:jc w:val="center"/>
        </w:trPr>
        <w:tc>
          <w:tcPr>
            <w:tcW w:w="8522" w:type="dxa"/>
          </w:tcPr>
          <w:p w:rsidR="00201251" w:rsidRDefault="00201251" w:rsidP="00202F53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lastRenderedPageBreak/>
              <w:t>接口调用函数</w:t>
            </w:r>
          </w:p>
          <w:p w:rsidR="00201251" w:rsidRDefault="00201251" w:rsidP="00202F53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public  string  Add</w:t>
            </w:r>
            <w:r w:rsidR="0012728B">
              <w:rPr>
                <w:rFonts w:asciiTheme="minorEastAsia" w:eastAsiaTheme="minorEastAsia" w:hAnsiTheme="minorEastAsia" w:cstheme="minorEastAsia" w:hint="eastAsia"/>
                <w:szCs w:val="21"/>
              </w:rPr>
              <w:t>WGJC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Data(</w:t>
            </w:r>
            <w:r w:rsidR="005E5546">
              <w:rPr>
                <w:rFonts w:asciiTheme="minorEastAsia" w:eastAsiaTheme="minorEastAsia" w:hAnsiTheme="minorEastAsia" w:cstheme="minorEastAsia" w:hint="eastAsia"/>
                <w:szCs w:val="21"/>
              </w:rPr>
              <w:t>string  Wgjc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DataItems)</w:t>
            </w:r>
          </w:p>
        </w:tc>
      </w:tr>
      <w:tr w:rsidR="00201251" w:rsidTr="00202F53">
        <w:trPr>
          <w:trHeight w:val="78"/>
          <w:jc w:val="center"/>
        </w:trPr>
        <w:tc>
          <w:tcPr>
            <w:tcW w:w="8522" w:type="dxa"/>
          </w:tcPr>
          <w:p w:rsidR="00201251" w:rsidRDefault="00201251" w:rsidP="00202F53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参数说明</w:t>
            </w:r>
          </w:p>
        </w:tc>
      </w:tr>
      <w:tr w:rsidR="00201251" w:rsidTr="00202F53">
        <w:trPr>
          <w:trHeight w:val="78"/>
          <w:jc w:val="center"/>
        </w:trPr>
        <w:tc>
          <w:tcPr>
            <w:tcW w:w="8522" w:type="dxa"/>
          </w:tcPr>
          <w:p w:rsidR="00201251" w:rsidRDefault="008169B5" w:rsidP="00C36C6C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WgjcDataItems</w:t>
            </w:r>
            <w:r w:rsidR="00201251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：</w:t>
            </w:r>
            <w:r w:rsidR="00C36C6C" w:rsidRPr="00C36C6C"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外观检查数据</w:t>
            </w:r>
          </w:p>
        </w:tc>
      </w:tr>
      <w:tr w:rsidR="00201251" w:rsidTr="00202F53">
        <w:trPr>
          <w:trHeight w:val="78"/>
          <w:jc w:val="center"/>
        </w:trPr>
        <w:tc>
          <w:tcPr>
            <w:tcW w:w="8522" w:type="dxa"/>
            <w:vAlign w:val="center"/>
          </w:tcPr>
          <w:p w:rsidR="00201251" w:rsidRDefault="00201251" w:rsidP="00202F53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参数格式：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Json</w:t>
            </w:r>
          </w:p>
        </w:tc>
      </w:tr>
      <w:tr w:rsidR="00201251" w:rsidTr="00202F53">
        <w:trPr>
          <w:trHeight w:val="78"/>
          <w:jc w:val="center"/>
        </w:trPr>
        <w:tc>
          <w:tcPr>
            <w:tcW w:w="8522" w:type="dxa"/>
          </w:tcPr>
          <w:p w:rsidR="00201251" w:rsidRDefault="00201251" w:rsidP="00202F53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返回结果</w:t>
            </w:r>
          </w:p>
          <w:p w:rsidR="00201251" w:rsidRDefault="00201251" w:rsidP="00202F53">
            <w:pPr>
              <w:spacing w:line="360" w:lineRule="auto"/>
              <w:ind w:firstLineChars="200" w:firstLine="42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{"Status":"1","Result":"成功"}</w:t>
            </w:r>
          </w:p>
          <w:p w:rsidR="00201251" w:rsidRDefault="00201251" w:rsidP="00202F53">
            <w:pPr>
              <w:spacing w:line="360" w:lineRule="auto"/>
              <w:ind w:firstLineChars="200" w:firstLine="420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{"Status":"0","Result":"失败原因"}</w:t>
            </w:r>
          </w:p>
        </w:tc>
      </w:tr>
    </w:tbl>
    <w:p w:rsidR="00055823" w:rsidRDefault="00055823" w:rsidP="00055823">
      <w:pPr>
        <w:rPr>
          <w:rFonts w:hint="eastAsia"/>
        </w:rPr>
      </w:pPr>
    </w:p>
    <w:p w:rsidR="00D36B3F" w:rsidRPr="00D36B3F" w:rsidRDefault="00D36B3F" w:rsidP="00D36B3F">
      <w:pPr>
        <w:pStyle w:val="a0"/>
        <w:rPr>
          <w:rFonts w:hint="eastAsia"/>
        </w:rPr>
      </w:pPr>
      <w:r>
        <w:rPr>
          <w:rFonts w:hint="eastAsia"/>
        </w:rPr>
        <w:t>外观检查数据项</w:t>
      </w:r>
    </w:p>
    <w:tbl>
      <w:tblPr>
        <w:tblW w:w="85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4A0"/>
      </w:tblPr>
      <w:tblGrid>
        <w:gridCol w:w="900"/>
        <w:gridCol w:w="2535"/>
        <w:gridCol w:w="1845"/>
        <w:gridCol w:w="1605"/>
        <w:gridCol w:w="1650"/>
      </w:tblGrid>
      <w:tr w:rsidR="0008452A" w:rsidTr="00202F53">
        <w:tc>
          <w:tcPr>
            <w:tcW w:w="900" w:type="dxa"/>
            <w:vAlign w:val="center"/>
          </w:tcPr>
          <w:p w:rsidR="0008452A" w:rsidRPr="00BF05B5" w:rsidRDefault="0008452A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2535" w:type="dxa"/>
            <w:vAlign w:val="center"/>
          </w:tcPr>
          <w:p w:rsidR="0008452A" w:rsidRPr="00BF05B5" w:rsidRDefault="0008452A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845" w:type="dxa"/>
            <w:vAlign w:val="center"/>
          </w:tcPr>
          <w:p w:rsidR="0008452A" w:rsidRPr="00BF05B5" w:rsidRDefault="0008452A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1605" w:type="dxa"/>
            <w:vAlign w:val="center"/>
          </w:tcPr>
          <w:p w:rsidR="0008452A" w:rsidRPr="00BF05B5" w:rsidRDefault="0008452A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数据类型</w:t>
            </w:r>
          </w:p>
        </w:tc>
        <w:tc>
          <w:tcPr>
            <w:tcW w:w="1650" w:type="dxa"/>
            <w:vAlign w:val="center"/>
          </w:tcPr>
          <w:p w:rsidR="0008452A" w:rsidRPr="00BF05B5" w:rsidRDefault="0008452A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备注</w:t>
            </w:r>
          </w:p>
        </w:tc>
      </w:tr>
      <w:tr w:rsidR="0008452A" w:rsidTr="00202F53">
        <w:tc>
          <w:tcPr>
            <w:tcW w:w="900" w:type="dxa"/>
          </w:tcPr>
          <w:p w:rsidR="0008452A" w:rsidRPr="00864CAF" w:rsidRDefault="0008452A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</w:p>
        </w:tc>
        <w:tc>
          <w:tcPr>
            <w:tcW w:w="2535" w:type="dxa"/>
          </w:tcPr>
          <w:p w:rsidR="0008452A" w:rsidRPr="00864CAF" w:rsidRDefault="007A7642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7A7642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车辆机械状况是否良好</w:t>
            </w:r>
          </w:p>
        </w:tc>
        <w:tc>
          <w:tcPr>
            <w:tcW w:w="1845" w:type="dxa"/>
          </w:tcPr>
          <w:p w:rsidR="0008452A" w:rsidRPr="00864CAF" w:rsidRDefault="00B54877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ForeignItem1</w:t>
            </w:r>
          </w:p>
        </w:tc>
        <w:tc>
          <w:tcPr>
            <w:tcW w:w="1605" w:type="dxa"/>
          </w:tcPr>
          <w:p w:rsidR="0008452A" w:rsidRPr="00864CAF" w:rsidRDefault="0008452A" w:rsidP="007A7642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 w:rsidR="007A7642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</w:tcPr>
          <w:p w:rsidR="0008452A" w:rsidRPr="00864CAF" w:rsidRDefault="007A7642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是-1，否-0</w:t>
            </w:r>
          </w:p>
        </w:tc>
      </w:tr>
      <w:tr w:rsidR="0008452A" w:rsidTr="00202F53">
        <w:tc>
          <w:tcPr>
            <w:tcW w:w="900" w:type="dxa"/>
            <w:vAlign w:val="center"/>
          </w:tcPr>
          <w:p w:rsidR="0008452A" w:rsidRPr="00BF05B5" w:rsidRDefault="0008452A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</w:t>
            </w:r>
          </w:p>
        </w:tc>
        <w:tc>
          <w:tcPr>
            <w:tcW w:w="2535" w:type="dxa"/>
            <w:vAlign w:val="center"/>
          </w:tcPr>
          <w:p w:rsidR="0008452A" w:rsidRPr="00BF05B5" w:rsidRDefault="007A7642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7A7642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排气污染控制装置是否齐全，正常</w:t>
            </w:r>
          </w:p>
        </w:tc>
        <w:tc>
          <w:tcPr>
            <w:tcW w:w="1845" w:type="dxa"/>
            <w:vAlign w:val="center"/>
          </w:tcPr>
          <w:p w:rsidR="0008452A" w:rsidRPr="00BF05B5" w:rsidRDefault="00B54877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ForeignItem2</w:t>
            </w:r>
          </w:p>
        </w:tc>
        <w:tc>
          <w:tcPr>
            <w:tcW w:w="1605" w:type="dxa"/>
            <w:vAlign w:val="center"/>
          </w:tcPr>
          <w:p w:rsidR="0008452A" w:rsidRPr="00BF05B5" w:rsidRDefault="007A7642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08452A" w:rsidRPr="00BF05B5" w:rsidRDefault="007A7642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是-1，否-0</w:t>
            </w:r>
          </w:p>
        </w:tc>
      </w:tr>
      <w:tr w:rsidR="00355DBD" w:rsidTr="00202F53">
        <w:tc>
          <w:tcPr>
            <w:tcW w:w="90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</w:t>
            </w:r>
          </w:p>
        </w:tc>
        <w:tc>
          <w:tcPr>
            <w:tcW w:w="253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车辆是否存在明显（严重）烧机油或者严重冒黑烟现象</w:t>
            </w:r>
          </w:p>
        </w:tc>
        <w:tc>
          <w:tcPr>
            <w:tcW w:w="1845" w:type="dxa"/>
            <w:vAlign w:val="center"/>
          </w:tcPr>
          <w:p w:rsidR="00355DBD" w:rsidRPr="00BF05B5" w:rsidRDefault="00B54877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ForeignItem3</w:t>
            </w:r>
          </w:p>
        </w:tc>
        <w:tc>
          <w:tcPr>
            <w:tcW w:w="160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355DBD" w:rsidRPr="00BF05B5" w:rsidRDefault="00355DBD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是-1，否-0</w:t>
            </w:r>
          </w:p>
        </w:tc>
      </w:tr>
      <w:tr w:rsidR="00355DBD" w:rsidTr="00202F53">
        <w:tc>
          <w:tcPr>
            <w:tcW w:w="90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</w:t>
            </w:r>
          </w:p>
        </w:tc>
        <w:tc>
          <w:tcPr>
            <w:tcW w:w="253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曲轴箱通风系统是否正常</w:t>
            </w:r>
          </w:p>
        </w:tc>
        <w:tc>
          <w:tcPr>
            <w:tcW w:w="1845" w:type="dxa"/>
            <w:vAlign w:val="center"/>
          </w:tcPr>
          <w:p w:rsidR="00355DBD" w:rsidRPr="00BF05B5" w:rsidRDefault="00B54877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ForeignItem4</w:t>
            </w:r>
          </w:p>
        </w:tc>
        <w:tc>
          <w:tcPr>
            <w:tcW w:w="160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355DBD" w:rsidRPr="00BF05B5" w:rsidRDefault="00355DBD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是-1，否-0</w:t>
            </w:r>
          </w:p>
        </w:tc>
      </w:tr>
      <w:tr w:rsidR="00355DBD" w:rsidTr="00202F53">
        <w:tc>
          <w:tcPr>
            <w:tcW w:w="90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5</w:t>
            </w:r>
          </w:p>
        </w:tc>
        <w:tc>
          <w:tcPr>
            <w:tcW w:w="253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燃油蒸发控制系统是否正常</w:t>
            </w:r>
          </w:p>
        </w:tc>
        <w:tc>
          <w:tcPr>
            <w:tcW w:w="1845" w:type="dxa"/>
            <w:vAlign w:val="center"/>
          </w:tcPr>
          <w:p w:rsidR="00355DBD" w:rsidRPr="00BF05B5" w:rsidRDefault="00B54877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ForeignItem5</w:t>
            </w:r>
          </w:p>
        </w:tc>
        <w:tc>
          <w:tcPr>
            <w:tcW w:w="160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是-1，否-0</w:t>
            </w:r>
          </w:p>
        </w:tc>
      </w:tr>
      <w:tr w:rsidR="00355DBD" w:rsidTr="00202F53">
        <w:tc>
          <w:tcPr>
            <w:tcW w:w="900" w:type="dxa"/>
            <w:vAlign w:val="center"/>
          </w:tcPr>
          <w:p w:rsidR="00355DBD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6</w:t>
            </w:r>
          </w:p>
        </w:tc>
        <w:tc>
          <w:tcPr>
            <w:tcW w:w="253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发动机燃油系统采用电控泵</w:t>
            </w:r>
          </w:p>
        </w:tc>
        <w:tc>
          <w:tcPr>
            <w:tcW w:w="1845" w:type="dxa"/>
            <w:vAlign w:val="center"/>
          </w:tcPr>
          <w:p w:rsidR="00355DBD" w:rsidRPr="00BF05B5" w:rsidRDefault="00B54877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ForeignItem</w:t>
            </w:r>
            <w:r w:rsidR="00FF0738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6</w:t>
            </w:r>
          </w:p>
        </w:tc>
        <w:tc>
          <w:tcPr>
            <w:tcW w:w="160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是-1，否-0</w:t>
            </w:r>
          </w:p>
        </w:tc>
      </w:tr>
      <w:tr w:rsidR="00355DBD" w:rsidTr="00202F53">
        <w:tc>
          <w:tcPr>
            <w:tcW w:w="90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7</w:t>
            </w:r>
          </w:p>
        </w:tc>
        <w:tc>
          <w:tcPr>
            <w:tcW w:w="253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车上仪表工作是否正常</w:t>
            </w:r>
          </w:p>
        </w:tc>
        <w:tc>
          <w:tcPr>
            <w:tcW w:w="1845" w:type="dxa"/>
            <w:vAlign w:val="center"/>
          </w:tcPr>
          <w:p w:rsidR="00355DBD" w:rsidRPr="00BF05B5" w:rsidRDefault="00B54877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ForeignItem</w:t>
            </w:r>
            <w:r w:rsidR="00FF0738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7</w:t>
            </w:r>
          </w:p>
        </w:tc>
        <w:tc>
          <w:tcPr>
            <w:tcW w:w="160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是-1，否-0</w:t>
            </w:r>
          </w:p>
        </w:tc>
      </w:tr>
      <w:tr w:rsidR="00355DBD" w:rsidTr="00202F53">
        <w:tc>
          <w:tcPr>
            <w:tcW w:w="90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8</w:t>
            </w:r>
          </w:p>
        </w:tc>
        <w:tc>
          <w:tcPr>
            <w:tcW w:w="253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有无可能影响安全或引起测试偏差的机械故障</w:t>
            </w:r>
          </w:p>
        </w:tc>
        <w:tc>
          <w:tcPr>
            <w:tcW w:w="1845" w:type="dxa"/>
            <w:vAlign w:val="center"/>
          </w:tcPr>
          <w:p w:rsidR="00355DBD" w:rsidRPr="00BF05B5" w:rsidRDefault="00B54877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ForeignItem</w:t>
            </w:r>
            <w:r w:rsidR="00FF0738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8</w:t>
            </w:r>
          </w:p>
        </w:tc>
        <w:tc>
          <w:tcPr>
            <w:tcW w:w="160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是-1，否-0</w:t>
            </w:r>
          </w:p>
        </w:tc>
      </w:tr>
      <w:tr w:rsidR="00355DBD" w:rsidTr="00202F53">
        <w:tc>
          <w:tcPr>
            <w:tcW w:w="90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9</w:t>
            </w:r>
          </w:p>
        </w:tc>
        <w:tc>
          <w:tcPr>
            <w:tcW w:w="253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车辆进、排气系统是否有任何泄漏</w:t>
            </w:r>
          </w:p>
        </w:tc>
        <w:tc>
          <w:tcPr>
            <w:tcW w:w="1845" w:type="dxa"/>
            <w:vAlign w:val="center"/>
          </w:tcPr>
          <w:p w:rsidR="00355DBD" w:rsidRPr="00BF05B5" w:rsidRDefault="00B54877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ForeignItem</w:t>
            </w:r>
            <w:r w:rsidR="00FF0738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9</w:t>
            </w:r>
          </w:p>
        </w:tc>
        <w:tc>
          <w:tcPr>
            <w:tcW w:w="160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是-1，否-0</w:t>
            </w:r>
          </w:p>
        </w:tc>
      </w:tr>
      <w:tr w:rsidR="00355DBD" w:rsidTr="00202F53">
        <w:tc>
          <w:tcPr>
            <w:tcW w:w="90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10</w:t>
            </w:r>
          </w:p>
        </w:tc>
        <w:tc>
          <w:tcPr>
            <w:tcW w:w="253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车辆的发动机、变速箱和冷却系统等有无明显的液体渗漏</w:t>
            </w:r>
          </w:p>
        </w:tc>
        <w:tc>
          <w:tcPr>
            <w:tcW w:w="1845" w:type="dxa"/>
            <w:vAlign w:val="center"/>
          </w:tcPr>
          <w:p w:rsidR="00355DBD" w:rsidRPr="00BF05B5" w:rsidRDefault="00B54877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ForeignItem</w:t>
            </w:r>
            <w:r w:rsidR="00FF0738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10</w:t>
            </w:r>
          </w:p>
        </w:tc>
        <w:tc>
          <w:tcPr>
            <w:tcW w:w="160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是-1，否-0</w:t>
            </w:r>
          </w:p>
        </w:tc>
      </w:tr>
      <w:tr w:rsidR="00355DBD" w:rsidTr="00202F53">
        <w:tc>
          <w:tcPr>
            <w:tcW w:w="90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11</w:t>
            </w:r>
          </w:p>
        </w:tc>
        <w:tc>
          <w:tcPr>
            <w:tcW w:w="253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是否带 O B D 系统</w:t>
            </w:r>
          </w:p>
        </w:tc>
        <w:tc>
          <w:tcPr>
            <w:tcW w:w="1845" w:type="dxa"/>
            <w:vAlign w:val="center"/>
          </w:tcPr>
          <w:p w:rsidR="00355DBD" w:rsidRPr="00BF05B5" w:rsidRDefault="00B54877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ForeignItem</w:t>
            </w:r>
            <w:r w:rsidR="00FF0738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11</w:t>
            </w:r>
          </w:p>
        </w:tc>
        <w:tc>
          <w:tcPr>
            <w:tcW w:w="160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是-1，否-0</w:t>
            </w:r>
          </w:p>
        </w:tc>
      </w:tr>
      <w:tr w:rsidR="00355DBD" w:rsidTr="00202F53">
        <w:tc>
          <w:tcPr>
            <w:tcW w:w="90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</w:t>
            </w:r>
          </w:p>
        </w:tc>
        <w:tc>
          <w:tcPr>
            <w:tcW w:w="253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轮胎气压是否正常</w:t>
            </w:r>
          </w:p>
        </w:tc>
        <w:tc>
          <w:tcPr>
            <w:tcW w:w="1845" w:type="dxa"/>
            <w:vAlign w:val="center"/>
          </w:tcPr>
          <w:p w:rsidR="00355DBD" w:rsidRPr="00BF05B5" w:rsidRDefault="00B54877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ForeignItem</w:t>
            </w:r>
            <w:r w:rsidR="00FF0738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12</w:t>
            </w:r>
          </w:p>
        </w:tc>
        <w:tc>
          <w:tcPr>
            <w:tcW w:w="160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是-1，否-0</w:t>
            </w:r>
          </w:p>
        </w:tc>
      </w:tr>
      <w:tr w:rsidR="00B51073" w:rsidTr="00202F53">
        <w:tc>
          <w:tcPr>
            <w:tcW w:w="900" w:type="dxa"/>
            <w:vAlign w:val="center"/>
          </w:tcPr>
          <w:p w:rsidR="00B51073" w:rsidRPr="00BF05B5" w:rsidRDefault="00B51073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</w:t>
            </w:r>
          </w:p>
        </w:tc>
        <w:tc>
          <w:tcPr>
            <w:tcW w:w="2535" w:type="dxa"/>
            <w:vAlign w:val="center"/>
          </w:tcPr>
          <w:p w:rsidR="00B51073" w:rsidRPr="00BF05B5" w:rsidRDefault="00B51073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轮胎是否干燥、清洁</w:t>
            </w:r>
          </w:p>
        </w:tc>
        <w:tc>
          <w:tcPr>
            <w:tcW w:w="1845" w:type="dxa"/>
            <w:vAlign w:val="center"/>
          </w:tcPr>
          <w:p w:rsidR="00B51073" w:rsidRPr="00BF05B5" w:rsidRDefault="00B54877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ForeignItem</w:t>
            </w:r>
            <w:r w:rsidR="00FF0738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13</w:t>
            </w:r>
          </w:p>
        </w:tc>
        <w:tc>
          <w:tcPr>
            <w:tcW w:w="1605" w:type="dxa"/>
            <w:vAlign w:val="center"/>
          </w:tcPr>
          <w:p w:rsidR="00B51073" w:rsidRPr="00BF05B5" w:rsidRDefault="00B51073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B51073" w:rsidRPr="00BF05B5" w:rsidRDefault="00B51073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是-1，否-0</w:t>
            </w:r>
          </w:p>
        </w:tc>
      </w:tr>
      <w:tr w:rsidR="00B51073" w:rsidTr="00202F53">
        <w:tc>
          <w:tcPr>
            <w:tcW w:w="900" w:type="dxa"/>
            <w:vAlign w:val="center"/>
          </w:tcPr>
          <w:p w:rsidR="00B51073" w:rsidRPr="00BF05B5" w:rsidRDefault="00FF0F5E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14</w:t>
            </w:r>
          </w:p>
        </w:tc>
        <w:tc>
          <w:tcPr>
            <w:tcW w:w="2535" w:type="dxa"/>
            <w:vAlign w:val="center"/>
          </w:tcPr>
          <w:p w:rsidR="00B51073" w:rsidRPr="00235310" w:rsidRDefault="00B51073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是否关闭车上空调、暖风</w:t>
            </w: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lastRenderedPageBreak/>
              <w:t>等附属设备</w:t>
            </w:r>
          </w:p>
        </w:tc>
        <w:tc>
          <w:tcPr>
            <w:tcW w:w="1845" w:type="dxa"/>
            <w:vAlign w:val="center"/>
          </w:tcPr>
          <w:p w:rsidR="00B51073" w:rsidRPr="00BF05B5" w:rsidRDefault="00B54877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lastRenderedPageBreak/>
              <w:t>ForeignItem</w:t>
            </w:r>
            <w:r w:rsidR="00FF0738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14</w:t>
            </w:r>
          </w:p>
        </w:tc>
        <w:tc>
          <w:tcPr>
            <w:tcW w:w="1605" w:type="dxa"/>
            <w:vAlign w:val="center"/>
          </w:tcPr>
          <w:p w:rsidR="00B51073" w:rsidRPr="00864CAF" w:rsidRDefault="009C4C31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B51073" w:rsidRDefault="004C0FB0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是-1，否-0</w:t>
            </w:r>
          </w:p>
        </w:tc>
      </w:tr>
      <w:tr w:rsidR="00B51073" w:rsidTr="00202F53">
        <w:tc>
          <w:tcPr>
            <w:tcW w:w="900" w:type="dxa"/>
            <w:vAlign w:val="center"/>
          </w:tcPr>
          <w:p w:rsidR="00B51073" w:rsidRPr="00BF05B5" w:rsidRDefault="00FF0F5E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lastRenderedPageBreak/>
              <w:t>15</w:t>
            </w:r>
          </w:p>
        </w:tc>
        <w:tc>
          <w:tcPr>
            <w:tcW w:w="2535" w:type="dxa"/>
            <w:vAlign w:val="center"/>
          </w:tcPr>
          <w:p w:rsidR="00B51073" w:rsidRPr="00235310" w:rsidRDefault="00B51073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是否已经中断车辆上可能影响测试正常进行的功能，如</w:t>
            </w:r>
            <w:r w:rsidR="00A86A89"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 xml:space="preserve"> AS</w:t>
            </w: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R、</w:t>
            </w:r>
            <w:r w:rsidR="00A86A89"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ES</w:t>
            </w: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P、</w:t>
            </w:r>
            <w:r w:rsidR="00A86A89"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E</w:t>
            </w: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PC 牵引力控制或自动制动系统等</w:t>
            </w:r>
          </w:p>
        </w:tc>
        <w:tc>
          <w:tcPr>
            <w:tcW w:w="1845" w:type="dxa"/>
            <w:vAlign w:val="center"/>
          </w:tcPr>
          <w:p w:rsidR="00B51073" w:rsidRPr="00BF05B5" w:rsidRDefault="00B54877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ForeignItem</w:t>
            </w:r>
            <w:r w:rsidR="00FF0738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15</w:t>
            </w:r>
          </w:p>
        </w:tc>
        <w:tc>
          <w:tcPr>
            <w:tcW w:w="1605" w:type="dxa"/>
            <w:vAlign w:val="center"/>
          </w:tcPr>
          <w:p w:rsidR="00B51073" w:rsidRPr="00864CAF" w:rsidRDefault="009C4C31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B51073" w:rsidRDefault="004C0FB0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是-1，否-0</w:t>
            </w:r>
          </w:p>
        </w:tc>
      </w:tr>
      <w:tr w:rsidR="00B51073" w:rsidTr="00202F53">
        <w:tc>
          <w:tcPr>
            <w:tcW w:w="900" w:type="dxa"/>
            <w:vAlign w:val="center"/>
          </w:tcPr>
          <w:p w:rsidR="00B51073" w:rsidRPr="00BF05B5" w:rsidRDefault="00FF0F5E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16</w:t>
            </w:r>
          </w:p>
        </w:tc>
        <w:tc>
          <w:tcPr>
            <w:tcW w:w="2535" w:type="dxa"/>
            <w:vAlign w:val="center"/>
          </w:tcPr>
          <w:p w:rsidR="00B51073" w:rsidRPr="00235310" w:rsidRDefault="00A86A89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车辆油箱和油品是否异常</w:t>
            </w:r>
          </w:p>
        </w:tc>
        <w:tc>
          <w:tcPr>
            <w:tcW w:w="1845" w:type="dxa"/>
            <w:vAlign w:val="center"/>
          </w:tcPr>
          <w:p w:rsidR="00B51073" w:rsidRPr="00BF05B5" w:rsidRDefault="00B54877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ForeignItem</w:t>
            </w:r>
            <w:r w:rsidR="00FF0738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16</w:t>
            </w:r>
          </w:p>
        </w:tc>
        <w:tc>
          <w:tcPr>
            <w:tcW w:w="1605" w:type="dxa"/>
            <w:vAlign w:val="center"/>
          </w:tcPr>
          <w:p w:rsidR="00B51073" w:rsidRPr="00864CAF" w:rsidRDefault="009C4C31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B51073" w:rsidRDefault="004C0FB0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是-1，否-0</w:t>
            </w:r>
          </w:p>
        </w:tc>
      </w:tr>
      <w:tr w:rsidR="00B51073" w:rsidTr="00202F53">
        <w:tc>
          <w:tcPr>
            <w:tcW w:w="900" w:type="dxa"/>
            <w:vAlign w:val="center"/>
          </w:tcPr>
          <w:p w:rsidR="00B51073" w:rsidRPr="00BF05B5" w:rsidRDefault="00FF0F5E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17</w:t>
            </w:r>
          </w:p>
        </w:tc>
        <w:tc>
          <w:tcPr>
            <w:tcW w:w="2535" w:type="dxa"/>
            <w:vAlign w:val="center"/>
          </w:tcPr>
          <w:p w:rsidR="00B51073" w:rsidRPr="00235310" w:rsidRDefault="00A86A89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是否适合工况法检测</w:t>
            </w:r>
          </w:p>
        </w:tc>
        <w:tc>
          <w:tcPr>
            <w:tcW w:w="1845" w:type="dxa"/>
            <w:vAlign w:val="center"/>
          </w:tcPr>
          <w:p w:rsidR="00B51073" w:rsidRPr="00BF05B5" w:rsidRDefault="00B54877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ForeignItem</w:t>
            </w:r>
            <w:r w:rsidR="00FF0738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17</w:t>
            </w:r>
          </w:p>
        </w:tc>
        <w:tc>
          <w:tcPr>
            <w:tcW w:w="1605" w:type="dxa"/>
            <w:vAlign w:val="center"/>
          </w:tcPr>
          <w:p w:rsidR="00B51073" w:rsidRPr="00864CAF" w:rsidRDefault="009C4C31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B51073" w:rsidRDefault="004C0FB0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是-1，否-0</w:t>
            </w:r>
          </w:p>
        </w:tc>
      </w:tr>
      <w:tr w:rsidR="00843980" w:rsidTr="00202F53">
        <w:tc>
          <w:tcPr>
            <w:tcW w:w="900" w:type="dxa"/>
            <w:vAlign w:val="center"/>
          </w:tcPr>
          <w:p w:rsidR="00843980" w:rsidRPr="00BF05B5" w:rsidRDefault="00FF0F5E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18</w:t>
            </w:r>
          </w:p>
        </w:tc>
        <w:tc>
          <w:tcPr>
            <w:tcW w:w="2535" w:type="dxa"/>
            <w:vAlign w:val="center"/>
          </w:tcPr>
          <w:p w:rsidR="00843980" w:rsidRPr="00235310" w:rsidRDefault="00843980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外观检验结果</w:t>
            </w:r>
          </w:p>
        </w:tc>
        <w:tc>
          <w:tcPr>
            <w:tcW w:w="1845" w:type="dxa"/>
            <w:vAlign w:val="center"/>
          </w:tcPr>
          <w:p w:rsidR="00843980" w:rsidRPr="00BF05B5" w:rsidRDefault="00B54877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Foreign</w:t>
            </w:r>
            <w:r w:rsidR="00E63F18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Result</w:t>
            </w:r>
          </w:p>
        </w:tc>
        <w:tc>
          <w:tcPr>
            <w:tcW w:w="1605" w:type="dxa"/>
            <w:vAlign w:val="center"/>
          </w:tcPr>
          <w:p w:rsidR="00843980" w:rsidRPr="00864CAF" w:rsidRDefault="009C4C31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843980" w:rsidRDefault="004C0FB0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合格-1，不合格-0</w:t>
            </w:r>
          </w:p>
        </w:tc>
      </w:tr>
      <w:tr w:rsidR="007D21AA" w:rsidTr="00202F53">
        <w:tc>
          <w:tcPr>
            <w:tcW w:w="900" w:type="dxa"/>
            <w:vAlign w:val="center"/>
          </w:tcPr>
          <w:p w:rsidR="007D21AA" w:rsidRPr="00BF05B5" w:rsidRDefault="00FF0F5E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19</w:t>
            </w:r>
          </w:p>
        </w:tc>
        <w:tc>
          <w:tcPr>
            <w:tcW w:w="2535" w:type="dxa"/>
            <w:vAlign w:val="center"/>
          </w:tcPr>
          <w:p w:rsidR="007D21AA" w:rsidRPr="00235310" w:rsidRDefault="007D21AA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235310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检验员</w:t>
            </w:r>
          </w:p>
        </w:tc>
        <w:tc>
          <w:tcPr>
            <w:tcW w:w="1845" w:type="dxa"/>
            <w:vAlign w:val="center"/>
          </w:tcPr>
          <w:p w:rsidR="007D21AA" w:rsidRPr="00BF05B5" w:rsidRDefault="008D542E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JYRY</w:t>
            </w:r>
          </w:p>
        </w:tc>
        <w:tc>
          <w:tcPr>
            <w:tcW w:w="1605" w:type="dxa"/>
            <w:vAlign w:val="center"/>
          </w:tcPr>
          <w:p w:rsidR="007D21AA" w:rsidRPr="00864CAF" w:rsidRDefault="00FA1AC3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varchar(</w:t>
            </w:r>
            <w:r w:rsidR="00653A46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10</w:t>
            </w:r>
            <w:r w:rsidRPr="00864CAF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)</w:t>
            </w:r>
          </w:p>
        </w:tc>
        <w:tc>
          <w:tcPr>
            <w:tcW w:w="1650" w:type="dxa"/>
            <w:vAlign w:val="center"/>
          </w:tcPr>
          <w:p w:rsidR="007D21AA" w:rsidRDefault="0064288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非空</w:t>
            </w:r>
          </w:p>
        </w:tc>
      </w:tr>
      <w:tr w:rsidR="00355DBD" w:rsidTr="00202F53">
        <w:tc>
          <w:tcPr>
            <w:tcW w:w="900" w:type="dxa"/>
            <w:vAlign w:val="center"/>
          </w:tcPr>
          <w:p w:rsidR="00355DBD" w:rsidRPr="00BF05B5" w:rsidRDefault="00FF0F5E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20</w:t>
            </w:r>
          </w:p>
        </w:tc>
        <w:tc>
          <w:tcPr>
            <w:tcW w:w="253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检测站编号</w:t>
            </w:r>
          </w:p>
        </w:tc>
        <w:tc>
          <w:tcPr>
            <w:tcW w:w="184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JCZBH</w:t>
            </w:r>
          </w:p>
        </w:tc>
        <w:tc>
          <w:tcPr>
            <w:tcW w:w="160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5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非空</w:t>
            </w:r>
          </w:p>
        </w:tc>
      </w:tr>
      <w:tr w:rsidR="00355DBD" w:rsidTr="00202F53">
        <w:tc>
          <w:tcPr>
            <w:tcW w:w="900" w:type="dxa"/>
            <w:vAlign w:val="center"/>
          </w:tcPr>
          <w:p w:rsidR="00355DBD" w:rsidRPr="00BF05B5" w:rsidRDefault="00FF0F5E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21</w:t>
            </w:r>
          </w:p>
        </w:tc>
        <w:tc>
          <w:tcPr>
            <w:tcW w:w="253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车牌号</w:t>
            </w:r>
          </w:p>
        </w:tc>
        <w:tc>
          <w:tcPr>
            <w:tcW w:w="184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CPH</w:t>
            </w:r>
          </w:p>
        </w:tc>
        <w:tc>
          <w:tcPr>
            <w:tcW w:w="160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5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非空</w:t>
            </w:r>
          </w:p>
        </w:tc>
      </w:tr>
      <w:tr w:rsidR="00355DBD" w:rsidTr="00202F53">
        <w:tc>
          <w:tcPr>
            <w:tcW w:w="900" w:type="dxa"/>
            <w:vAlign w:val="center"/>
          </w:tcPr>
          <w:p w:rsidR="00355DBD" w:rsidRPr="00BF05B5" w:rsidRDefault="00FF0F5E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22</w:t>
            </w:r>
          </w:p>
        </w:tc>
        <w:tc>
          <w:tcPr>
            <w:tcW w:w="253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车辆识别码</w:t>
            </w:r>
          </w:p>
        </w:tc>
        <w:tc>
          <w:tcPr>
            <w:tcW w:w="184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VIN</w:t>
            </w:r>
          </w:p>
        </w:tc>
        <w:tc>
          <w:tcPr>
            <w:tcW w:w="1605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650" w:type="dxa"/>
            <w:vAlign w:val="center"/>
          </w:tcPr>
          <w:p w:rsidR="00355DBD" w:rsidRPr="00BF05B5" w:rsidRDefault="00355DBD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非空</w:t>
            </w:r>
          </w:p>
        </w:tc>
      </w:tr>
      <w:tr w:rsidR="00F04B32" w:rsidTr="00202F53">
        <w:tc>
          <w:tcPr>
            <w:tcW w:w="900" w:type="dxa"/>
            <w:vAlign w:val="center"/>
          </w:tcPr>
          <w:p w:rsidR="00F04B32" w:rsidRDefault="00F04B32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23</w:t>
            </w:r>
          </w:p>
        </w:tc>
        <w:tc>
          <w:tcPr>
            <w:tcW w:w="2535" w:type="dxa"/>
            <w:vAlign w:val="center"/>
          </w:tcPr>
          <w:p w:rsidR="00F04B32" w:rsidRDefault="00F04B32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外观检查时间</w:t>
            </w:r>
          </w:p>
        </w:tc>
        <w:tc>
          <w:tcPr>
            <w:tcW w:w="1845" w:type="dxa"/>
            <w:vAlign w:val="center"/>
          </w:tcPr>
          <w:p w:rsidR="00F04B32" w:rsidRDefault="00F04B32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WGJCSJ</w:t>
            </w:r>
          </w:p>
        </w:tc>
        <w:tc>
          <w:tcPr>
            <w:tcW w:w="1605" w:type="dxa"/>
            <w:vAlign w:val="center"/>
          </w:tcPr>
          <w:p w:rsidR="00F04B32" w:rsidRDefault="00F04B32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datetime</w:t>
            </w:r>
          </w:p>
        </w:tc>
        <w:tc>
          <w:tcPr>
            <w:tcW w:w="1650" w:type="dxa"/>
            <w:vAlign w:val="center"/>
          </w:tcPr>
          <w:p w:rsidR="00F04B32" w:rsidRPr="00BF05B5" w:rsidRDefault="00F04B32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F05B5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非空</w:t>
            </w:r>
          </w:p>
        </w:tc>
      </w:tr>
    </w:tbl>
    <w:p w:rsidR="00522D2B" w:rsidRDefault="00522D2B" w:rsidP="00522D2B">
      <w:pPr>
        <w:pStyle w:val="a0"/>
        <w:rPr>
          <w:rFonts w:hint="eastAsia"/>
        </w:rPr>
      </w:pPr>
    </w:p>
    <w:p w:rsidR="008927D2" w:rsidRDefault="008927D2" w:rsidP="008927D2">
      <w:pPr>
        <w:pStyle w:val="1"/>
        <w:rPr>
          <w:rFonts w:hint="eastAsia"/>
        </w:rPr>
      </w:pPr>
      <w:bookmarkStart w:id="120" w:name="_Toc23002286"/>
      <w:r>
        <w:rPr>
          <w:rFonts w:hint="eastAsia"/>
        </w:rPr>
        <w:t>检测设备信息上传接口</w:t>
      </w:r>
      <w:bookmarkEnd w:id="120"/>
    </w:p>
    <w:p w:rsidR="00084F12" w:rsidRPr="00084F12" w:rsidRDefault="00084F12" w:rsidP="00084F12">
      <w:pPr>
        <w:pStyle w:val="a0"/>
        <w:rPr>
          <w:rFonts w:hint="eastAsia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75"/>
        <w:gridCol w:w="2961"/>
        <w:gridCol w:w="1842"/>
        <w:gridCol w:w="1701"/>
        <w:gridCol w:w="1043"/>
      </w:tblGrid>
      <w:tr w:rsidR="00084F12" w:rsidRPr="00B84CC0" w:rsidTr="00202F53">
        <w:trPr>
          <w:trHeight w:val="79"/>
          <w:jc w:val="center"/>
        </w:trPr>
        <w:tc>
          <w:tcPr>
            <w:tcW w:w="8522" w:type="dxa"/>
            <w:gridSpan w:val="5"/>
            <w:vAlign w:val="center"/>
          </w:tcPr>
          <w:p w:rsidR="00084F12" w:rsidRPr="00865340" w:rsidRDefault="00084F12" w:rsidP="00202F53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接口名称：</w:t>
            </w:r>
            <w:r w:rsidRPr="0086534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ab/>
              <w:t>检测设备信息上传接口</w:t>
            </w:r>
          </w:p>
        </w:tc>
      </w:tr>
      <w:tr w:rsidR="00084F12" w:rsidRPr="00B84CC0" w:rsidTr="00202F53">
        <w:trPr>
          <w:trHeight w:val="79"/>
          <w:jc w:val="center"/>
        </w:trPr>
        <w:tc>
          <w:tcPr>
            <w:tcW w:w="8522" w:type="dxa"/>
            <w:gridSpan w:val="5"/>
            <w:vAlign w:val="center"/>
          </w:tcPr>
          <w:p w:rsidR="00084F12" w:rsidRPr="00865340" w:rsidRDefault="00084F12" w:rsidP="00202F53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接口说明：</w:t>
            </w:r>
            <w:r w:rsidR="00202F53" w:rsidRPr="0086534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在每次车辆检查结束时，需要将相应的检测设备信息上传至平台。</w:t>
            </w:r>
          </w:p>
        </w:tc>
      </w:tr>
      <w:tr w:rsidR="00084F12" w:rsidRPr="00B84CC0" w:rsidTr="00202F53">
        <w:trPr>
          <w:trHeight w:val="335"/>
          <w:jc w:val="center"/>
        </w:trPr>
        <w:tc>
          <w:tcPr>
            <w:tcW w:w="8522" w:type="dxa"/>
            <w:gridSpan w:val="5"/>
            <w:vAlign w:val="center"/>
          </w:tcPr>
          <w:p w:rsidR="00084F12" w:rsidRPr="00865340" w:rsidRDefault="00084F12" w:rsidP="00202F53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接口调用函数：</w:t>
            </w:r>
            <w:r w:rsidR="00202F53" w:rsidRPr="0086534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 xml:space="preserve">public  string  AddDeviceCheckData(string  </w:t>
            </w:r>
            <w:r w:rsidR="00F029BC" w:rsidRPr="0086534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addDeviceCheckData</w:t>
            </w:r>
            <w:r w:rsidR="00202F53" w:rsidRPr="0086534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)</w:t>
            </w:r>
          </w:p>
        </w:tc>
      </w:tr>
      <w:tr w:rsidR="00084F12" w:rsidRPr="00B84CC0" w:rsidTr="00202F53">
        <w:trPr>
          <w:trHeight w:val="78"/>
          <w:jc w:val="center"/>
        </w:trPr>
        <w:tc>
          <w:tcPr>
            <w:tcW w:w="8522" w:type="dxa"/>
            <w:gridSpan w:val="5"/>
            <w:vAlign w:val="center"/>
          </w:tcPr>
          <w:p w:rsidR="00084F12" w:rsidRPr="00B84CC0" w:rsidRDefault="00084F12" w:rsidP="00202F53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参数说明</w:t>
            </w:r>
          </w:p>
        </w:tc>
      </w:tr>
      <w:tr w:rsidR="00084F12" w:rsidRPr="00B84CC0" w:rsidTr="00202F53">
        <w:trPr>
          <w:trHeight w:val="79"/>
          <w:jc w:val="center"/>
        </w:trPr>
        <w:tc>
          <w:tcPr>
            <w:tcW w:w="8522" w:type="dxa"/>
            <w:gridSpan w:val="5"/>
            <w:vAlign w:val="center"/>
          </w:tcPr>
          <w:p w:rsidR="00084F12" w:rsidRPr="00865340" w:rsidRDefault="004414C8" w:rsidP="00202F53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B050"/>
                <w:szCs w:val="21"/>
              </w:rPr>
            </w:pPr>
            <w:r w:rsidRPr="0086534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addDeviceCheckData</w:t>
            </w:r>
            <w:r w:rsidR="002D3E41" w:rsidRPr="0086534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：检测设备数据</w:t>
            </w:r>
          </w:p>
        </w:tc>
      </w:tr>
      <w:tr w:rsidR="002D3E41" w:rsidRPr="00B84CC0" w:rsidTr="00202F53">
        <w:trPr>
          <w:trHeight w:val="79"/>
          <w:jc w:val="center"/>
        </w:trPr>
        <w:tc>
          <w:tcPr>
            <w:tcW w:w="8522" w:type="dxa"/>
            <w:gridSpan w:val="5"/>
            <w:vAlign w:val="center"/>
          </w:tcPr>
          <w:p w:rsidR="002D3E41" w:rsidRDefault="00D243D1" w:rsidP="00202F53">
            <w:pPr>
              <w:spacing w:line="360" w:lineRule="auto"/>
              <w:jc w:val="left"/>
              <w:rPr>
                <w:rFonts w:asciiTheme="minorEastAsia" w:eastAsiaTheme="minorEastAsia" w:hAnsiTheme="minorEastAsia" w:cstheme="minorEastAsia" w:hint="eastAsia"/>
                <w:szCs w:val="21"/>
              </w:rPr>
            </w:pPr>
            <w:r w:rsidRPr="0086534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参数格式：Json</w:t>
            </w:r>
          </w:p>
        </w:tc>
      </w:tr>
      <w:tr w:rsidR="00084F12" w:rsidRPr="00B84CC0" w:rsidTr="00202F53">
        <w:trPr>
          <w:trHeight w:val="79"/>
          <w:jc w:val="center"/>
        </w:trPr>
        <w:tc>
          <w:tcPr>
            <w:tcW w:w="8522" w:type="dxa"/>
            <w:gridSpan w:val="5"/>
            <w:vAlign w:val="center"/>
          </w:tcPr>
          <w:p w:rsidR="00084F12" w:rsidRPr="00B84CC0" w:rsidRDefault="00084F12" w:rsidP="00202F53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数据格式说明</w:t>
            </w:r>
          </w:p>
        </w:tc>
      </w:tr>
      <w:tr w:rsidR="00084F12" w:rsidRPr="00B84CC0" w:rsidTr="00202F53">
        <w:trPr>
          <w:trHeight w:val="79"/>
          <w:jc w:val="center"/>
        </w:trPr>
        <w:tc>
          <w:tcPr>
            <w:tcW w:w="975" w:type="dxa"/>
            <w:vAlign w:val="center"/>
          </w:tcPr>
          <w:p w:rsidR="00084F12" w:rsidRPr="00B84CC0" w:rsidRDefault="00084F12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序号</w:t>
            </w:r>
          </w:p>
        </w:tc>
        <w:tc>
          <w:tcPr>
            <w:tcW w:w="2961" w:type="dxa"/>
            <w:vAlign w:val="center"/>
          </w:tcPr>
          <w:p w:rsidR="00084F12" w:rsidRPr="00B84CC0" w:rsidRDefault="00084F12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名称</w:t>
            </w:r>
          </w:p>
        </w:tc>
        <w:tc>
          <w:tcPr>
            <w:tcW w:w="1842" w:type="dxa"/>
            <w:vAlign w:val="center"/>
          </w:tcPr>
          <w:p w:rsidR="00084F12" w:rsidRPr="00B84CC0" w:rsidRDefault="00084F12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代码</w:t>
            </w:r>
          </w:p>
        </w:tc>
        <w:tc>
          <w:tcPr>
            <w:tcW w:w="1701" w:type="dxa"/>
            <w:vAlign w:val="center"/>
          </w:tcPr>
          <w:p w:rsidR="00084F12" w:rsidRPr="00B84CC0" w:rsidRDefault="00084F12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数据类型</w:t>
            </w:r>
          </w:p>
        </w:tc>
        <w:tc>
          <w:tcPr>
            <w:tcW w:w="1043" w:type="dxa"/>
            <w:vAlign w:val="center"/>
          </w:tcPr>
          <w:p w:rsidR="00084F12" w:rsidRPr="00B84CC0" w:rsidRDefault="00084F12" w:rsidP="00202F53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备注</w:t>
            </w:r>
          </w:p>
        </w:tc>
      </w:tr>
      <w:tr w:rsidR="00084F12" w:rsidRPr="00B84CC0" w:rsidTr="00202F53">
        <w:trPr>
          <w:trHeight w:val="79"/>
          <w:jc w:val="center"/>
        </w:trPr>
        <w:tc>
          <w:tcPr>
            <w:tcW w:w="975" w:type="dxa"/>
            <w:vAlign w:val="center"/>
          </w:tcPr>
          <w:p w:rsidR="00084F12" w:rsidRPr="00B84CC0" w:rsidRDefault="00084F12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</w:p>
        </w:tc>
        <w:tc>
          <w:tcPr>
            <w:tcW w:w="2961" w:type="dxa"/>
            <w:vAlign w:val="center"/>
          </w:tcPr>
          <w:p w:rsidR="00084F12" w:rsidRPr="009C556D" w:rsidRDefault="009C556D" w:rsidP="009C556D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B050"/>
                <w:szCs w:val="21"/>
              </w:rPr>
            </w:pPr>
            <w:r w:rsidRPr="009C556D">
              <w:rPr>
                <w:rFonts w:asciiTheme="minorEastAsia" w:eastAsiaTheme="minorEastAsia" w:hAnsiTheme="minorEastAsia" w:cstheme="minorEastAsia"/>
                <w:bCs/>
                <w:color w:val="00B050"/>
                <w:szCs w:val="21"/>
              </w:rPr>
              <w:t>底盘测功机生产企业</w:t>
            </w:r>
          </w:p>
        </w:tc>
        <w:tc>
          <w:tcPr>
            <w:tcW w:w="1842" w:type="dxa"/>
            <w:vAlign w:val="center"/>
          </w:tcPr>
          <w:p w:rsidR="00084F12" w:rsidRPr="00B84CC0" w:rsidRDefault="00E63A56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DPCGJQY</w:t>
            </w:r>
          </w:p>
        </w:tc>
        <w:tc>
          <w:tcPr>
            <w:tcW w:w="1701" w:type="dxa"/>
            <w:vAlign w:val="center"/>
          </w:tcPr>
          <w:p w:rsidR="00084F12" w:rsidRPr="00B84CC0" w:rsidRDefault="00A718CC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varchar(50</w:t>
            </w: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)</w:t>
            </w:r>
          </w:p>
        </w:tc>
        <w:tc>
          <w:tcPr>
            <w:tcW w:w="1043" w:type="dxa"/>
            <w:vAlign w:val="center"/>
          </w:tcPr>
          <w:p w:rsidR="00084F12" w:rsidRPr="00B84CC0" w:rsidRDefault="00084F12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110E99" w:rsidRPr="00B84CC0" w:rsidTr="00202F53">
        <w:trPr>
          <w:trHeight w:val="79"/>
          <w:jc w:val="center"/>
        </w:trPr>
        <w:tc>
          <w:tcPr>
            <w:tcW w:w="975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</w:t>
            </w:r>
          </w:p>
        </w:tc>
        <w:tc>
          <w:tcPr>
            <w:tcW w:w="2961" w:type="dxa"/>
            <w:vAlign w:val="center"/>
          </w:tcPr>
          <w:p w:rsidR="00110E99" w:rsidRPr="009C556D" w:rsidRDefault="00110E99" w:rsidP="009C556D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B050"/>
                <w:szCs w:val="21"/>
              </w:rPr>
            </w:pPr>
            <w:r w:rsidRPr="009C556D">
              <w:rPr>
                <w:rFonts w:asciiTheme="minorEastAsia" w:eastAsiaTheme="minorEastAsia" w:hAnsiTheme="minorEastAsia" w:cstheme="minorEastAsia"/>
                <w:bCs/>
                <w:color w:val="00B050"/>
                <w:szCs w:val="21"/>
              </w:rPr>
              <w:t>底盘测功机型号</w:t>
            </w:r>
          </w:p>
        </w:tc>
        <w:tc>
          <w:tcPr>
            <w:tcW w:w="1842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DPCGJXH</w:t>
            </w:r>
          </w:p>
        </w:tc>
        <w:tc>
          <w:tcPr>
            <w:tcW w:w="1701" w:type="dxa"/>
            <w:vAlign w:val="center"/>
          </w:tcPr>
          <w:p w:rsidR="00110E99" w:rsidRPr="00B84CC0" w:rsidRDefault="00110E99" w:rsidP="00EA7F8B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varchar(50</w:t>
            </w: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)</w:t>
            </w:r>
          </w:p>
        </w:tc>
        <w:tc>
          <w:tcPr>
            <w:tcW w:w="1043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110E99" w:rsidRPr="00B84CC0" w:rsidTr="00A75B0E">
        <w:trPr>
          <w:trHeight w:val="79"/>
          <w:jc w:val="center"/>
        </w:trPr>
        <w:tc>
          <w:tcPr>
            <w:tcW w:w="975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</w:t>
            </w:r>
          </w:p>
        </w:tc>
        <w:tc>
          <w:tcPr>
            <w:tcW w:w="2961" w:type="dxa"/>
            <w:vAlign w:val="center"/>
          </w:tcPr>
          <w:p w:rsidR="00110E99" w:rsidRPr="009C556D" w:rsidRDefault="00110E99" w:rsidP="009C556D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B050"/>
                <w:szCs w:val="21"/>
              </w:rPr>
            </w:pPr>
            <w:r w:rsidRPr="009C556D">
              <w:rPr>
                <w:rFonts w:asciiTheme="minorEastAsia" w:eastAsiaTheme="minorEastAsia" w:hAnsiTheme="minorEastAsia" w:cstheme="minorEastAsia"/>
                <w:bCs/>
                <w:color w:val="00B050"/>
                <w:szCs w:val="21"/>
              </w:rPr>
              <w:t>O B D 诊断仪生产企业</w:t>
            </w:r>
          </w:p>
        </w:tc>
        <w:tc>
          <w:tcPr>
            <w:tcW w:w="1842" w:type="dxa"/>
            <w:vAlign w:val="center"/>
          </w:tcPr>
          <w:p w:rsidR="00110E99" w:rsidRPr="00B84CC0" w:rsidRDefault="00110E99" w:rsidP="00E63A56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OBDZDYQY</w:t>
            </w:r>
          </w:p>
        </w:tc>
        <w:tc>
          <w:tcPr>
            <w:tcW w:w="1701" w:type="dxa"/>
            <w:vAlign w:val="center"/>
          </w:tcPr>
          <w:p w:rsidR="00110E99" w:rsidRPr="00B84CC0" w:rsidRDefault="00110E99" w:rsidP="00EA7F8B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varchar(50</w:t>
            </w: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)</w:t>
            </w:r>
          </w:p>
        </w:tc>
        <w:tc>
          <w:tcPr>
            <w:tcW w:w="1043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110E99" w:rsidRPr="00B84CC0" w:rsidTr="008F43DA">
        <w:trPr>
          <w:trHeight w:val="79"/>
          <w:jc w:val="center"/>
        </w:trPr>
        <w:tc>
          <w:tcPr>
            <w:tcW w:w="975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</w:t>
            </w:r>
          </w:p>
        </w:tc>
        <w:tc>
          <w:tcPr>
            <w:tcW w:w="2961" w:type="dxa"/>
            <w:vAlign w:val="center"/>
          </w:tcPr>
          <w:p w:rsidR="00110E99" w:rsidRPr="009C556D" w:rsidRDefault="00110E99" w:rsidP="009C556D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B050"/>
                <w:szCs w:val="21"/>
              </w:rPr>
            </w:pPr>
            <w:r w:rsidRPr="009C556D">
              <w:rPr>
                <w:rFonts w:asciiTheme="minorEastAsia" w:eastAsiaTheme="minorEastAsia" w:hAnsiTheme="minorEastAsia" w:cstheme="minorEastAsia"/>
                <w:bCs/>
                <w:color w:val="00B050"/>
                <w:szCs w:val="21"/>
              </w:rPr>
              <w:t>O B D 诊断仪型号</w:t>
            </w:r>
          </w:p>
        </w:tc>
        <w:tc>
          <w:tcPr>
            <w:tcW w:w="1842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OBDZDYXH</w:t>
            </w:r>
          </w:p>
        </w:tc>
        <w:tc>
          <w:tcPr>
            <w:tcW w:w="1701" w:type="dxa"/>
            <w:vAlign w:val="center"/>
          </w:tcPr>
          <w:p w:rsidR="00110E99" w:rsidRPr="00B84CC0" w:rsidRDefault="00110E99" w:rsidP="00EA7F8B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varchar(50</w:t>
            </w: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)</w:t>
            </w:r>
          </w:p>
        </w:tc>
        <w:tc>
          <w:tcPr>
            <w:tcW w:w="1043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110E99" w:rsidRPr="00B84CC0" w:rsidTr="00C253ED">
        <w:trPr>
          <w:trHeight w:val="79"/>
          <w:jc w:val="center"/>
        </w:trPr>
        <w:tc>
          <w:tcPr>
            <w:tcW w:w="975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5</w:t>
            </w:r>
          </w:p>
        </w:tc>
        <w:tc>
          <w:tcPr>
            <w:tcW w:w="2961" w:type="dxa"/>
            <w:vAlign w:val="center"/>
          </w:tcPr>
          <w:p w:rsidR="00110E99" w:rsidRPr="009C556D" w:rsidRDefault="00110E99" w:rsidP="009C556D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B050"/>
                <w:szCs w:val="21"/>
              </w:rPr>
            </w:pPr>
            <w:r w:rsidRPr="009C556D">
              <w:rPr>
                <w:rFonts w:asciiTheme="minorEastAsia" w:eastAsiaTheme="minorEastAsia" w:hAnsiTheme="minorEastAsia" w:cstheme="minorEastAsia"/>
                <w:bCs/>
                <w:color w:val="00B050"/>
                <w:szCs w:val="21"/>
              </w:rPr>
              <w:t>分析仪生产企业</w:t>
            </w:r>
          </w:p>
        </w:tc>
        <w:tc>
          <w:tcPr>
            <w:tcW w:w="1842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FXYQY</w:t>
            </w:r>
          </w:p>
        </w:tc>
        <w:tc>
          <w:tcPr>
            <w:tcW w:w="1701" w:type="dxa"/>
            <w:vAlign w:val="center"/>
          </w:tcPr>
          <w:p w:rsidR="00110E99" w:rsidRPr="00B84CC0" w:rsidRDefault="00110E99" w:rsidP="00EA7F8B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varchar(50</w:t>
            </w: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)</w:t>
            </w:r>
          </w:p>
        </w:tc>
        <w:tc>
          <w:tcPr>
            <w:tcW w:w="1043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110E99" w:rsidRPr="00B84CC0" w:rsidTr="00701455">
        <w:trPr>
          <w:trHeight w:val="79"/>
          <w:jc w:val="center"/>
        </w:trPr>
        <w:tc>
          <w:tcPr>
            <w:tcW w:w="975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lastRenderedPageBreak/>
              <w:t>6</w:t>
            </w:r>
          </w:p>
        </w:tc>
        <w:tc>
          <w:tcPr>
            <w:tcW w:w="2961" w:type="dxa"/>
            <w:vAlign w:val="center"/>
          </w:tcPr>
          <w:p w:rsidR="00110E99" w:rsidRPr="009C556D" w:rsidRDefault="00110E99" w:rsidP="009C556D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B050"/>
                <w:szCs w:val="21"/>
              </w:rPr>
            </w:pPr>
            <w:r w:rsidRPr="009C556D">
              <w:rPr>
                <w:rFonts w:asciiTheme="minorEastAsia" w:eastAsiaTheme="minorEastAsia" w:hAnsiTheme="minorEastAsia" w:cstheme="minorEastAsia"/>
                <w:bCs/>
                <w:color w:val="00B050"/>
                <w:szCs w:val="21"/>
              </w:rPr>
              <w:t>分析仪名称</w:t>
            </w:r>
          </w:p>
        </w:tc>
        <w:tc>
          <w:tcPr>
            <w:tcW w:w="1842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FXYMC</w:t>
            </w:r>
          </w:p>
        </w:tc>
        <w:tc>
          <w:tcPr>
            <w:tcW w:w="1701" w:type="dxa"/>
            <w:vAlign w:val="center"/>
          </w:tcPr>
          <w:p w:rsidR="00110E99" w:rsidRPr="00B84CC0" w:rsidRDefault="00110E99" w:rsidP="00EA7F8B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varchar(50</w:t>
            </w: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)</w:t>
            </w:r>
          </w:p>
        </w:tc>
        <w:tc>
          <w:tcPr>
            <w:tcW w:w="1043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110E99" w:rsidRPr="00B84CC0" w:rsidTr="00202F53">
        <w:trPr>
          <w:trHeight w:val="79"/>
          <w:jc w:val="center"/>
        </w:trPr>
        <w:tc>
          <w:tcPr>
            <w:tcW w:w="975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7</w:t>
            </w:r>
          </w:p>
        </w:tc>
        <w:tc>
          <w:tcPr>
            <w:tcW w:w="2961" w:type="dxa"/>
            <w:vAlign w:val="center"/>
          </w:tcPr>
          <w:p w:rsidR="00110E99" w:rsidRPr="009C556D" w:rsidRDefault="00110E99" w:rsidP="009C556D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Cs/>
                <w:color w:val="00B050"/>
                <w:szCs w:val="21"/>
              </w:rPr>
            </w:pPr>
            <w:r w:rsidRPr="009C556D">
              <w:rPr>
                <w:rFonts w:asciiTheme="minorEastAsia" w:eastAsiaTheme="minorEastAsia" w:hAnsiTheme="minorEastAsia" w:cstheme="minorEastAsia"/>
                <w:bCs/>
                <w:color w:val="00B050"/>
                <w:szCs w:val="21"/>
              </w:rPr>
              <w:t>分析仪检定日期</w:t>
            </w:r>
          </w:p>
        </w:tc>
        <w:tc>
          <w:tcPr>
            <w:tcW w:w="1842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FXYJDRQ</w:t>
            </w:r>
          </w:p>
        </w:tc>
        <w:tc>
          <w:tcPr>
            <w:tcW w:w="1701" w:type="dxa"/>
          </w:tcPr>
          <w:p w:rsidR="00110E99" w:rsidRPr="00B84CC0" w:rsidRDefault="00110E99" w:rsidP="00202F53">
            <w:pPr>
              <w:rPr>
                <w:color w:val="00B050"/>
              </w:rPr>
            </w:pPr>
            <w:r>
              <w:rPr>
                <w:color w:val="00B050"/>
              </w:rPr>
              <w:t>D</w:t>
            </w:r>
            <w:r>
              <w:rPr>
                <w:rFonts w:hint="eastAsia"/>
                <w:color w:val="00B050"/>
              </w:rPr>
              <w:t>atetime</w:t>
            </w:r>
          </w:p>
        </w:tc>
        <w:tc>
          <w:tcPr>
            <w:tcW w:w="1043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110E99" w:rsidRPr="00B84CC0" w:rsidTr="00202F53">
        <w:trPr>
          <w:trHeight w:val="79"/>
          <w:jc w:val="center"/>
        </w:trPr>
        <w:tc>
          <w:tcPr>
            <w:tcW w:w="975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8</w:t>
            </w:r>
          </w:p>
        </w:tc>
        <w:tc>
          <w:tcPr>
            <w:tcW w:w="2961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检测站编号</w:t>
            </w:r>
          </w:p>
        </w:tc>
        <w:tc>
          <w:tcPr>
            <w:tcW w:w="1842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JCZBH</w:t>
            </w:r>
          </w:p>
        </w:tc>
        <w:tc>
          <w:tcPr>
            <w:tcW w:w="1701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043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110E99" w:rsidRPr="00B84CC0" w:rsidTr="009C556D">
        <w:trPr>
          <w:trHeight w:val="237"/>
          <w:jc w:val="center"/>
        </w:trPr>
        <w:tc>
          <w:tcPr>
            <w:tcW w:w="975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9</w:t>
            </w:r>
          </w:p>
        </w:tc>
        <w:tc>
          <w:tcPr>
            <w:tcW w:w="2961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检测线编号</w:t>
            </w:r>
          </w:p>
        </w:tc>
        <w:tc>
          <w:tcPr>
            <w:tcW w:w="1842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LineNo</w:t>
            </w:r>
          </w:p>
        </w:tc>
        <w:tc>
          <w:tcPr>
            <w:tcW w:w="1701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varchar(10)</w:t>
            </w:r>
          </w:p>
        </w:tc>
        <w:tc>
          <w:tcPr>
            <w:tcW w:w="1043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110E99" w:rsidRPr="00B84CC0" w:rsidTr="00202F53">
        <w:trPr>
          <w:trHeight w:val="79"/>
          <w:jc w:val="center"/>
        </w:trPr>
        <w:tc>
          <w:tcPr>
            <w:tcW w:w="975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0</w:t>
            </w:r>
          </w:p>
        </w:tc>
        <w:tc>
          <w:tcPr>
            <w:tcW w:w="2961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车牌号</w:t>
            </w:r>
          </w:p>
        </w:tc>
        <w:tc>
          <w:tcPr>
            <w:tcW w:w="1842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CPH</w:t>
            </w:r>
          </w:p>
        </w:tc>
        <w:tc>
          <w:tcPr>
            <w:tcW w:w="1701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043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110E99" w:rsidRPr="00B84CC0" w:rsidTr="00202F53">
        <w:trPr>
          <w:trHeight w:val="79"/>
          <w:jc w:val="center"/>
        </w:trPr>
        <w:tc>
          <w:tcPr>
            <w:tcW w:w="975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11</w:t>
            </w:r>
          </w:p>
        </w:tc>
        <w:tc>
          <w:tcPr>
            <w:tcW w:w="2961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监测流水号</w:t>
            </w:r>
          </w:p>
        </w:tc>
        <w:tc>
          <w:tcPr>
            <w:tcW w:w="1842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997194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DetectLSBH</w:t>
            </w:r>
          </w:p>
        </w:tc>
        <w:tc>
          <w:tcPr>
            <w:tcW w:w="1701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varchar(5</w:t>
            </w: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0)</w:t>
            </w:r>
          </w:p>
        </w:tc>
        <w:tc>
          <w:tcPr>
            <w:tcW w:w="1043" w:type="dxa"/>
            <w:vAlign w:val="center"/>
          </w:tcPr>
          <w:p w:rsidR="00110E99" w:rsidRPr="00B84CC0" w:rsidRDefault="00110E99" w:rsidP="00202F53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110E99" w:rsidRPr="00B84CC0" w:rsidTr="00202F53">
        <w:trPr>
          <w:trHeight w:val="78"/>
          <w:jc w:val="center"/>
        </w:trPr>
        <w:tc>
          <w:tcPr>
            <w:tcW w:w="8522" w:type="dxa"/>
            <w:gridSpan w:val="5"/>
            <w:vAlign w:val="center"/>
          </w:tcPr>
          <w:p w:rsidR="00110E99" w:rsidRPr="00B84CC0" w:rsidRDefault="00110E99" w:rsidP="00202F53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返回结果</w:t>
            </w:r>
          </w:p>
          <w:p w:rsidR="00110E99" w:rsidRPr="00B84CC0" w:rsidRDefault="00110E99" w:rsidP="00202F53">
            <w:pPr>
              <w:ind w:firstLineChars="200" w:firstLine="420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{"Status":"1","Result":"成功"}</w:t>
            </w:r>
          </w:p>
          <w:p w:rsidR="00110E99" w:rsidRPr="00B84CC0" w:rsidRDefault="00110E99" w:rsidP="00202F53">
            <w:pPr>
              <w:ind w:firstLineChars="200" w:firstLine="420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{"Status":"0","Result":"失败原因"}</w:t>
            </w:r>
          </w:p>
        </w:tc>
      </w:tr>
    </w:tbl>
    <w:p w:rsidR="00084F12" w:rsidRPr="00084F12" w:rsidRDefault="00084F12" w:rsidP="00084F12">
      <w:pPr>
        <w:pStyle w:val="a0"/>
      </w:pPr>
    </w:p>
    <w:p w:rsidR="00A549AE" w:rsidRDefault="00C01416" w:rsidP="000D2D5A">
      <w:pPr>
        <w:pStyle w:val="1"/>
      </w:pPr>
      <w:bookmarkStart w:id="121" w:name="_Toc23002287"/>
      <w:r>
        <w:rPr>
          <w:rFonts w:hint="eastAsia"/>
        </w:rPr>
        <w:t>设备自检数据</w:t>
      </w:r>
      <w:bookmarkEnd w:id="100"/>
      <w:r>
        <w:rPr>
          <w:rFonts w:hint="eastAsia"/>
        </w:rPr>
        <w:t>上传接口</w:t>
      </w:r>
      <w:bookmarkEnd w:id="114"/>
      <w:bookmarkEnd w:id="115"/>
      <w:bookmarkEnd w:id="12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429"/>
        <w:gridCol w:w="2093"/>
      </w:tblGrid>
      <w:tr w:rsidR="00A549AE">
        <w:trPr>
          <w:trHeight w:val="79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12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接口名称：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设备每日自检接口</w:t>
            </w:r>
          </w:p>
        </w:tc>
      </w:tr>
      <w:tr w:rsidR="00A549AE">
        <w:trPr>
          <w:trHeight w:val="79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12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接口说明：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测功机标定信息，五气分析仪标定信息，烟度计标定信息统一处理接口。</w:t>
            </w:r>
          </w:p>
        </w:tc>
      </w:tr>
      <w:tr w:rsidR="00A549AE">
        <w:trPr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12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接口调用函数</w:t>
            </w:r>
          </w:p>
          <w:p w:rsidR="00A549AE" w:rsidRDefault="00C01416">
            <w:pPr>
              <w:spacing w:line="312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public  string AddVerify(string DeviceType,string Items)</w:t>
            </w:r>
          </w:p>
        </w:tc>
      </w:tr>
      <w:tr w:rsidR="00A549AE">
        <w:trPr>
          <w:trHeight w:val="78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12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参数说明</w:t>
            </w:r>
          </w:p>
        </w:tc>
      </w:tr>
      <w:tr w:rsidR="00A549AE">
        <w:trPr>
          <w:trHeight w:val="406"/>
          <w:jc w:val="center"/>
        </w:trPr>
        <w:tc>
          <w:tcPr>
            <w:tcW w:w="6429" w:type="dxa"/>
            <w:vMerge w:val="restart"/>
            <w:vAlign w:val="center"/>
          </w:tcPr>
          <w:p w:rsidR="00A549AE" w:rsidRDefault="00C01416">
            <w:pPr>
              <w:spacing w:line="312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DeviceType设备类型</w:t>
            </w:r>
          </w:p>
          <w:p w:rsidR="00A549AE" w:rsidRDefault="00C01416">
            <w:pPr>
              <w:pStyle w:val="a0"/>
              <w:spacing w:line="312" w:lineRule="auto"/>
              <w:ind w:firstLineChars="0" w:firstLine="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（Items标定设备参数，格式为Json；如果类型为DY，则上传测功机标定信息；如果是AN，则上传五气分析仪标定信息；如果为SM，则上传烟度计标定信息）</w:t>
            </w:r>
          </w:p>
        </w:tc>
        <w:tc>
          <w:tcPr>
            <w:tcW w:w="2093" w:type="dxa"/>
            <w:vMerge w:val="restart"/>
            <w:vAlign w:val="center"/>
          </w:tcPr>
          <w:p w:rsidR="00A549AE" w:rsidRDefault="00C01416">
            <w:pPr>
              <w:spacing w:line="312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测功机类型：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DY</w:t>
            </w:r>
          </w:p>
        </w:tc>
      </w:tr>
      <w:tr w:rsidR="00A549AE">
        <w:trPr>
          <w:trHeight w:val="406"/>
          <w:jc w:val="center"/>
        </w:trPr>
        <w:tc>
          <w:tcPr>
            <w:tcW w:w="6429" w:type="dxa"/>
            <w:vMerge/>
            <w:vAlign w:val="center"/>
          </w:tcPr>
          <w:p w:rsidR="00A549AE" w:rsidRDefault="00A549AE">
            <w:pPr>
              <w:spacing w:line="312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093" w:type="dxa"/>
            <w:vMerge/>
            <w:vAlign w:val="center"/>
          </w:tcPr>
          <w:p w:rsidR="00A549AE" w:rsidRDefault="00C01416">
            <w:pPr>
              <w:spacing w:line="312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五气分析仪：AN</w:t>
            </w:r>
          </w:p>
        </w:tc>
      </w:tr>
      <w:tr w:rsidR="00A549AE">
        <w:trPr>
          <w:trHeight w:val="406"/>
          <w:jc w:val="center"/>
        </w:trPr>
        <w:tc>
          <w:tcPr>
            <w:tcW w:w="6429" w:type="dxa"/>
            <w:vMerge/>
            <w:vAlign w:val="center"/>
          </w:tcPr>
          <w:p w:rsidR="00A549AE" w:rsidRDefault="00A549AE">
            <w:pPr>
              <w:spacing w:line="312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2093" w:type="dxa"/>
            <w:vMerge w:val="restart"/>
            <w:vAlign w:val="center"/>
          </w:tcPr>
          <w:p w:rsidR="00A549AE" w:rsidRDefault="00C01416">
            <w:pPr>
              <w:spacing w:line="312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五气分析仪：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AN</w:t>
            </w:r>
          </w:p>
        </w:tc>
      </w:tr>
      <w:tr w:rsidR="00A549AE">
        <w:trPr>
          <w:trHeight w:val="406"/>
          <w:jc w:val="center"/>
        </w:trPr>
        <w:tc>
          <w:tcPr>
            <w:tcW w:w="6429" w:type="dxa"/>
            <w:vMerge/>
            <w:vAlign w:val="center"/>
          </w:tcPr>
          <w:p w:rsidR="00A549AE" w:rsidRDefault="00A549AE">
            <w:pPr>
              <w:spacing w:line="312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2093" w:type="dxa"/>
            <w:vMerge/>
            <w:vAlign w:val="center"/>
          </w:tcPr>
          <w:p w:rsidR="00A549AE" w:rsidRDefault="00C01416">
            <w:pPr>
              <w:spacing w:line="312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烟度计：SMItems标定设备参数，格式为Json；</w:t>
            </w:r>
          </w:p>
        </w:tc>
      </w:tr>
      <w:tr w:rsidR="00A549AE">
        <w:trPr>
          <w:trHeight w:val="406"/>
          <w:jc w:val="center"/>
        </w:trPr>
        <w:tc>
          <w:tcPr>
            <w:tcW w:w="6429" w:type="dxa"/>
            <w:vMerge/>
            <w:vAlign w:val="center"/>
          </w:tcPr>
          <w:p w:rsidR="00A549AE" w:rsidRDefault="00A549AE">
            <w:pPr>
              <w:spacing w:line="312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2093" w:type="dxa"/>
            <w:vMerge w:val="restart"/>
            <w:vAlign w:val="center"/>
          </w:tcPr>
          <w:p w:rsidR="00A549AE" w:rsidRDefault="00C01416">
            <w:pPr>
              <w:spacing w:line="312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烟度计：</w:t>
            </w: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SM</w:t>
            </w:r>
          </w:p>
        </w:tc>
      </w:tr>
      <w:tr w:rsidR="00A549AE">
        <w:trPr>
          <w:trHeight w:val="406"/>
          <w:jc w:val="center"/>
        </w:trPr>
        <w:tc>
          <w:tcPr>
            <w:tcW w:w="6429" w:type="dxa"/>
            <w:vMerge/>
            <w:vAlign w:val="center"/>
          </w:tcPr>
          <w:p w:rsidR="00A549AE" w:rsidRDefault="00A549AE">
            <w:pPr>
              <w:spacing w:line="312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</w:p>
        </w:tc>
        <w:tc>
          <w:tcPr>
            <w:tcW w:w="2093" w:type="dxa"/>
            <w:vMerge/>
            <w:vAlign w:val="center"/>
          </w:tcPr>
          <w:p w:rsidR="00A549AE" w:rsidRDefault="00A549AE">
            <w:pPr>
              <w:spacing w:line="312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</w:p>
        </w:tc>
      </w:tr>
      <w:tr w:rsidR="00A549AE">
        <w:trPr>
          <w:trHeight w:val="78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12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返回结果</w:t>
            </w:r>
          </w:p>
          <w:p w:rsidR="00A549AE" w:rsidRDefault="00C01416">
            <w:pPr>
              <w:spacing w:line="312" w:lineRule="auto"/>
              <w:ind w:firstLineChars="200" w:firstLine="42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{"Status":"1","Result":"成功"}</w:t>
            </w:r>
          </w:p>
          <w:p w:rsidR="00A549AE" w:rsidRDefault="00C01416">
            <w:pPr>
              <w:spacing w:line="312" w:lineRule="auto"/>
              <w:ind w:firstLineChars="200" w:firstLine="42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{"Status":"0","Result":"失败原因"}</w:t>
            </w:r>
          </w:p>
        </w:tc>
      </w:tr>
    </w:tbl>
    <w:p w:rsidR="00A549AE" w:rsidRDefault="00C01416" w:rsidP="000D2D5A">
      <w:pPr>
        <w:pStyle w:val="2"/>
      </w:pPr>
      <w:bookmarkStart w:id="122" w:name="_Toc24768"/>
      <w:bookmarkStart w:id="123" w:name="_Toc18366"/>
      <w:bookmarkStart w:id="124" w:name="_Toc23002288"/>
      <w:r>
        <w:rPr>
          <w:rFonts w:hint="eastAsia"/>
        </w:rPr>
        <w:t>详细字段说明</w:t>
      </w:r>
      <w:bookmarkEnd w:id="122"/>
      <w:bookmarkEnd w:id="123"/>
      <w:bookmarkEnd w:id="124"/>
    </w:p>
    <w:p w:rsidR="00A549AE" w:rsidRDefault="00C01416" w:rsidP="00E8478D">
      <w:pPr>
        <w:pStyle w:val="3"/>
      </w:pPr>
      <w:bookmarkStart w:id="125" w:name="_Toc23002289"/>
      <w:r>
        <w:rPr>
          <w:rFonts w:hint="eastAsia"/>
        </w:rPr>
        <w:t>底盘测功机数据格式</w:t>
      </w:r>
      <w:bookmarkEnd w:id="125"/>
    </w:p>
    <w:tbl>
      <w:tblPr>
        <w:tblW w:w="85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4A0"/>
      </w:tblPr>
      <w:tblGrid>
        <w:gridCol w:w="965"/>
        <w:gridCol w:w="3010"/>
        <w:gridCol w:w="2100"/>
        <w:gridCol w:w="1455"/>
        <w:gridCol w:w="1005"/>
      </w:tblGrid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数据类型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备注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检测站编号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RegionId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检查工位号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JCGWH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设备唯一码(由平台统一制定)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SBWYBM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4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标定日期(yyyy-MM-dd)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BDRQ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滑行检查开始时间(yyyy-MM-dd hh:mm:ss)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DYNS_CH_STARTDATE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测功机滑行从下降到 48km/h 开始时间始的时间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DYNS_48DATE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测功机滑行 48-32km/h 实际滑行时间(ms)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DYNS_4832DATE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测功机滑行 32-16km/h 实际滑行时间(ms)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DYNS_3216DATE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9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测功机滑行 40km/h 的内损(kW)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DYNS_40LOSS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10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测功机滑行 25km/h 的内损(kW)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DYNS_25LOSS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测功机滑行 48-32km/h 名义滑行时间(ms)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DYNS_4832NDATE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12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测功机滑行 32-16km/h 名义滑行时间(ms)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DYNS_3216NDATE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13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测功机滑行 48-32km/h 滑行指示功率(kW)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DYNS_4832POWER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14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测功机滑行 32-16km/h 滑行指示功率(kW)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DYNS_3216POWER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15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测功机滑行 48-32km/h 滑行检查结果(0-不合格,1-合格)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DYNS_4832RESULT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varchar(2)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16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测功机滑行 32-16km/h 滑行检查结果(0-不合格,1-合格)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DYNS_3216RESULT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varchar(2)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17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判定结果(0-不合格,1-合格)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DYNS_RESULT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varchar(2)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18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附加损失滑行检查开始时间(yyyy-MM-dd hh:mm:ss)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LOSS_CH_STARTDATE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19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附加损失 48-32km/h 实际滑行时间(ms)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LOSS_4832DATE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20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附加损失 32-16km/h 实际滑行时间(ms)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LOSS_3216DATE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21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附加损失 40km/h 时的内损(kW)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LOSS_40LOSS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22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附加损失 25km/h 时的内损(kW)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LOSS_25LOSS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23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附加损失基本惯量(kg)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LOSS_BASINE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24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测功机扭矩标定时的开始时间(yyyy-MM-dd hh:mm:ss)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DYTO_STARTDATE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25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测功机扭矩名义扭矩(Nm)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DYTO_NAME_TO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26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测功机扭矩扭矩示值(Nm)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DYTO_VAL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27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测功机扭矩标定点标定结果(1-合格；0-不合格)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DYTO_RESULT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varchar(2)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28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滚筒转速标定时的开始时间(yyyy-MM-dd hh:mm:ss)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DRSP_STARTDATE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29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滚筒转速名义速度(km/h)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DRSP_SPEED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30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滚筒转速速度示值(km/h)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DRSP_SPEEDVAL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31</w:t>
            </w:r>
          </w:p>
        </w:tc>
        <w:tc>
          <w:tcPr>
            <w:tcW w:w="301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滚筒转速标定点标定结果</w:t>
            </w:r>
          </w:p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(1-合格；0-不合格)</w:t>
            </w:r>
          </w:p>
        </w:tc>
        <w:tc>
          <w:tcPr>
            <w:tcW w:w="2100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DRSP_RESULT</w:t>
            </w:r>
          </w:p>
        </w:tc>
        <w:tc>
          <w:tcPr>
            <w:tcW w:w="145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varchar(2)</w:t>
            </w:r>
          </w:p>
        </w:tc>
        <w:tc>
          <w:tcPr>
            <w:tcW w:w="1005" w:type="dxa"/>
            <w:vAlign w:val="center"/>
          </w:tcPr>
          <w:p w:rsidR="00A549AE" w:rsidRDefault="00C01416" w:rsidP="007249FE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</w:tbl>
    <w:p w:rsidR="00A549AE" w:rsidRDefault="00C01416" w:rsidP="00E8478D">
      <w:pPr>
        <w:pStyle w:val="3"/>
      </w:pPr>
      <w:bookmarkStart w:id="126" w:name="_Toc23002290"/>
      <w:r>
        <w:rPr>
          <w:rFonts w:hint="eastAsia"/>
        </w:rPr>
        <w:t>五气分析仪数据格式</w:t>
      </w:r>
      <w:bookmarkEnd w:id="126"/>
    </w:p>
    <w:tbl>
      <w:tblPr>
        <w:tblW w:w="85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4A0"/>
      </w:tblPr>
      <w:tblGrid>
        <w:gridCol w:w="965"/>
        <w:gridCol w:w="3010"/>
        <w:gridCol w:w="2100"/>
        <w:gridCol w:w="1455"/>
        <w:gridCol w:w="1005"/>
      </w:tblGrid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数据类型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备注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检测站编号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RegionId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检查工位号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JCGWH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设备唯一码(由认证码加工位组成)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SBWYBM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标定日期(yyyy-MM-dd)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BDRQ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分析仪单点标定开始时间(yyyy-MM-dd hh:mm:ss)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ANSI_STARTDATE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分析仪单点标定气 C3H8 浓度(10-6)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ANSI_DC3H8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分析仪单点标定气 CO 浓度(%)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ANSI_DCO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分析仪单点标定气 CO2 浓度(%)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ANSI_DCO2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9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分析仪单点标定气 NO 浓度(10-6)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ANSI_DNO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10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分析仪单点检查气 C3H8 浓度(10-6)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ANSI_CC3H8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11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分析仪单点检查气 CO 浓度(%)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ANSI_CCO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12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分析仪单点检查气 CO2 浓度(%)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ANSI_CCO2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13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分析仪单点检查气 NO 浓度(10-6)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ANSI_CNO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14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 HC 检查结果值(10-6)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ANSI_HCRESULT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15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 CO 检查结果值(%)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ANSI_CORESULT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16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 CO2 检查结果值(%)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ANSI_CO2RESULT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17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 NO 检查结果值(10-6)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ANSI_NORESULT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18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 HC T90 响应时间(s)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ANSI_HCT90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19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 CO T90 响应时间(s)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ANSI_COT90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20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 CO2 T90 响应时间(s)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ANSI_CO2T90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21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 NO T90 响应时间(s)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ANSI_NOT90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22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 O2 T90 响应时间(s)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ANSI_O2T90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23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 HC T10 响应时间(s)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ANSI_HCT10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24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 CO T10 响应时间(s)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ANSI_COT10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25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 CO2 T10 响应时间(s)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ANSI_CO2T10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26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 NO T10 响应时间(s)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ANSI_NOT10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27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 O2 T10 响应时间(s)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ANSI_O2T10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28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 PEF 值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ANSI_REF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29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分析仪单点标定结果(0-不合格，1-合格)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ANSI_RESULT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varchar(2)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30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泄露检查开始时间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(yyyy-MM-dd hh:mm:ss)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LEAK_STARTDATE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31</w:t>
            </w:r>
          </w:p>
        </w:tc>
        <w:tc>
          <w:tcPr>
            <w:tcW w:w="301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检查结果(0-不合格，1-合格)</w:t>
            </w:r>
          </w:p>
        </w:tc>
        <w:tc>
          <w:tcPr>
            <w:tcW w:w="2100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LEAK_RESULT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varchar(2)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</w:tbl>
    <w:p w:rsidR="00A549AE" w:rsidRDefault="00C01416" w:rsidP="00E8478D">
      <w:pPr>
        <w:pStyle w:val="3"/>
      </w:pPr>
      <w:bookmarkStart w:id="127" w:name="_Toc23002291"/>
      <w:r>
        <w:rPr>
          <w:rFonts w:hint="eastAsia"/>
        </w:rPr>
        <w:t>烟度计数据格式</w:t>
      </w:r>
      <w:bookmarkEnd w:id="127"/>
    </w:p>
    <w:tbl>
      <w:tblPr>
        <w:tblW w:w="85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4A0"/>
      </w:tblPr>
      <w:tblGrid>
        <w:gridCol w:w="965"/>
        <w:gridCol w:w="3025"/>
        <w:gridCol w:w="2085"/>
        <w:gridCol w:w="1455"/>
        <w:gridCol w:w="1005"/>
      </w:tblGrid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302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208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代码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数据类型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备注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302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检测站编号</w:t>
            </w:r>
          </w:p>
        </w:tc>
        <w:tc>
          <w:tcPr>
            <w:tcW w:w="208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RegionId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302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检查工位号</w:t>
            </w:r>
          </w:p>
        </w:tc>
        <w:tc>
          <w:tcPr>
            <w:tcW w:w="208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JCGWH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302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设备唯一码</w:t>
            </w:r>
          </w:p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(由认证码加工位组成)</w:t>
            </w:r>
          </w:p>
        </w:tc>
        <w:tc>
          <w:tcPr>
            <w:tcW w:w="208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SBWYBM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302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标定日期(yyyy-MM-dd)</w:t>
            </w:r>
          </w:p>
        </w:tc>
        <w:tc>
          <w:tcPr>
            <w:tcW w:w="208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BDRQ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302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烟度计标定时的开始时间(yyyy-MM-dd hh:mm:ss)</w:t>
            </w:r>
          </w:p>
        </w:tc>
        <w:tc>
          <w:tcPr>
            <w:tcW w:w="208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SMOK_STARTDATE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datetime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302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烟度计名义不透光度(%)</w:t>
            </w:r>
          </w:p>
        </w:tc>
        <w:tc>
          <w:tcPr>
            <w:tcW w:w="208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SMOK_NOOPA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7</w:t>
            </w:r>
          </w:p>
        </w:tc>
        <w:tc>
          <w:tcPr>
            <w:tcW w:w="302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烟度计不透光度示值(%)</w:t>
            </w:r>
          </w:p>
        </w:tc>
        <w:tc>
          <w:tcPr>
            <w:tcW w:w="208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SMOK_OPAVAL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varchar(50)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  <w:tr w:rsidR="00A549AE">
        <w:tc>
          <w:tcPr>
            <w:tcW w:w="96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302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烟度计标定点标定结果</w:t>
            </w:r>
          </w:p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(1-合格；0-不合格)</w:t>
            </w:r>
          </w:p>
        </w:tc>
        <w:tc>
          <w:tcPr>
            <w:tcW w:w="208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SMOK_RESULT</w:t>
            </w:r>
          </w:p>
        </w:tc>
        <w:tc>
          <w:tcPr>
            <w:tcW w:w="145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varchar(2)</w:t>
            </w:r>
          </w:p>
        </w:tc>
        <w:tc>
          <w:tcPr>
            <w:tcW w:w="1005" w:type="dxa"/>
            <w:vAlign w:val="center"/>
          </w:tcPr>
          <w:p w:rsidR="00A549AE" w:rsidRDefault="00C01416" w:rsidP="003E78B6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非空</w:t>
            </w:r>
          </w:p>
        </w:tc>
      </w:tr>
    </w:tbl>
    <w:p w:rsidR="00A549AE" w:rsidRDefault="00C01416" w:rsidP="000D2D5A">
      <w:pPr>
        <w:pStyle w:val="1"/>
      </w:pPr>
      <w:bookmarkStart w:id="128" w:name="_Toc20091"/>
      <w:bookmarkStart w:id="129" w:name="_Toc31250"/>
      <w:bookmarkStart w:id="130" w:name="_Toc512584431"/>
      <w:bookmarkStart w:id="131" w:name="_Toc512498259"/>
      <w:bookmarkStart w:id="132" w:name="_Toc23002292"/>
      <w:r>
        <w:rPr>
          <w:rFonts w:hint="eastAsia"/>
        </w:rPr>
        <w:t>报告打印判断接口</w:t>
      </w:r>
      <w:bookmarkEnd w:id="128"/>
      <w:bookmarkEnd w:id="129"/>
      <w:bookmarkEnd w:id="132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A549AE">
        <w:trPr>
          <w:trHeight w:val="79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接口名称：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报告打印判断接口</w:t>
            </w:r>
          </w:p>
        </w:tc>
      </w:tr>
      <w:tr w:rsidR="00A549AE">
        <w:trPr>
          <w:trHeight w:val="79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接口说明：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车打印报告时需要调用报告打印接口，只有平台授权打印权限并且已上传检测数据的车辆，才会下发允许打印信息，同时返回检测报告编码，否者不允许打印检测报告。</w:t>
            </w:r>
          </w:p>
        </w:tc>
      </w:tr>
      <w:tr w:rsidR="00A549AE">
        <w:trPr>
          <w:trHeight w:val="335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接口调用函数：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public string  PrintJudge(string lsbh,string jczNo)</w:t>
            </w:r>
          </w:p>
        </w:tc>
      </w:tr>
      <w:tr w:rsidR="00A549AE">
        <w:trPr>
          <w:trHeight w:val="78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参数说明</w:t>
            </w:r>
          </w:p>
        </w:tc>
      </w:tr>
      <w:tr w:rsidR="00A549AE">
        <w:trPr>
          <w:trHeight w:val="79"/>
          <w:jc w:val="center"/>
        </w:trPr>
        <w:tc>
          <w:tcPr>
            <w:tcW w:w="4261" w:type="dxa"/>
            <w:vAlign w:val="center"/>
          </w:tcPr>
          <w:p w:rsidR="00A549AE" w:rsidRDefault="00C01416">
            <w:pPr>
              <w:pStyle w:val="a0"/>
              <w:spacing w:line="360" w:lineRule="auto"/>
              <w:ind w:firstLineChars="0" w:firstLine="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lsbh：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流水号</w:t>
            </w:r>
            <w:bookmarkStart w:id="133" w:name="_GoBack"/>
            <w:bookmarkEnd w:id="133"/>
          </w:p>
        </w:tc>
        <w:tc>
          <w:tcPr>
            <w:tcW w:w="4261" w:type="dxa"/>
            <w:vAlign w:val="center"/>
          </w:tcPr>
          <w:p w:rsidR="00A549AE" w:rsidRDefault="00C01416">
            <w:pPr>
              <w:pStyle w:val="a0"/>
              <w:spacing w:line="360" w:lineRule="auto"/>
              <w:ind w:firstLineChars="0" w:firstLine="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jczNo：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检测站编号</w:t>
            </w:r>
          </w:p>
        </w:tc>
      </w:tr>
      <w:tr w:rsidR="00A549AE">
        <w:trPr>
          <w:trHeight w:val="78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返回结果</w:t>
            </w:r>
          </w:p>
          <w:p w:rsidR="00A549AE" w:rsidRDefault="00C01416">
            <w:pPr>
              <w:ind w:firstLineChars="200" w:firstLine="42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{"Status":"1","Result":"141102211805261622030085"}</w:t>
            </w:r>
          </w:p>
          <w:p w:rsidR="00A549AE" w:rsidRDefault="00C01416">
            <w:pPr>
              <w:ind w:firstLineChars="200" w:firstLine="42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{"Status":"0","Result":"失败原因"}</w:t>
            </w:r>
          </w:p>
        </w:tc>
      </w:tr>
    </w:tbl>
    <w:p w:rsidR="00A549AE" w:rsidRDefault="00C01416" w:rsidP="000D2D5A">
      <w:pPr>
        <w:pStyle w:val="1"/>
      </w:pPr>
      <w:bookmarkStart w:id="134" w:name="_Toc21397"/>
      <w:bookmarkStart w:id="135" w:name="_Toc15071"/>
      <w:bookmarkStart w:id="136" w:name="_Toc23002293"/>
      <w:r>
        <w:rPr>
          <w:rFonts w:hint="eastAsia"/>
        </w:rPr>
        <w:t>报告打印并上传接口</w:t>
      </w:r>
      <w:bookmarkEnd w:id="130"/>
      <w:bookmarkEnd w:id="131"/>
      <w:bookmarkEnd w:id="134"/>
      <w:bookmarkEnd w:id="135"/>
      <w:bookmarkEnd w:id="13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A549AE">
        <w:trPr>
          <w:trHeight w:val="79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接口名称：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报告打印接口</w:t>
            </w:r>
          </w:p>
        </w:tc>
      </w:tr>
      <w:tr w:rsidR="00A549AE">
        <w:trPr>
          <w:trHeight w:val="79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接口说明：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车辆检测结束后，打印单打印的同时并进行上传。</w:t>
            </w:r>
          </w:p>
        </w:tc>
      </w:tr>
      <w:tr w:rsidR="00A549AE">
        <w:trPr>
          <w:trHeight w:val="335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接口调用函数：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public string  PrintUp(string lsbh,string encodeReport)</w:t>
            </w:r>
          </w:p>
        </w:tc>
      </w:tr>
      <w:tr w:rsidR="00A549AE">
        <w:trPr>
          <w:trHeight w:val="78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lastRenderedPageBreak/>
              <w:t>参数说明</w:t>
            </w:r>
          </w:p>
        </w:tc>
      </w:tr>
      <w:tr w:rsidR="00A549AE">
        <w:trPr>
          <w:trHeight w:val="79"/>
          <w:jc w:val="center"/>
        </w:trPr>
        <w:tc>
          <w:tcPr>
            <w:tcW w:w="4261" w:type="dxa"/>
            <w:vAlign w:val="center"/>
          </w:tcPr>
          <w:p w:rsidR="00A549AE" w:rsidRDefault="00C01416">
            <w:pPr>
              <w:pStyle w:val="a0"/>
              <w:spacing w:line="360" w:lineRule="auto"/>
              <w:ind w:firstLineChars="0" w:firstLine="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lsbh：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流水号</w:t>
            </w:r>
          </w:p>
        </w:tc>
        <w:tc>
          <w:tcPr>
            <w:tcW w:w="4261" w:type="dxa"/>
            <w:vAlign w:val="center"/>
          </w:tcPr>
          <w:p w:rsidR="00A549AE" w:rsidRDefault="00C01416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EncodeReport：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检测报告进行转换后编码</w:t>
            </w:r>
          </w:p>
        </w:tc>
      </w:tr>
      <w:tr w:rsidR="00A549AE">
        <w:trPr>
          <w:trHeight w:val="78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返回结果</w:t>
            </w:r>
          </w:p>
          <w:p w:rsidR="00A549AE" w:rsidRDefault="00C01416">
            <w:pPr>
              <w:ind w:firstLineChars="200" w:firstLine="42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{"Status":"1","Result":"成功"}</w:t>
            </w:r>
          </w:p>
          <w:p w:rsidR="00A549AE" w:rsidRDefault="00C01416">
            <w:pPr>
              <w:ind w:firstLineChars="200" w:firstLine="42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{"Status":"0","Result":"失败原因"}</w:t>
            </w:r>
          </w:p>
        </w:tc>
      </w:tr>
      <w:tr w:rsidR="00A549AE">
        <w:trPr>
          <w:trHeight w:val="78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检测报告编码转换举例</w:t>
            </w:r>
          </w:p>
        </w:tc>
      </w:tr>
      <w:tr w:rsidR="00A549AE">
        <w:trPr>
          <w:trHeight w:val="78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FileStream fs = File.OpenRead("D:\\guo\\数据字典标准规范.pdf");//文件的路径</w:t>
            </w:r>
          </w:p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BinaryReader br = new BinaryReader(fs);</w:t>
            </w:r>
          </w:p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byte[] bt = br.ReadBytes(Convert.ToInt32(fs.Length));</w:t>
            </w:r>
          </w:p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string encodeReport base64String = Convert.ToBase64String(bt);</w:t>
            </w:r>
          </w:p>
        </w:tc>
      </w:tr>
    </w:tbl>
    <w:p w:rsidR="00A549AE" w:rsidRDefault="00C01416" w:rsidP="000D2D5A">
      <w:pPr>
        <w:pStyle w:val="1"/>
      </w:pPr>
      <w:bookmarkStart w:id="137" w:name="_Toc512498260"/>
      <w:bookmarkStart w:id="138" w:name="_Toc15065"/>
      <w:bookmarkStart w:id="139" w:name="_Toc512584432"/>
      <w:bookmarkStart w:id="140" w:name="_Toc9099"/>
      <w:bookmarkStart w:id="141" w:name="_Toc23002294"/>
      <w:r>
        <w:rPr>
          <w:rFonts w:hint="eastAsia"/>
        </w:rPr>
        <w:t>检测设备自动锁定接口</w:t>
      </w:r>
      <w:bookmarkEnd w:id="137"/>
      <w:bookmarkEnd w:id="138"/>
      <w:bookmarkEnd w:id="139"/>
      <w:bookmarkEnd w:id="140"/>
      <w:bookmarkEnd w:id="14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A549AE">
        <w:trPr>
          <w:trHeight w:val="79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接口名称：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设备锁定接口</w:t>
            </w:r>
          </w:p>
        </w:tc>
      </w:tr>
      <w:tr w:rsidR="00A549AE">
        <w:trPr>
          <w:trHeight w:val="79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接口说明：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设备锁定接口实现在车辆检测过程中，监控中心能够根据其在检测的过程中，如果发现数据有问题或者存在严重的检测问题，在平台能够直接锁定该检测设备，终止检测，</w:t>
            </w:r>
          </w:p>
          <w:p w:rsidR="00A549AE" w:rsidRDefault="00C01416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FF0000"/>
                <w:szCs w:val="21"/>
              </w:rPr>
              <w:t>各厂家检测软件在每次开始检测前需要访问该接口，在检测的过程中需要每1分钟访问一下该接口，时刻监控设备是否启用，如果禁用状态，则立即终止检测，并且在界面明显位置显示返回结果中Result中的内容。</w:t>
            </w:r>
          </w:p>
        </w:tc>
      </w:tr>
      <w:tr w:rsidR="00A549AE">
        <w:trPr>
          <w:trHeight w:val="335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接口调用函数：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public string  LokeJudge(string jczNo ,string  devBm)</w:t>
            </w:r>
          </w:p>
        </w:tc>
      </w:tr>
      <w:tr w:rsidR="00A549AE">
        <w:trPr>
          <w:trHeight w:val="78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参数说明</w:t>
            </w:r>
          </w:p>
        </w:tc>
      </w:tr>
      <w:tr w:rsidR="00A549AE">
        <w:trPr>
          <w:trHeight w:val="79"/>
          <w:jc w:val="center"/>
        </w:trPr>
        <w:tc>
          <w:tcPr>
            <w:tcW w:w="4261" w:type="dxa"/>
            <w:vAlign w:val="center"/>
          </w:tcPr>
          <w:p w:rsidR="00A549AE" w:rsidRDefault="00C01416">
            <w:pPr>
              <w:pStyle w:val="a0"/>
              <w:spacing w:line="360" w:lineRule="auto"/>
              <w:ind w:firstLineChars="0" w:firstLine="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jczNo：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检测站编码</w:t>
            </w:r>
          </w:p>
        </w:tc>
        <w:tc>
          <w:tcPr>
            <w:tcW w:w="4261" w:type="dxa"/>
            <w:vAlign w:val="center"/>
          </w:tcPr>
          <w:p w:rsidR="00A549AE" w:rsidRDefault="00C01416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devBm：</w:t>
            </w: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设备唯一码</w:t>
            </w:r>
          </w:p>
        </w:tc>
      </w:tr>
      <w:tr w:rsidR="00A549AE">
        <w:trPr>
          <w:trHeight w:val="78"/>
          <w:jc w:val="center"/>
        </w:trPr>
        <w:tc>
          <w:tcPr>
            <w:tcW w:w="8522" w:type="dxa"/>
            <w:gridSpan w:val="2"/>
            <w:vAlign w:val="center"/>
          </w:tcPr>
          <w:p w:rsidR="00A549AE" w:rsidRDefault="00C01416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szCs w:val="21"/>
              </w:rPr>
              <w:t>返回结果</w:t>
            </w:r>
          </w:p>
          <w:p w:rsidR="00A549AE" w:rsidRDefault="00C01416">
            <w:pPr>
              <w:ind w:firstLineChars="200" w:firstLine="42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{"Status":"1","Result":"成功"}</w:t>
            </w:r>
          </w:p>
          <w:p w:rsidR="00A549AE" w:rsidRDefault="00C01416">
            <w:pPr>
              <w:ind w:firstLineChars="200" w:firstLine="420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{"Status":"0","Result":"被禁用的设备"}</w:t>
            </w:r>
          </w:p>
        </w:tc>
      </w:tr>
    </w:tbl>
    <w:p w:rsidR="00A549AE" w:rsidRPr="00FD17F5" w:rsidRDefault="005275C8" w:rsidP="005275C8">
      <w:pPr>
        <w:pStyle w:val="1"/>
        <w:rPr>
          <w:color w:val="00B050"/>
        </w:rPr>
      </w:pPr>
      <w:bookmarkStart w:id="142" w:name="_Toc23002295"/>
      <w:r w:rsidRPr="00FD17F5">
        <w:rPr>
          <w:rFonts w:hint="eastAsia"/>
          <w:color w:val="00B050"/>
        </w:rPr>
        <w:t>燃油蒸发排放控制系统数据接口</w:t>
      </w:r>
      <w:bookmarkEnd w:id="142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75"/>
        <w:gridCol w:w="2961"/>
        <w:gridCol w:w="1842"/>
        <w:gridCol w:w="1701"/>
        <w:gridCol w:w="1043"/>
      </w:tblGrid>
      <w:tr w:rsidR="00444243" w:rsidRPr="00B84CC0" w:rsidTr="00B51824">
        <w:trPr>
          <w:trHeight w:val="79"/>
          <w:jc w:val="center"/>
        </w:trPr>
        <w:tc>
          <w:tcPr>
            <w:tcW w:w="8522" w:type="dxa"/>
            <w:gridSpan w:val="5"/>
            <w:vAlign w:val="center"/>
          </w:tcPr>
          <w:p w:rsidR="00444243" w:rsidRPr="00B84CC0" w:rsidRDefault="00444243" w:rsidP="005F0E12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接口名称：</w:t>
            </w:r>
            <w:r w:rsidR="005F0E12"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ab/>
              <w:t>燃油蒸发排放控制系统数据接口</w:t>
            </w:r>
          </w:p>
        </w:tc>
      </w:tr>
      <w:tr w:rsidR="00444243" w:rsidRPr="00B84CC0" w:rsidTr="00B51824">
        <w:trPr>
          <w:trHeight w:val="79"/>
          <w:jc w:val="center"/>
        </w:trPr>
        <w:tc>
          <w:tcPr>
            <w:tcW w:w="8522" w:type="dxa"/>
            <w:gridSpan w:val="5"/>
            <w:vAlign w:val="center"/>
          </w:tcPr>
          <w:p w:rsidR="00444243" w:rsidRPr="00B84CC0" w:rsidRDefault="00444243" w:rsidP="00B51824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接口说明：</w:t>
            </w:r>
            <w:r w:rsidR="00BA3690"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用于接收燃油蒸发排放控制系统检验数据</w:t>
            </w:r>
          </w:p>
        </w:tc>
      </w:tr>
      <w:tr w:rsidR="00444243" w:rsidRPr="00B84CC0" w:rsidTr="00B51824">
        <w:trPr>
          <w:trHeight w:val="335"/>
          <w:jc w:val="center"/>
        </w:trPr>
        <w:tc>
          <w:tcPr>
            <w:tcW w:w="8522" w:type="dxa"/>
            <w:gridSpan w:val="5"/>
            <w:vAlign w:val="center"/>
          </w:tcPr>
          <w:p w:rsidR="00444243" w:rsidRPr="00B84CC0" w:rsidRDefault="00444243" w:rsidP="0088085E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接口调用函数：</w:t>
            </w: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 xml:space="preserve">public string  </w:t>
            </w:r>
            <w:r w:rsidR="00791DFC"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Ry</w:t>
            </w:r>
            <w:r w:rsidR="007B2239"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zf</w:t>
            </w:r>
            <w:r w:rsidR="005E4EC5"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 xml:space="preserve">Control </w:t>
            </w: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 xml:space="preserve">(string </w:t>
            </w:r>
            <w:r w:rsidR="0088085E"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rykzItems</w:t>
            </w: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)</w:t>
            </w:r>
          </w:p>
        </w:tc>
      </w:tr>
      <w:tr w:rsidR="00444243" w:rsidRPr="00B84CC0" w:rsidTr="00B51824">
        <w:trPr>
          <w:trHeight w:val="78"/>
          <w:jc w:val="center"/>
        </w:trPr>
        <w:tc>
          <w:tcPr>
            <w:tcW w:w="8522" w:type="dxa"/>
            <w:gridSpan w:val="5"/>
            <w:vAlign w:val="center"/>
          </w:tcPr>
          <w:p w:rsidR="00444243" w:rsidRPr="00B84CC0" w:rsidRDefault="00444243" w:rsidP="00955DC9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参数说明</w:t>
            </w:r>
          </w:p>
        </w:tc>
      </w:tr>
      <w:tr w:rsidR="00913156" w:rsidRPr="00B84CC0" w:rsidTr="00B51824">
        <w:trPr>
          <w:trHeight w:val="79"/>
          <w:jc w:val="center"/>
        </w:trPr>
        <w:tc>
          <w:tcPr>
            <w:tcW w:w="8522" w:type="dxa"/>
            <w:gridSpan w:val="5"/>
            <w:vAlign w:val="center"/>
          </w:tcPr>
          <w:p w:rsidR="00913156" w:rsidRPr="00B84CC0" w:rsidRDefault="00913156" w:rsidP="00B51824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lastRenderedPageBreak/>
              <w:t>rykzItems</w:t>
            </w: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：</w:t>
            </w:r>
            <w:r w:rsidR="00955DC9"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燃油蒸发数据参数项</w:t>
            </w:r>
          </w:p>
        </w:tc>
      </w:tr>
      <w:tr w:rsidR="00CD4CDF" w:rsidRPr="00B84CC0" w:rsidTr="00B51824">
        <w:trPr>
          <w:trHeight w:val="79"/>
          <w:jc w:val="center"/>
        </w:trPr>
        <w:tc>
          <w:tcPr>
            <w:tcW w:w="8522" w:type="dxa"/>
            <w:gridSpan w:val="5"/>
            <w:vAlign w:val="center"/>
          </w:tcPr>
          <w:p w:rsidR="00CD4CDF" w:rsidRPr="00B84CC0" w:rsidRDefault="004B12F5" w:rsidP="004B12F5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数据格式说明</w:t>
            </w:r>
          </w:p>
        </w:tc>
      </w:tr>
      <w:tr w:rsidR="0045530A" w:rsidRPr="00B84CC0" w:rsidTr="00CF7123">
        <w:trPr>
          <w:trHeight w:val="79"/>
          <w:jc w:val="center"/>
        </w:trPr>
        <w:tc>
          <w:tcPr>
            <w:tcW w:w="975" w:type="dxa"/>
            <w:vAlign w:val="center"/>
          </w:tcPr>
          <w:p w:rsidR="0045530A" w:rsidRPr="00B84CC0" w:rsidRDefault="0045530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序号</w:t>
            </w:r>
          </w:p>
        </w:tc>
        <w:tc>
          <w:tcPr>
            <w:tcW w:w="2961" w:type="dxa"/>
            <w:vAlign w:val="center"/>
          </w:tcPr>
          <w:p w:rsidR="0045530A" w:rsidRPr="00B84CC0" w:rsidRDefault="0045530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名称</w:t>
            </w:r>
          </w:p>
        </w:tc>
        <w:tc>
          <w:tcPr>
            <w:tcW w:w="1842" w:type="dxa"/>
            <w:vAlign w:val="center"/>
          </w:tcPr>
          <w:p w:rsidR="0045530A" w:rsidRPr="00B84CC0" w:rsidRDefault="0045530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代码</w:t>
            </w:r>
          </w:p>
        </w:tc>
        <w:tc>
          <w:tcPr>
            <w:tcW w:w="1701" w:type="dxa"/>
            <w:vAlign w:val="center"/>
          </w:tcPr>
          <w:p w:rsidR="0045530A" w:rsidRPr="00B84CC0" w:rsidRDefault="0045530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数据类型</w:t>
            </w:r>
          </w:p>
        </w:tc>
        <w:tc>
          <w:tcPr>
            <w:tcW w:w="1043" w:type="dxa"/>
            <w:vAlign w:val="center"/>
          </w:tcPr>
          <w:p w:rsidR="0045530A" w:rsidRPr="00B84CC0" w:rsidRDefault="0045530A" w:rsidP="00B51824">
            <w:pPr>
              <w:spacing w:line="288" w:lineRule="auto"/>
              <w:jc w:val="left"/>
              <w:rPr>
                <w:rFonts w:asciiTheme="minorEastAsia" w:eastAsiaTheme="minorEastAsia" w:hAnsiTheme="minorEastAsia" w:cstheme="minorEastAsia"/>
                <w:b/>
                <w:bCs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备注</w:t>
            </w:r>
          </w:p>
        </w:tc>
      </w:tr>
      <w:tr w:rsidR="009961DF" w:rsidRPr="00B84CC0" w:rsidTr="00CF7123">
        <w:trPr>
          <w:trHeight w:val="79"/>
          <w:jc w:val="center"/>
        </w:trPr>
        <w:tc>
          <w:tcPr>
            <w:tcW w:w="975" w:type="dxa"/>
            <w:vAlign w:val="center"/>
          </w:tcPr>
          <w:p w:rsidR="009961DF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</w:t>
            </w:r>
          </w:p>
        </w:tc>
        <w:tc>
          <w:tcPr>
            <w:tcW w:w="2961" w:type="dxa"/>
            <w:vAlign w:val="center"/>
          </w:tcPr>
          <w:p w:rsidR="009961DF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进油口测试</w:t>
            </w:r>
          </w:p>
        </w:tc>
        <w:tc>
          <w:tcPr>
            <w:tcW w:w="1842" w:type="dxa"/>
            <w:vAlign w:val="center"/>
          </w:tcPr>
          <w:p w:rsidR="009961DF" w:rsidRPr="00B84CC0" w:rsidRDefault="00B6592F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JYKCS</w:t>
            </w:r>
          </w:p>
        </w:tc>
        <w:tc>
          <w:tcPr>
            <w:tcW w:w="1701" w:type="dxa"/>
            <w:vAlign w:val="center"/>
          </w:tcPr>
          <w:p w:rsidR="009961DF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043" w:type="dxa"/>
            <w:vAlign w:val="center"/>
          </w:tcPr>
          <w:p w:rsidR="009961DF" w:rsidRPr="00B84CC0" w:rsidRDefault="009961DF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9961DF" w:rsidRPr="00B84CC0" w:rsidTr="00CF7123">
        <w:trPr>
          <w:trHeight w:val="79"/>
          <w:jc w:val="center"/>
        </w:trPr>
        <w:tc>
          <w:tcPr>
            <w:tcW w:w="975" w:type="dxa"/>
            <w:vAlign w:val="center"/>
          </w:tcPr>
          <w:p w:rsidR="009961DF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2</w:t>
            </w:r>
          </w:p>
        </w:tc>
        <w:tc>
          <w:tcPr>
            <w:tcW w:w="2961" w:type="dxa"/>
            <w:vAlign w:val="center"/>
          </w:tcPr>
          <w:p w:rsidR="009961DF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油箱盖测试</w:t>
            </w:r>
          </w:p>
        </w:tc>
        <w:tc>
          <w:tcPr>
            <w:tcW w:w="1842" w:type="dxa"/>
            <w:vAlign w:val="center"/>
          </w:tcPr>
          <w:p w:rsidR="009961DF" w:rsidRPr="00B84CC0" w:rsidRDefault="00B6592F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YXGCS</w:t>
            </w:r>
          </w:p>
        </w:tc>
        <w:tc>
          <w:tcPr>
            <w:tcW w:w="1701" w:type="dxa"/>
            <w:vAlign w:val="center"/>
          </w:tcPr>
          <w:p w:rsidR="009961DF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043" w:type="dxa"/>
            <w:vAlign w:val="center"/>
          </w:tcPr>
          <w:p w:rsidR="009961DF" w:rsidRPr="00B84CC0" w:rsidRDefault="009961DF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376EB2" w:rsidRPr="00B84CC0" w:rsidTr="00B51824">
        <w:trPr>
          <w:trHeight w:val="79"/>
          <w:jc w:val="center"/>
        </w:trPr>
        <w:tc>
          <w:tcPr>
            <w:tcW w:w="975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3</w:t>
            </w:r>
          </w:p>
        </w:tc>
        <w:tc>
          <w:tcPr>
            <w:tcW w:w="2961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进油口初始压力</w:t>
            </w:r>
          </w:p>
        </w:tc>
        <w:tc>
          <w:tcPr>
            <w:tcW w:w="1842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JYKCSYL</w:t>
            </w:r>
          </w:p>
        </w:tc>
        <w:tc>
          <w:tcPr>
            <w:tcW w:w="1701" w:type="dxa"/>
          </w:tcPr>
          <w:p w:rsidR="00376EB2" w:rsidRPr="00B84CC0" w:rsidRDefault="00376EB2">
            <w:pPr>
              <w:rPr>
                <w:color w:val="00B050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043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376EB2" w:rsidRPr="00B84CC0" w:rsidTr="00B51824">
        <w:trPr>
          <w:trHeight w:val="79"/>
          <w:jc w:val="center"/>
        </w:trPr>
        <w:tc>
          <w:tcPr>
            <w:tcW w:w="975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4</w:t>
            </w:r>
          </w:p>
        </w:tc>
        <w:tc>
          <w:tcPr>
            <w:tcW w:w="2961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进油口120秒损失压力</w:t>
            </w:r>
          </w:p>
        </w:tc>
        <w:tc>
          <w:tcPr>
            <w:tcW w:w="1842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JYKSSYL</w:t>
            </w:r>
          </w:p>
        </w:tc>
        <w:tc>
          <w:tcPr>
            <w:tcW w:w="1701" w:type="dxa"/>
          </w:tcPr>
          <w:p w:rsidR="00376EB2" w:rsidRPr="00B84CC0" w:rsidRDefault="00376EB2">
            <w:pPr>
              <w:rPr>
                <w:color w:val="00B050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043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376EB2" w:rsidRPr="00B84CC0" w:rsidTr="00B51824">
        <w:trPr>
          <w:trHeight w:val="79"/>
          <w:jc w:val="center"/>
        </w:trPr>
        <w:tc>
          <w:tcPr>
            <w:tcW w:w="975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5</w:t>
            </w:r>
          </w:p>
        </w:tc>
        <w:tc>
          <w:tcPr>
            <w:tcW w:w="2961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油箱盖7500pa下的泄露流量</w:t>
            </w:r>
          </w:p>
        </w:tc>
        <w:tc>
          <w:tcPr>
            <w:tcW w:w="1842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YXGXLLL</w:t>
            </w:r>
          </w:p>
        </w:tc>
        <w:tc>
          <w:tcPr>
            <w:tcW w:w="1701" w:type="dxa"/>
          </w:tcPr>
          <w:p w:rsidR="00376EB2" w:rsidRPr="00B84CC0" w:rsidRDefault="00376EB2">
            <w:pPr>
              <w:rPr>
                <w:color w:val="00B050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043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376EB2" w:rsidRPr="00B84CC0" w:rsidTr="00B51824">
        <w:trPr>
          <w:trHeight w:val="79"/>
          <w:jc w:val="center"/>
        </w:trPr>
        <w:tc>
          <w:tcPr>
            <w:tcW w:w="975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6</w:t>
            </w:r>
          </w:p>
        </w:tc>
        <w:tc>
          <w:tcPr>
            <w:tcW w:w="2961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油箱盖初始压力</w:t>
            </w:r>
          </w:p>
        </w:tc>
        <w:tc>
          <w:tcPr>
            <w:tcW w:w="1842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YXGCSYL</w:t>
            </w:r>
          </w:p>
        </w:tc>
        <w:tc>
          <w:tcPr>
            <w:tcW w:w="1701" w:type="dxa"/>
          </w:tcPr>
          <w:p w:rsidR="00376EB2" w:rsidRPr="00B84CC0" w:rsidRDefault="00376EB2">
            <w:pPr>
              <w:rPr>
                <w:color w:val="00B050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043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376EB2" w:rsidRPr="00B84CC0" w:rsidTr="00B51824">
        <w:trPr>
          <w:trHeight w:val="79"/>
          <w:jc w:val="center"/>
        </w:trPr>
        <w:tc>
          <w:tcPr>
            <w:tcW w:w="975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7</w:t>
            </w:r>
          </w:p>
        </w:tc>
        <w:tc>
          <w:tcPr>
            <w:tcW w:w="2961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油箱盖10秒损失压力</w:t>
            </w:r>
          </w:p>
        </w:tc>
        <w:tc>
          <w:tcPr>
            <w:tcW w:w="1842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YXGSSYL</w:t>
            </w:r>
          </w:p>
        </w:tc>
        <w:tc>
          <w:tcPr>
            <w:tcW w:w="1701" w:type="dxa"/>
          </w:tcPr>
          <w:p w:rsidR="00376EB2" w:rsidRPr="00B84CC0" w:rsidRDefault="00376EB2">
            <w:pPr>
              <w:rPr>
                <w:color w:val="00B050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043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376EB2" w:rsidRPr="00B84CC0" w:rsidTr="00B51824">
        <w:trPr>
          <w:trHeight w:val="79"/>
          <w:jc w:val="center"/>
        </w:trPr>
        <w:tc>
          <w:tcPr>
            <w:tcW w:w="975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8</w:t>
            </w:r>
          </w:p>
        </w:tc>
        <w:tc>
          <w:tcPr>
            <w:tcW w:w="2961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判断结果</w:t>
            </w:r>
          </w:p>
        </w:tc>
        <w:tc>
          <w:tcPr>
            <w:tcW w:w="1842" w:type="dxa"/>
            <w:vAlign w:val="center"/>
          </w:tcPr>
          <w:p w:rsidR="00376EB2" w:rsidRPr="00B84CC0" w:rsidRDefault="00376EB2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PDJG</w:t>
            </w:r>
          </w:p>
        </w:tc>
        <w:tc>
          <w:tcPr>
            <w:tcW w:w="1701" w:type="dxa"/>
          </w:tcPr>
          <w:p w:rsidR="00376EB2" w:rsidRPr="00B84CC0" w:rsidRDefault="00C01473">
            <w:pPr>
              <w:rPr>
                <w:color w:val="00B050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varchar(1</w:t>
            </w:r>
            <w:r w:rsidR="00376EB2"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)</w:t>
            </w:r>
          </w:p>
        </w:tc>
        <w:tc>
          <w:tcPr>
            <w:tcW w:w="1043" w:type="dxa"/>
            <w:vAlign w:val="center"/>
          </w:tcPr>
          <w:p w:rsidR="00376EB2" w:rsidRPr="00B84CC0" w:rsidRDefault="00595739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非空字符(0--不通过;1-通过)</w:t>
            </w:r>
          </w:p>
        </w:tc>
      </w:tr>
      <w:tr w:rsidR="00CF7123" w:rsidRPr="00B84CC0" w:rsidTr="00CF7123">
        <w:trPr>
          <w:trHeight w:val="79"/>
          <w:jc w:val="center"/>
        </w:trPr>
        <w:tc>
          <w:tcPr>
            <w:tcW w:w="975" w:type="dxa"/>
            <w:vAlign w:val="center"/>
          </w:tcPr>
          <w:p w:rsidR="00CF7123" w:rsidRPr="00B84CC0" w:rsidRDefault="00C92ECC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9</w:t>
            </w:r>
          </w:p>
        </w:tc>
        <w:tc>
          <w:tcPr>
            <w:tcW w:w="2961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检测站编号</w:t>
            </w:r>
          </w:p>
        </w:tc>
        <w:tc>
          <w:tcPr>
            <w:tcW w:w="1842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JCZBH</w:t>
            </w:r>
          </w:p>
        </w:tc>
        <w:tc>
          <w:tcPr>
            <w:tcW w:w="1701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043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CF7123" w:rsidRPr="00B84CC0" w:rsidTr="00CF7123">
        <w:trPr>
          <w:trHeight w:val="79"/>
          <w:jc w:val="center"/>
        </w:trPr>
        <w:tc>
          <w:tcPr>
            <w:tcW w:w="975" w:type="dxa"/>
            <w:vAlign w:val="center"/>
          </w:tcPr>
          <w:p w:rsidR="00CF7123" w:rsidRPr="00B84CC0" w:rsidRDefault="00C92ECC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10</w:t>
            </w:r>
          </w:p>
        </w:tc>
        <w:tc>
          <w:tcPr>
            <w:tcW w:w="2961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检测线编号</w:t>
            </w:r>
          </w:p>
        </w:tc>
        <w:tc>
          <w:tcPr>
            <w:tcW w:w="1842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LineNo</w:t>
            </w:r>
          </w:p>
        </w:tc>
        <w:tc>
          <w:tcPr>
            <w:tcW w:w="1701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varchar(10)</w:t>
            </w:r>
          </w:p>
        </w:tc>
        <w:tc>
          <w:tcPr>
            <w:tcW w:w="1043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CF7123" w:rsidRPr="00B84CC0" w:rsidTr="00CF7123">
        <w:trPr>
          <w:trHeight w:val="79"/>
          <w:jc w:val="center"/>
        </w:trPr>
        <w:tc>
          <w:tcPr>
            <w:tcW w:w="975" w:type="dxa"/>
            <w:vAlign w:val="center"/>
          </w:tcPr>
          <w:p w:rsidR="00CF7123" w:rsidRPr="00B84CC0" w:rsidRDefault="00C92ECC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11</w:t>
            </w:r>
          </w:p>
        </w:tc>
        <w:tc>
          <w:tcPr>
            <w:tcW w:w="2961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车牌号</w:t>
            </w:r>
          </w:p>
        </w:tc>
        <w:tc>
          <w:tcPr>
            <w:tcW w:w="1842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CPH</w:t>
            </w:r>
          </w:p>
        </w:tc>
        <w:tc>
          <w:tcPr>
            <w:tcW w:w="1701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043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CF7123" w:rsidRPr="00B84CC0" w:rsidTr="00CF7123">
        <w:trPr>
          <w:trHeight w:val="79"/>
          <w:jc w:val="center"/>
        </w:trPr>
        <w:tc>
          <w:tcPr>
            <w:tcW w:w="975" w:type="dxa"/>
            <w:vAlign w:val="center"/>
          </w:tcPr>
          <w:p w:rsidR="00CF7123" w:rsidRPr="00B84CC0" w:rsidRDefault="00C92ECC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12</w:t>
            </w:r>
          </w:p>
        </w:tc>
        <w:tc>
          <w:tcPr>
            <w:tcW w:w="2961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车辆识别码</w:t>
            </w:r>
          </w:p>
        </w:tc>
        <w:tc>
          <w:tcPr>
            <w:tcW w:w="1842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VIN</w:t>
            </w:r>
          </w:p>
        </w:tc>
        <w:tc>
          <w:tcPr>
            <w:tcW w:w="1701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varchar(20)</w:t>
            </w:r>
          </w:p>
        </w:tc>
        <w:tc>
          <w:tcPr>
            <w:tcW w:w="1043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8C144F" w:rsidRPr="00B84CC0" w:rsidTr="00CF7123">
        <w:trPr>
          <w:trHeight w:val="79"/>
          <w:jc w:val="center"/>
        </w:trPr>
        <w:tc>
          <w:tcPr>
            <w:tcW w:w="975" w:type="dxa"/>
            <w:vAlign w:val="center"/>
          </w:tcPr>
          <w:p w:rsidR="008C144F" w:rsidRPr="00B84CC0" w:rsidRDefault="008C144F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  <w:tc>
          <w:tcPr>
            <w:tcW w:w="2961" w:type="dxa"/>
            <w:vAlign w:val="center"/>
          </w:tcPr>
          <w:p w:rsidR="008C144F" w:rsidRPr="00B84CC0" w:rsidRDefault="008C144F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监测流水号</w:t>
            </w:r>
          </w:p>
        </w:tc>
        <w:tc>
          <w:tcPr>
            <w:tcW w:w="1842" w:type="dxa"/>
            <w:vAlign w:val="center"/>
          </w:tcPr>
          <w:p w:rsidR="008C144F" w:rsidRPr="00B84CC0" w:rsidRDefault="00997194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997194"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  <w:t>DetectLSBH</w:t>
            </w:r>
          </w:p>
        </w:tc>
        <w:tc>
          <w:tcPr>
            <w:tcW w:w="1701" w:type="dxa"/>
            <w:vAlign w:val="center"/>
          </w:tcPr>
          <w:p w:rsidR="008C144F" w:rsidRPr="00B84CC0" w:rsidRDefault="00997194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varchar(5</w:t>
            </w: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0)</w:t>
            </w:r>
          </w:p>
        </w:tc>
        <w:tc>
          <w:tcPr>
            <w:tcW w:w="1043" w:type="dxa"/>
            <w:vAlign w:val="center"/>
          </w:tcPr>
          <w:p w:rsidR="008C144F" w:rsidRPr="00B84CC0" w:rsidRDefault="008C144F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</w:p>
        </w:tc>
      </w:tr>
      <w:tr w:rsidR="00CF7123" w:rsidRPr="00B84CC0" w:rsidTr="00CF7123">
        <w:trPr>
          <w:trHeight w:val="79"/>
          <w:jc w:val="center"/>
        </w:trPr>
        <w:tc>
          <w:tcPr>
            <w:tcW w:w="975" w:type="dxa"/>
            <w:vAlign w:val="center"/>
          </w:tcPr>
          <w:p w:rsidR="00CF7123" w:rsidRPr="00B84CC0" w:rsidRDefault="00C92ECC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13</w:t>
            </w:r>
          </w:p>
        </w:tc>
        <w:tc>
          <w:tcPr>
            <w:tcW w:w="2961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开始时间</w:t>
            </w:r>
          </w:p>
        </w:tc>
        <w:tc>
          <w:tcPr>
            <w:tcW w:w="1842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STARTTIME</w:t>
            </w:r>
          </w:p>
        </w:tc>
        <w:tc>
          <w:tcPr>
            <w:tcW w:w="1701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datetime</w:t>
            </w:r>
          </w:p>
        </w:tc>
        <w:tc>
          <w:tcPr>
            <w:tcW w:w="1043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格式为：2016-08-05 17:15:44</w:t>
            </w:r>
          </w:p>
        </w:tc>
      </w:tr>
      <w:tr w:rsidR="00CF7123" w:rsidRPr="00B84CC0" w:rsidTr="00CF7123">
        <w:trPr>
          <w:trHeight w:val="79"/>
          <w:jc w:val="center"/>
        </w:trPr>
        <w:tc>
          <w:tcPr>
            <w:tcW w:w="975" w:type="dxa"/>
            <w:vAlign w:val="center"/>
          </w:tcPr>
          <w:p w:rsidR="00CF7123" w:rsidRPr="00B84CC0" w:rsidRDefault="00C92ECC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14</w:t>
            </w:r>
          </w:p>
        </w:tc>
        <w:tc>
          <w:tcPr>
            <w:tcW w:w="2961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结束时间</w:t>
            </w:r>
          </w:p>
        </w:tc>
        <w:tc>
          <w:tcPr>
            <w:tcW w:w="1842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datetime</w:t>
            </w:r>
          </w:p>
        </w:tc>
        <w:tc>
          <w:tcPr>
            <w:tcW w:w="1043" w:type="dxa"/>
            <w:vAlign w:val="center"/>
          </w:tcPr>
          <w:p w:rsidR="00CF7123" w:rsidRPr="00B84CC0" w:rsidRDefault="00CF7123" w:rsidP="00C92ECC">
            <w:pPr>
              <w:jc w:val="left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格式为：2016-08-05 17:15:44</w:t>
            </w:r>
          </w:p>
        </w:tc>
      </w:tr>
      <w:tr w:rsidR="00CF7123" w:rsidRPr="00B84CC0" w:rsidTr="00B51824">
        <w:trPr>
          <w:trHeight w:val="78"/>
          <w:jc w:val="center"/>
        </w:trPr>
        <w:tc>
          <w:tcPr>
            <w:tcW w:w="8522" w:type="dxa"/>
            <w:gridSpan w:val="5"/>
            <w:vAlign w:val="center"/>
          </w:tcPr>
          <w:p w:rsidR="00CF7123" w:rsidRPr="00B84CC0" w:rsidRDefault="00CF7123" w:rsidP="00B51824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bCs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b/>
                <w:bCs/>
                <w:color w:val="00B050"/>
                <w:szCs w:val="21"/>
              </w:rPr>
              <w:t>返回结果</w:t>
            </w:r>
          </w:p>
          <w:p w:rsidR="00CF7123" w:rsidRPr="00B84CC0" w:rsidRDefault="00CF7123" w:rsidP="00B51824">
            <w:pPr>
              <w:ind w:firstLineChars="200" w:firstLine="420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{"Status":"1","Result":"成功"}</w:t>
            </w:r>
          </w:p>
          <w:p w:rsidR="00CF7123" w:rsidRPr="00B84CC0" w:rsidRDefault="00CF7123" w:rsidP="00B51824">
            <w:pPr>
              <w:ind w:firstLineChars="200" w:firstLine="420"/>
              <w:rPr>
                <w:rFonts w:asciiTheme="minorEastAsia" w:eastAsiaTheme="minorEastAsia" w:hAnsiTheme="minorEastAsia" w:cstheme="minorEastAsia"/>
                <w:color w:val="00B050"/>
                <w:szCs w:val="21"/>
              </w:rPr>
            </w:pP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{"Status":"0","Result":"</w:t>
            </w:r>
            <w:r w:rsidR="00560FF0"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失败原因</w:t>
            </w:r>
            <w:r w:rsidRPr="00B84CC0">
              <w:rPr>
                <w:rFonts w:asciiTheme="minorEastAsia" w:eastAsiaTheme="minorEastAsia" w:hAnsiTheme="minorEastAsia" w:cstheme="minorEastAsia" w:hint="eastAsia"/>
                <w:color w:val="00B050"/>
                <w:szCs w:val="21"/>
              </w:rPr>
              <w:t>"}</w:t>
            </w:r>
          </w:p>
        </w:tc>
      </w:tr>
    </w:tbl>
    <w:p w:rsidR="00B51824" w:rsidRDefault="00B51824" w:rsidP="00444243">
      <w:r>
        <w:rPr>
          <w:rFonts w:hint="eastAsia"/>
        </w:rPr>
        <w:br/>
      </w:r>
    </w:p>
    <w:p w:rsidR="00B51824" w:rsidRDefault="00B51824" w:rsidP="00B51824">
      <w:pPr>
        <w:pStyle w:val="a0"/>
      </w:pPr>
      <w:r>
        <w:br w:type="page"/>
      </w:r>
    </w:p>
    <w:sectPr w:rsidR="00B51824" w:rsidSect="00A549AE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737" w:rsidRDefault="009E2737" w:rsidP="00A549AE">
      <w:pPr>
        <w:ind w:firstLine="480"/>
      </w:pPr>
      <w:r>
        <w:separator/>
      </w:r>
    </w:p>
  </w:endnote>
  <w:endnote w:type="continuationSeparator" w:id="1">
    <w:p w:rsidR="009E2737" w:rsidRDefault="009E2737" w:rsidP="00A549AE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angSong_GB2312">
    <w:altName w:val="MS Gothic"/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3678860"/>
    </w:sdtPr>
    <w:sdtEndPr>
      <w:rPr>
        <w:b/>
        <w:bCs/>
      </w:rPr>
    </w:sdtEndPr>
    <w:sdtContent>
      <w:sdt>
        <w:sdtPr>
          <w:id w:val="-1669238322"/>
        </w:sdtPr>
        <w:sdtEndPr>
          <w:rPr>
            <w:b/>
            <w:bCs/>
          </w:rPr>
        </w:sdtEndPr>
        <w:sdtContent>
          <w:p w:rsidR="00202F53" w:rsidRPr="004751AD" w:rsidRDefault="00202F53">
            <w:pPr>
              <w:pStyle w:val="a5"/>
              <w:ind w:firstLine="36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2341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</w:t>
            </w:r>
            <w:r>
              <w:rPr>
                <w:rFonts w:hint="eastAsia"/>
                <w:b/>
                <w:bCs/>
              </w:rPr>
              <w:t>32</w:t>
            </w:r>
          </w:p>
        </w:sdtContent>
      </w:sdt>
    </w:sdtContent>
  </w:sdt>
  <w:p w:rsidR="00202F53" w:rsidRDefault="00202F5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737" w:rsidRDefault="009E2737" w:rsidP="00A549AE">
      <w:pPr>
        <w:ind w:firstLine="480"/>
      </w:pPr>
      <w:r>
        <w:separator/>
      </w:r>
    </w:p>
  </w:footnote>
  <w:footnote w:type="continuationSeparator" w:id="1">
    <w:p w:rsidR="009E2737" w:rsidRDefault="009E2737" w:rsidP="00A549AE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8F6290"/>
    <w:multiLevelType w:val="singleLevel"/>
    <w:tmpl w:val="858F6290"/>
    <w:lvl w:ilvl="0">
      <w:numFmt w:val="decimal"/>
      <w:suff w:val="nothing"/>
      <w:lvlText w:val="%1-"/>
      <w:lvlJc w:val="left"/>
    </w:lvl>
  </w:abstractNum>
  <w:abstractNum w:abstractNumId="1">
    <w:nsid w:val="9301630E"/>
    <w:multiLevelType w:val="singleLevel"/>
    <w:tmpl w:val="9301630E"/>
    <w:lvl w:ilvl="0">
      <w:numFmt w:val="decimal"/>
      <w:suff w:val="nothing"/>
      <w:lvlText w:val="%1-"/>
      <w:lvlJc w:val="left"/>
    </w:lvl>
  </w:abstractNum>
  <w:abstractNum w:abstractNumId="2">
    <w:nsid w:val="96C81845"/>
    <w:multiLevelType w:val="singleLevel"/>
    <w:tmpl w:val="96C81845"/>
    <w:lvl w:ilvl="0">
      <w:numFmt w:val="decimal"/>
      <w:suff w:val="nothing"/>
      <w:lvlText w:val="%1-"/>
      <w:lvlJc w:val="left"/>
    </w:lvl>
  </w:abstractNum>
  <w:abstractNum w:abstractNumId="3">
    <w:nsid w:val="A9AF5822"/>
    <w:multiLevelType w:val="singleLevel"/>
    <w:tmpl w:val="A9AF5822"/>
    <w:lvl w:ilvl="0">
      <w:numFmt w:val="decimal"/>
      <w:suff w:val="nothing"/>
      <w:lvlText w:val="%1-"/>
      <w:lvlJc w:val="left"/>
    </w:lvl>
  </w:abstractNum>
  <w:abstractNum w:abstractNumId="4">
    <w:nsid w:val="AA7F57C9"/>
    <w:multiLevelType w:val="singleLevel"/>
    <w:tmpl w:val="AA7F57C9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C52FB1EA"/>
    <w:multiLevelType w:val="singleLevel"/>
    <w:tmpl w:val="C52FB1EA"/>
    <w:lvl w:ilvl="0">
      <w:numFmt w:val="decimal"/>
      <w:suff w:val="nothing"/>
      <w:lvlText w:val="%1-"/>
      <w:lvlJc w:val="left"/>
    </w:lvl>
  </w:abstractNum>
  <w:abstractNum w:abstractNumId="6">
    <w:nsid w:val="C6682C18"/>
    <w:multiLevelType w:val="singleLevel"/>
    <w:tmpl w:val="C6682C18"/>
    <w:lvl w:ilvl="0">
      <w:numFmt w:val="decimal"/>
      <w:suff w:val="nothing"/>
      <w:lvlText w:val="%1-"/>
      <w:lvlJc w:val="left"/>
    </w:lvl>
  </w:abstractNum>
  <w:abstractNum w:abstractNumId="7">
    <w:nsid w:val="CA27FBC9"/>
    <w:multiLevelType w:val="singleLevel"/>
    <w:tmpl w:val="CA27FBC9"/>
    <w:lvl w:ilvl="0">
      <w:numFmt w:val="decimal"/>
      <w:suff w:val="nothing"/>
      <w:lvlText w:val="%1-"/>
      <w:lvlJc w:val="left"/>
    </w:lvl>
  </w:abstractNum>
  <w:abstractNum w:abstractNumId="8">
    <w:nsid w:val="D403ADA6"/>
    <w:multiLevelType w:val="singleLevel"/>
    <w:tmpl w:val="D403ADA6"/>
    <w:lvl w:ilvl="0">
      <w:numFmt w:val="decimal"/>
      <w:suff w:val="nothing"/>
      <w:lvlText w:val="%1-"/>
      <w:lvlJc w:val="left"/>
    </w:lvl>
  </w:abstractNum>
  <w:abstractNum w:abstractNumId="9">
    <w:nsid w:val="F862B060"/>
    <w:multiLevelType w:val="singleLevel"/>
    <w:tmpl w:val="F862B060"/>
    <w:lvl w:ilvl="0">
      <w:numFmt w:val="decimal"/>
      <w:suff w:val="nothing"/>
      <w:lvlText w:val="%1-"/>
      <w:lvlJc w:val="left"/>
    </w:lvl>
  </w:abstractNum>
  <w:abstractNum w:abstractNumId="10">
    <w:nsid w:val="00BAC7ED"/>
    <w:multiLevelType w:val="singleLevel"/>
    <w:tmpl w:val="00BAC7ED"/>
    <w:lvl w:ilvl="0">
      <w:numFmt w:val="decimal"/>
      <w:suff w:val="nothing"/>
      <w:lvlText w:val="%1-"/>
      <w:lvlJc w:val="left"/>
    </w:lvl>
  </w:abstractNum>
  <w:abstractNum w:abstractNumId="11">
    <w:nsid w:val="3A9B66EA"/>
    <w:multiLevelType w:val="singleLevel"/>
    <w:tmpl w:val="3A9B66EA"/>
    <w:lvl w:ilvl="0">
      <w:numFmt w:val="decimal"/>
      <w:suff w:val="nothing"/>
      <w:lvlText w:val="%1-"/>
      <w:lvlJc w:val="left"/>
    </w:lvl>
  </w:abstractNum>
  <w:abstractNum w:abstractNumId="12">
    <w:nsid w:val="5AE5401E"/>
    <w:multiLevelType w:val="multilevel"/>
    <w:tmpl w:val="FBB26B3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5F3258CB"/>
    <w:multiLevelType w:val="multilevel"/>
    <w:tmpl w:val="5F3258C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D19AEE2"/>
    <w:multiLevelType w:val="singleLevel"/>
    <w:tmpl w:val="6D19AEE2"/>
    <w:lvl w:ilvl="0">
      <w:numFmt w:val="decimal"/>
      <w:suff w:val="nothing"/>
      <w:lvlText w:val="%1-"/>
      <w:lvlJc w:val="left"/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0"/>
  </w:num>
  <w:num w:numId="5">
    <w:abstractNumId w:val="11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10"/>
  </w:num>
  <w:num w:numId="11">
    <w:abstractNumId w:val="8"/>
  </w:num>
  <w:num w:numId="12">
    <w:abstractNumId w:val="14"/>
  </w:num>
  <w:num w:numId="13">
    <w:abstractNumId w:val="6"/>
  </w:num>
  <w:num w:numId="14">
    <w:abstractNumId w:val="7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7A78"/>
    <w:rsid w:val="000016CB"/>
    <w:rsid w:val="000036ED"/>
    <w:rsid w:val="00004268"/>
    <w:rsid w:val="000042BA"/>
    <w:rsid w:val="000042DB"/>
    <w:rsid w:val="00004535"/>
    <w:rsid w:val="000077DD"/>
    <w:rsid w:val="000115A2"/>
    <w:rsid w:val="00012D34"/>
    <w:rsid w:val="00012FBB"/>
    <w:rsid w:val="00013223"/>
    <w:rsid w:val="000137DA"/>
    <w:rsid w:val="00013E6C"/>
    <w:rsid w:val="00013EF0"/>
    <w:rsid w:val="00015391"/>
    <w:rsid w:val="00015754"/>
    <w:rsid w:val="00015F3E"/>
    <w:rsid w:val="00016DF7"/>
    <w:rsid w:val="00020B2C"/>
    <w:rsid w:val="00020EA2"/>
    <w:rsid w:val="000214A1"/>
    <w:rsid w:val="00022682"/>
    <w:rsid w:val="00023D5F"/>
    <w:rsid w:val="00025ABD"/>
    <w:rsid w:val="00025DA5"/>
    <w:rsid w:val="0002691A"/>
    <w:rsid w:val="00026D55"/>
    <w:rsid w:val="00030305"/>
    <w:rsid w:val="000304CA"/>
    <w:rsid w:val="0003287B"/>
    <w:rsid w:val="000341DE"/>
    <w:rsid w:val="00034CF6"/>
    <w:rsid w:val="00041DE1"/>
    <w:rsid w:val="00043436"/>
    <w:rsid w:val="00043ACF"/>
    <w:rsid w:val="000444C2"/>
    <w:rsid w:val="000455F0"/>
    <w:rsid w:val="0005011C"/>
    <w:rsid w:val="00050246"/>
    <w:rsid w:val="00050814"/>
    <w:rsid w:val="00051512"/>
    <w:rsid w:val="0005193C"/>
    <w:rsid w:val="00052577"/>
    <w:rsid w:val="00053742"/>
    <w:rsid w:val="00053F54"/>
    <w:rsid w:val="00054309"/>
    <w:rsid w:val="00055763"/>
    <w:rsid w:val="00055823"/>
    <w:rsid w:val="000575FC"/>
    <w:rsid w:val="000600EE"/>
    <w:rsid w:val="0006486A"/>
    <w:rsid w:val="00066ABF"/>
    <w:rsid w:val="00072098"/>
    <w:rsid w:val="00072741"/>
    <w:rsid w:val="00076DF8"/>
    <w:rsid w:val="00077018"/>
    <w:rsid w:val="000800BD"/>
    <w:rsid w:val="00080504"/>
    <w:rsid w:val="0008299E"/>
    <w:rsid w:val="0008452A"/>
    <w:rsid w:val="00084EB7"/>
    <w:rsid w:val="00084F12"/>
    <w:rsid w:val="00085761"/>
    <w:rsid w:val="00087DF7"/>
    <w:rsid w:val="00090B58"/>
    <w:rsid w:val="0009116B"/>
    <w:rsid w:val="00091439"/>
    <w:rsid w:val="00091E2D"/>
    <w:rsid w:val="000922B6"/>
    <w:rsid w:val="00093941"/>
    <w:rsid w:val="00095424"/>
    <w:rsid w:val="00097D31"/>
    <w:rsid w:val="00097E3A"/>
    <w:rsid w:val="000A019F"/>
    <w:rsid w:val="000A1712"/>
    <w:rsid w:val="000A17DF"/>
    <w:rsid w:val="000A293B"/>
    <w:rsid w:val="000A3C8E"/>
    <w:rsid w:val="000B02F9"/>
    <w:rsid w:val="000B083A"/>
    <w:rsid w:val="000B1500"/>
    <w:rsid w:val="000B44FC"/>
    <w:rsid w:val="000B4E6D"/>
    <w:rsid w:val="000B6253"/>
    <w:rsid w:val="000B63CF"/>
    <w:rsid w:val="000C1F60"/>
    <w:rsid w:val="000C5F01"/>
    <w:rsid w:val="000D0867"/>
    <w:rsid w:val="000D0A70"/>
    <w:rsid w:val="000D1B30"/>
    <w:rsid w:val="000D282B"/>
    <w:rsid w:val="000D2D5A"/>
    <w:rsid w:val="000D394F"/>
    <w:rsid w:val="000D4255"/>
    <w:rsid w:val="000D48AA"/>
    <w:rsid w:val="000D6571"/>
    <w:rsid w:val="000E23AC"/>
    <w:rsid w:val="000E3C15"/>
    <w:rsid w:val="000E664F"/>
    <w:rsid w:val="000E7277"/>
    <w:rsid w:val="000F0706"/>
    <w:rsid w:val="000F07FE"/>
    <w:rsid w:val="000F0A51"/>
    <w:rsid w:val="000F2FAA"/>
    <w:rsid w:val="000F31D5"/>
    <w:rsid w:val="000F3CA2"/>
    <w:rsid w:val="000F54D2"/>
    <w:rsid w:val="000F6BA2"/>
    <w:rsid w:val="000F7813"/>
    <w:rsid w:val="000F7E38"/>
    <w:rsid w:val="00102B18"/>
    <w:rsid w:val="0010464D"/>
    <w:rsid w:val="00104C2B"/>
    <w:rsid w:val="00110E99"/>
    <w:rsid w:val="00110F37"/>
    <w:rsid w:val="00113275"/>
    <w:rsid w:val="00120B53"/>
    <w:rsid w:val="00121657"/>
    <w:rsid w:val="00122296"/>
    <w:rsid w:val="00124CC9"/>
    <w:rsid w:val="0012728B"/>
    <w:rsid w:val="001305D6"/>
    <w:rsid w:val="00130905"/>
    <w:rsid w:val="0013107E"/>
    <w:rsid w:val="0013388E"/>
    <w:rsid w:val="00133AFE"/>
    <w:rsid w:val="001342F6"/>
    <w:rsid w:val="001356FE"/>
    <w:rsid w:val="00135CAE"/>
    <w:rsid w:val="00135E4E"/>
    <w:rsid w:val="00136436"/>
    <w:rsid w:val="00140546"/>
    <w:rsid w:val="00140A78"/>
    <w:rsid w:val="001428D8"/>
    <w:rsid w:val="0014373D"/>
    <w:rsid w:val="00143FB8"/>
    <w:rsid w:val="001454F9"/>
    <w:rsid w:val="00145948"/>
    <w:rsid w:val="001530CC"/>
    <w:rsid w:val="0015330A"/>
    <w:rsid w:val="00153F1E"/>
    <w:rsid w:val="00154C60"/>
    <w:rsid w:val="001553A7"/>
    <w:rsid w:val="00157735"/>
    <w:rsid w:val="0015783C"/>
    <w:rsid w:val="001607E6"/>
    <w:rsid w:val="001609C9"/>
    <w:rsid w:val="00161D4E"/>
    <w:rsid w:val="001632BC"/>
    <w:rsid w:val="0016436F"/>
    <w:rsid w:val="00164927"/>
    <w:rsid w:val="00164DA8"/>
    <w:rsid w:val="00165942"/>
    <w:rsid w:val="00166971"/>
    <w:rsid w:val="00166B27"/>
    <w:rsid w:val="001676F0"/>
    <w:rsid w:val="00170A70"/>
    <w:rsid w:val="00174E53"/>
    <w:rsid w:val="00176DE7"/>
    <w:rsid w:val="00177056"/>
    <w:rsid w:val="00180A13"/>
    <w:rsid w:val="00180C6B"/>
    <w:rsid w:val="001814E1"/>
    <w:rsid w:val="00181E98"/>
    <w:rsid w:val="00183D68"/>
    <w:rsid w:val="001852AB"/>
    <w:rsid w:val="00185DDC"/>
    <w:rsid w:val="001877D7"/>
    <w:rsid w:val="00190012"/>
    <w:rsid w:val="00191A41"/>
    <w:rsid w:val="00191C42"/>
    <w:rsid w:val="00196FB1"/>
    <w:rsid w:val="001A0EE7"/>
    <w:rsid w:val="001A2205"/>
    <w:rsid w:val="001A31A1"/>
    <w:rsid w:val="001A4279"/>
    <w:rsid w:val="001A4E22"/>
    <w:rsid w:val="001A57D0"/>
    <w:rsid w:val="001A5E06"/>
    <w:rsid w:val="001A6691"/>
    <w:rsid w:val="001A7901"/>
    <w:rsid w:val="001A7D85"/>
    <w:rsid w:val="001B01A4"/>
    <w:rsid w:val="001B0383"/>
    <w:rsid w:val="001B09BE"/>
    <w:rsid w:val="001B170E"/>
    <w:rsid w:val="001B2AAA"/>
    <w:rsid w:val="001B3673"/>
    <w:rsid w:val="001B36AF"/>
    <w:rsid w:val="001B513B"/>
    <w:rsid w:val="001B57C8"/>
    <w:rsid w:val="001C142E"/>
    <w:rsid w:val="001C2DCA"/>
    <w:rsid w:val="001C2E0D"/>
    <w:rsid w:val="001C3371"/>
    <w:rsid w:val="001C5694"/>
    <w:rsid w:val="001C776B"/>
    <w:rsid w:val="001D00AF"/>
    <w:rsid w:val="001D45F2"/>
    <w:rsid w:val="001D5877"/>
    <w:rsid w:val="001D5AD7"/>
    <w:rsid w:val="001D60CC"/>
    <w:rsid w:val="001D63FA"/>
    <w:rsid w:val="001D6C25"/>
    <w:rsid w:val="001E3FD5"/>
    <w:rsid w:val="001E4A4A"/>
    <w:rsid w:val="001E4D3B"/>
    <w:rsid w:val="001E614F"/>
    <w:rsid w:val="001E6680"/>
    <w:rsid w:val="001F26BF"/>
    <w:rsid w:val="001F71EF"/>
    <w:rsid w:val="001F7573"/>
    <w:rsid w:val="001F76AF"/>
    <w:rsid w:val="001F7C3F"/>
    <w:rsid w:val="001F7F07"/>
    <w:rsid w:val="001F7F0A"/>
    <w:rsid w:val="002004BE"/>
    <w:rsid w:val="00200F0A"/>
    <w:rsid w:val="00201251"/>
    <w:rsid w:val="00202F53"/>
    <w:rsid w:val="0020493E"/>
    <w:rsid w:val="00205F2F"/>
    <w:rsid w:val="00206E01"/>
    <w:rsid w:val="002105B2"/>
    <w:rsid w:val="002114B4"/>
    <w:rsid w:val="002117F4"/>
    <w:rsid w:val="00212231"/>
    <w:rsid w:val="0021508F"/>
    <w:rsid w:val="00220C65"/>
    <w:rsid w:val="002218CB"/>
    <w:rsid w:val="00223DBD"/>
    <w:rsid w:val="00224675"/>
    <w:rsid w:val="00225602"/>
    <w:rsid w:val="00226508"/>
    <w:rsid w:val="00227064"/>
    <w:rsid w:val="0022737A"/>
    <w:rsid w:val="00227487"/>
    <w:rsid w:val="00227C2D"/>
    <w:rsid w:val="00232C8F"/>
    <w:rsid w:val="00235310"/>
    <w:rsid w:val="00235587"/>
    <w:rsid w:val="0023643A"/>
    <w:rsid w:val="002379E2"/>
    <w:rsid w:val="00237D75"/>
    <w:rsid w:val="00240089"/>
    <w:rsid w:val="00240128"/>
    <w:rsid w:val="00245B42"/>
    <w:rsid w:val="00247228"/>
    <w:rsid w:val="002519BC"/>
    <w:rsid w:val="002525E3"/>
    <w:rsid w:val="00254414"/>
    <w:rsid w:val="00254D33"/>
    <w:rsid w:val="00255587"/>
    <w:rsid w:val="002566F7"/>
    <w:rsid w:val="00256A8C"/>
    <w:rsid w:val="00261806"/>
    <w:rsid w:val="002636F2"/>
    <w:rsid w:val="00263A3E"/>
    <w:rsid w:val="00263B57"/>
    <w:rsid w:val="00264BE1"/>
    <w:rsid w:val="002739C5"/>
    <w:rsid w:val="0027777A"/>
    <w:rsid w:val="002803C8"/>
    <w:rsid w:val="002834AB"/>
    <w:rsid w:val="0028354B"/>
    <w:rsid w:val="00283AC8"/>
    <w:rsid w:val="00283E2D"/>
    <w:rsid w:val="0028740D"/>
    <w:rsid w:val="00290154"/>
    <w:rsid w:val="0029027B"/>
    <w:rsid w:val="00290E03"/>
    <w:rsid w:val="002937ED"/>
    <w:rsid w:val="0029431E"/>
    <w:rsid w:val="00295260"/>
    <w:rsid w:val="00295C37"/>
    <w:rsid w:val="0029641D"/>
    <w:rsid w:val="002A4F9D"/>
    <w:rsid w:val="002A59AE"/>
    <w:rsid w:val="002A7011"/>
    <w:rsid w:val="002A7487"/>
    <w:rsid w:val="002B072A"/>
    <w:rsid w:val="002B1540"/>
    <w:rsid w:val="002B15F1"/>
    <w:rsid w:val="002B18FA"/>
    <w:rsid w:val="002B23AE"/>
    <w:rsid w:val="002B3443"/>
    <w:rsid w:val="002B3C98"/>
    <w:rsid w:val="002B4A7C"/>
    <w:rsid w:val="002B5991"/>
    <w:rsid w:val="002B68D3"/>
    <w:rsid w:val="002B7666"/>
    <w:rsid w:val="002C0581"/>
    <w:rsid w:val="002C45D7"/>
    <w:rsid w:val="002C6F45"/>
    <w:rsid w:val="002C7D10"/>
    <w:rsid w:val="002D20B7"/>
    <w:rsid w:val="002D3557"/>
    <w:rsid w:val="002D3AD3"/>
    <w:rsid w:val="002D3BED"/>
    <w:rsid w:val="002D3E41"/>
    <w:rsid w:val="002D4C65"/>
    <w:rsid w:val="002D68CF"/>
    <w:rsid w:val="002D6B8F"/>
    <w:rsid w:val="002D6E8E"/>
    <w:rsid w:val="002E2930"/>
    <w:rsid w:val="002E4E72"/>
    <w:rsid w:val="002E5449"/>
    <w:rsid w:val="002F1BC2"/>
    <w:rsid w:val="002F287D"/>
    <w:rsid w:val="002F369A"/>
    <w:rsid w:val="002F59F4"/>
    <w:rsid w:val="002F5E60"/>
    <w:rsid w:val="002F7AA2"/>
    <w:rsid w:val="003009D5"/>
    <w:rsid w:val="003023C7"/>
    <w:rsid w:val="00303C6C"/>
    <w:rsid w:val="003051B8"/>
    <w:rsid w:val="00305BC6"/>
    <w:rsid w:val="003073DE"/>
    <w:rsid w:val="00312BFD"/>
    <w:rsid w:val="00314B02"/>
    <w:rsid w:val="00315D57"/>
    <w:rsid w:val="00316415"/>
    <w:rsid w:val="00316B7F"/>
    <w:rsid w:val="0031719D"/>
    <w:rsid w:val="0031728C"/>
    <w:rsid w:val="00321068"/>
    <w:rsid w:val="00321150"/>
    <w:rsid w:val="0032368D"/>
    <w:rsid w:val="00323ACF"/>
    <w:rsid w:val="00323D67"/>
    <w:rsid w:val="003256FB"/>
    <w:rsid w:val="003270E1"/>
    <w:rsid w:val="00327C1B"/>
    <w:rsid w:val="003331C6"/>
    <w:rsid w:val="00334BB1"/>
    <w:rsid w:val="00340196"/>
    <w:rsid w:val="00341197"/>
    <w:rsid w:val="003441A4"/>
    <w:rsid w:val="003449ED"/>
    <w:rsid w:val="00344CAF"/>
    <w:rsid w:val="00355281"/>
    <w:rsid w:val="00355DBD"/>
    <w:rsid w:val="003563F7"/>
    <w:rsid w:val="00356438"/>
    <w:rsid w:val="003570EB"/>
    <w:rsid w:val="003630AF"/>
    <w:rsid w:val="00363F73"/>
    <w:rsid w:val="0036474C"/>
    <w:rsid w:val="00364FF3"/>
    <w:rsid w:val="003657E7"/>
    <w:rsid w:val="0036619B"/>
    <w:rsid w:val="00366BFF"/>
    <w:rsid w:val="00372E7C"/>
    <w:rsid w:val="00373213"/>
    <w:rsid w:val="003762A7"/>
    <w:rsid w:val="00376EB2"/>
    <w:rsid w:val="00380890"/>
    <w:rsid w:val="00382089"/>
    <w:rsid w:val="00382DBD"/>
    <w:rsid w:val="0038334D"/>
    <w:rsid w:val="00383CBC"/>
    <w:rsid w:val="003848A5"/>
    <w:rsid w:val="0039238D"/>
    <w:rsid w:val="00395654"/>
    <w:rsid w:val="00397AAC"/>
    <w:rsid w:val="003A0674"/>
    <w:rsid w:val="003A191C"/>
    <w:rsid w:val="003A3609"/>
    <w:rsid w:val="003A4DA9"/>
    <w:rsid w:val="003A539D"/>
    <w:rsid w:val="003A6F66"/>
    <w:rsid w:val="003B26A1"/>
    <w:rsid w:val="003B2ED9"/>
    <w:rsid w:val="003B3433"/>
    <w:rsid w:val="003C18A9"/>
    <w:rsid w:val="003C345C"/>
    <w:rsid w:val="003C4978"/>
    <w:rsid w:val="003C602D"/>
    <w:rsid w:val="003C60D8"/>
    <w:rsid w:val="003D0364"/>
    <w:rsid w:val="003D386C"/>
    <w:rsid w:val="003D4F98"/>
    <w:rsid w:val="003D53B5"/>
    <w:rsid w:val="003D5471"/>
    <w:rsid w:val="003D5896"/>
    <w:rsid w:val="003D60BB"/>
    <w:rsid w:val="003D64E1"/>
    <w:rsid w:val="003D78E6"/>
    <w:rsid w:val="003D7EF8"/>
    <w:rsid w:val="003E14C5"/>
    <w:rsid w:val="003E2240"/>
    <w:rsid w:val="003E3E72"/>
    <w:rsid w:val="003E51A4"/>
    <w:rsid w:val="003E7404"/>
    <w:rsid w:val="003E78B6"/>
    <w:rsid w:val="003F032E"/>
    <w:rsid w:val="003F0497"/>
    <w:rsid w:val="003F0E20"/>
    <w:rsid w:val="003F19AB"/>
    <w:rsid w:val="003F4684"/>
    <w:rsid w:val="003F573F"/>
    <w:rsid w:val="003F5D77"/>
    <w:rsid w:val="003F755A"/>
    <w:rsid w:val="004005C3"/>
    <w:rsid w:val="004006E8"/>
    <w:rsid w:val="00400C26"/>
    <w:rsid w:val="004040B0"/>
    <w:rsid w:val="0040440B"/>
    <w:rsid w:val="00405157"/>
    <w:rsid w:val="0040532A"/>
    <w:rsid w:val="00405D4D"/>
    <w:rsid w:val="0040608A"/>
    <w:rsid w:val="00410644"/>
    <w:rsid w:val="0041124E"/>
    <w:rsid w:val="00411DED"/>
    <w:rsid w:val="004121F4"/>
    <w:rsid w:val="00412249"/>
    <w:rsid w:val="0041244B"/>
    <w:rsid w:val="00412471"/>
    <w:rsid w:val="004125B3"/>
    <w:rsid w:val="00412D52"/>
    <w:rsid w:val="00414422"/>
    <w:rsid w:val="0041651F"/>
    <w:rsid w:val="00420DC8"/>
    <w:rsid w:val="00421DF3"/>
    <w:rsid w:val="00425134"/>
    <w:rsid w:val="00433994"/>
    <w:rsid w:val="004343E1"/>
    <w:rsid w:val="00434FCB"/>
    <w:rsid w:val="00436BB6"/>
    <w:rsid w:val="004372CE"/>
    <w:rsid w:val="004377C5"/>
    <w:rsid w:val="004414C8"/>
    <w:rsid w:val="00442533"/>
    <w:rsid w:val="00443D20"/>
    <w:rsid w:val="00444243"/>
    <w:rsid w:val="00445A8E"/>
    <w:rsid w:val="00445B95"/>
    <w:rsid w:val="00446CB8"/>
    <w:rsid w:val="00447F81"/>
    <w:rsid w:val="00452D64"/>
    <w:rsid w:val="0045316F"/>
    <w:rsid w:val="00454C06"/>
    <w:rsid w:val="0045530A"/>
    <w:rsid w:val="0046202A"/>
    <w:rsid w:val="004623D1"/>
    <w:rsid w:val="00464182"/>
    <w:rsid w:val="004657F6"/>
    <w:rsid w:val="00465CF2"/>
    <w:rsid w:val="00465ED6"/>
    <w:rsid w:val="00466580"/>
    <w:rsid w:val="004679F1"/>
    <w:rsid w:val="00467CF8"/>
    <w:rsid w:val="00467EEF"/>
    <w:rsid w:val="00470A02"/>
    <w:rsid w:val="00472C7B"/>
    <w:rsid w:val="004732C2"/>
    <w:rsid w:val="00474C24"/>
    <w:rsid w:val="004751AD"/>
    <w:rsid w:val="0048126C"/>
    <w:rsid w:val="00481F69"/>
    <w:rsid w:val="00483BC3"/>
    <w:rsid w:val="00484933"/>
    <w:rsid w:val="0048505C"/>
    <w:rsid w:val="004850E1"/>
    <w:rsid w:val="0048719F"/>
    <w:rsid w:val="00487345"/>
    <w:rsid w:val="00487BE3"/>
    <w:rsid w:val="00487DDB"/>
    <w:rsid w:val="004924E5"/>
    <w:rsid w:val="00492CEE"/>
    <w:rsid w:val="00493606"/>
    <w:rsid w:val="00493DFF"/>
    <w:rsid w:val="00494D7D"/>
    <w:rsid w:val="004953E0"/>
    <w:rsid w:val="004957EC"/>
    <w:rsid w:val="00497311"/>
    <w:rsid w:val="0049793E"/>
    <w:rsid w:val="004A006E"/>
    <w:rsid w:val="004A039E"/>
    <w:rsid w:val="004A0BDA"/>
    <w:rsid w:val="004A12C6"/>
    <w:rsid w:val="004A15D7"/>
    <w:rsid w:val="004A23A3"/>
    <w:rsid w:val="004A2CA3"/>
    <w:rsid w:val="004A3AF0"/>
    <w:rsid w:val="004A61BC"/>
    <w:rsid w:val="004A71BC"/>
    <w:rsid w:val="004A75B7"/>
    <w:rsid w:val="004B11CF"/>
    <w:rsid w:val="004B12F5"/>
    <w:rsid w:val="004B18ED"/>
    <w:rsid w:val="004B1E08"/>
    <w:rsid w:val="004B3008"/>
    <w:rsid w:val="004B318E"/>
    <w:rsid w:val="004B522E"/>
    <w:rsid w:val="004B568E"/>
    <w:rsid w:val="004B7618"/>
    <w:rsid w:val="004C0ABB"/>
    <w:rsid w:val="004C0FB0"/>
    <w:rsid w:val="004C15E7"/>
    <w:rsid w:val="004C2225"/>
    <w:rsid w:val="004C2AAC"/>
    <w:rsid w:val="004C3067"/>
    <w:rsid w:val="004C3F3B"/>
    <w:rsid w:val="004C465A"/>
    <w:rsid w:val="004C4B14"/>
    <w:rsid w:val="004C5FA6"/>
    <w:rsid w:val="004D2312"/>
    <w:rsid w:val="004D232C"/>
    <w:rsid w:val="004D4CE9"/>
    <w:rsid w:val="004D5F5A"/>
    <w:rsid w:val="004D67A6"/>
    <w:rsid w:val="004D7142"/>
    <w:rsid w:val="004D71CA"/>
    <w:rsid w:val="004D7ABE"/>
    <w:rsid w:val="004E2B3F"/>
    <w:rsid w:val="004E38C8"/>
    <w:rsid w:val="004E6581"/>
    <w:rsid w:val="004F00E5"/>
    <w:rsid w:val="004F144E"/>
    <w:rsid w:val="004F26F0"/>
    <w:rsid w:val="004F27CA"/>
    <w:rsid w:val="004F2F9A"/>
    <w:rsid w:val="004F5737"/>
    <w:rsid w:val="004F73F0"/>
    <w:rsid w:val="004F7D3E"/>
    <w:rsid w:val="00500055"/>
    <w:rsid w:val="0050082E"/>
    <w:rsid w:val="005042D0"/>
    <w:rsid w:val="005053FB"/>
    <w:rsid w:val="00505AA0"/>
    <w:rsid w:val="00506482"/>
    <w:rsid w:val="00507D29"/>
    <w:rsid w:val="005104B7"/>
    <w:rsid w:val="00510C61"/>
    <w:rsid w:val="005113E3"/>
    <w:rsid w:val="00512C80"/>
    <w:rsid w:val="00513F5C"/>
    <w:rsid w:val="00514AB0"/>
    <w:rsid w:val="00514D24"/>
    <w:rsid w:val="00516E56"/>
    <w:rsid w:val="00517198"/>
    <w:rsid w:val="005172E2"/>
    <w:rsid w:val="005220A7"/>
    <w:rsid w:val="00522D2B"/>
    <w:rsid w:val="005234C3"/>
    <w:rsid w:val="0052739B"/>
    <w:rsid w:val="005275C8"/>
    <w:rsid w:val="00530372"/>
    <w:rsid w:val="005303FE"/>
    <w:rsid w:val="00530662"/>
    <w:rsid w:val="00530CD0"/>
    <w:rsid w:val="00531736"/>
    <w:rsid w:val="0053345D"/>
    <w:rsid w:val="005342F5"/>
    <w:rsid w:val="005410EC"/>
    <w:rsid w:val="005424D4"/>
    <w:rsid w:val="00543288"/>
    <w:rsid w:val="00544436"/>
    <w:rsid w:val="00545E69"/>
    <w:rsid w:val="00545E7F"/>
    <w:rsid w:val="00550350"/>
    <w:rsid w:val="005518BA"/>
    <w:rsid w:val="00552E10"/>
    <w:rsid w:val="00553CB0"/>
    <w:rsid w:val="00554C38"/>
    <w:rsid w:val="00556A11"/>
    <w:rsid w:val="00560130"/>
    <w:rsid w:val="00560649"/>
    <w:rsid w:val="00560D2B"/>
    <w:rsid w:val="00560FF0"/>
    <w:rsid w:val="005623C3"/>
    <w:rsid w:val="0056251F"/>
    <w:rsid w:val="005637C4"/>
    <w:rsid w:val="005645BE"/>
    <w:rsid w:val="00565588"/>
    <w:rsid w:val="00567537"/>
    <w:rsid w:val="00570AB3"/>
    <w:rsid w:val="0057120A"/>
    <w:rsid w:val="00571CD3"/>
    <w:rsid w:val="00571F86"/>
    <w:rsid w:val="005751EA"/>
    <w:rsid w:val="005763FA"/>
    <w:rsid w:val="0057787F"/>
    <w:rsid w:val="0058029D"/>
    <w:rsid w:val="00581CFF"/>
    <w:rsid w:val="00582552"/>
    <w:rsid w:val="00584533"/>
    <w:rsid w:val="00584651"/>
    <w:rsid w:val="00587F1C"/>
    <w:rsid w:val="00591473"/>
    <w:rsid w:val="00592C48"/>
    <w:rsid w:val="00595739"/>
    <w:rsid w:val="0059579C"/>
    <w:rsid w:val="005958DE"/>
    <w:rsid w:val="0059696D"/>
    <w:rsid w:val="00597678"/>
    <w:rsid w:val="005979AD"/>
    <w:rsid w:val="005A20C3"/>
    <w:rsid w:val="005A2AA1"/>
    <w:rsid w:val="005A4495"/>
    <w:rsid w:val="005A4883"/>
    <w:rsid w:val="005A4AF0"/>
    <w:rsid w:val="005A56EB"/>
    <w:rsid w:val="005A5B86"/>
    <w:rsid w:val="005A6393"/>
    <w:rsid w:val="005A6978"/>
    <w:rsid w:val="005A6D37"/>
    <w:rsid w:val="005B14B0"/>
    <w:rsid w:val="005B23F7"/>
    <w:rsid w:val="005B25E4"/>
    <w:rsid w:val="005B34C4"/>
    <w:rsid w:val="005B41A3"/>
    <w:rsid w:val="005B5AE7"/>
    <w:rsid w:val="005C03A5"/>
    <w:rsid w:val="005C0ADF"/>
    <w:rsid w:val="005C3214"/>
    <w:rsid w:val="005C3A46"/>
    <w:rsid w:val="005C5299"/>
    <w:rsid w:val="005C52D7"/>
    <w:rsid w:val="005D07E4"/>
    <w:rsid w:val="005D0FC7"/>
    <w:rsid w:val="005D1265"/>
    <w:rsid w:val="005D184F"/>
    <w:rsid w:val="005D1AA1"/>
    <w:rsid w:val="005D289A"/>
    <w:rsid w:val="005D2EC7"/>
    <w:rsid w:val="005D3648"/>
    <w:rsid w:val="005D38D0"/>
    <w:rsid w:val="005D3DBB"/>
    <w:rsid w:val="005D65B0"/>
    <w:rsid w:val="005E1D57"/>
    <w:rsid w:val="005E2BEB"/>
    <w:rsid w:val="005E405B"/>
    <w:rsid w:val="005E40A9"/>
    <w:rsid w:val="005E4EC3"/>
    <w:rsid w:val="005E4EC5"/>
    <w:rsid w:val="005E5546"/>
    <w:rsid w:val="005E5998"/>
    <w:rsid w:val="005E5C0A"/>
    <w:rsid w:val="005E651B"/>
    <w:rsid w:val="005E7BFD"/>
    <w:rsid w:val="005E7F03"/>
    <w:rsid w:val="005F0E12"/>
    <w:rsid w:val="005F2F8D"/>
    <w:rsid w:val="005F3E92"/>
    <w:rsid w:val="005F446E"/>
    <w:rsid w:val="005F4DFB"/>
    <w:rsid w:val="005F5B8F"/>
    <w:rsid w:val="005F678C"/>
    <w:rsid w:val="006000EB"/>
    <w:rsid w:val="00601DC9"/>
    <w:rsid w:val="0060403C"/>
    <w:rsid w:val="0060403E"/>
    <w:rsid w:val="006060ED"/>
    <w:rsid w:val="00610494"/>
    <w:rsid w:val="00611747"/>
    <w:rsid w:val="006122C3"/>
    <w:rsid w:val="006166B5"/>
    <w:rsid w:val="00621EFE"/>
    <w:rsid w:val="00622303"/>
    <w:rsid w:val="00622808"/>
    <w:rsid w:val="00623F73"/>
    <w:rsid w:val="00624AD5"/>
    <w:rsid w:val="006253A7"/>
    <w:rsid w:val="006254AE"/>
    <w:rsid w:val="00626843"/>
    <w:rsid w:val="00630016"/>
    <w:rsid w:val="00632392"/>
    <w:rsid w:val="00632806"/>
    <w:rsid w:val="006333E0"/>
    <w:rsid w:val="006349C2"/>
    <w:rsid w:val="00636F8C"/>
    <w:rsid w:val="0064288D"/>
    <w:rsid w:val="00642FD5"/>
    <w:rsid w:val="006445E3"/>
    <w:rsid w:val="006453D5"/>
    <w:rsid w:val="0064551E"/>
    <w:rsid w:val="00646FE2"/>
    <w:rsid w:val="00650BE8"/>
    <w:rsid w:val="00652ACA"/>
    <w:rsid w:val="0065338B"/>
    <w:rsid w:val="0065371F"/>
    <w:rsid w:val="00653A46"/>
    <w:rsid w:val="006557A0"/>
    <w:rsid w:val="00655AE6"/>
    <w:rsid w:val="00655B8C"/>
    <w:rsid w:val="00656226"/>
    <w:rsid w:val="006565AE"/>
    <w:rsid w:val="0065764C"/>
    <w:rsid w:val="00657EDB"/>
    <w:rsid w:val="00660169"/>
    <w:rsid w:val="00664214"/>
    <w:rsid w:val="00664359"/>
    <w:rsid w:val="00665658"/>
    <w:rsid w:val="006662C9"/>
    <w:rsid w:val="00666EA5"/>
    <w:rsid w:val="006676DB"/>
    <w:rsid w:val="00670932"/>
    <w:rsid w:val="00670B9A"/>
    <w:rsid w:val="006715A0"/>
    <w:rsid w:val="006758FD"/>
    <w:rsid w:val="00680CD2"/>
    <w:rsid w:val="00686328"/>
    <w:rsid w:val="0068707F"/>
    <w:rsid w:val="0068711E"/>
    <w:rsid w:val="00687C8F"/>
    <w:rsid w:val="00687F38"/>
    <w:rsid w:val="00691FB4"/>
    <w:rsid w:val="00692699"/>
    <w:rsid w:val="0069340D"/>
    <w:rsid w:val="006939BC"/>
    <w:rsid w:val="006940F8"/>
    <w:rsid w:val="006952FD"/>
    <w:rsid w:val="00695B71"/>
    <w:rsid w:val="00695CC9"/>
    <w:rsid w:val="0069703E"/>
    <w:rsid w:val="006A0FA6"/>
    <w:rsid w:val="006A243B"/>
    <w:rsid w:val="006A2B67"/>
    <w:rsid w:val="006A402A"/>
    <w:rsid w:val="006A4485"/>
    <w:rsid w:val="006A456D"/>
    <w:rsid w:val="006A595F"/>
    <w:rsid w:val="006A6F7C"/>
    <w:rsid w:val="006A7595"/>
    <w:rsid w:val="006B1D19"/>
    <w:rsid w:val="006B215C"/>
    <w:rsid w:val="006B2208"/>
    <w:rsid w:val="006B44C2"/>
    <w:rsid w:val="006B4B5F"/>
    <w:rsid w:val="006B60AC"/>
    <w:rsid w:val="006B7AFC"/>
    <w:rsid w:val="006B7E28"/>
    <w:rsid w:val="006C1713"/>
    <w:rsid w:val="006C245E"/>
    <w:rsid w:val="006C25C7"/>
    <w:rsid w:val="006C4228"/>
    <w:rsid w:val="006C65F4"/>
    <w:rsid w:val="006C7D79"/>
    <w:rsid w:val="006D0D38"/>
    <w:rsid w:val="006D282A"/>
    <w:rsid w:val="006D2C51"/>
    <w:rsid w:val="006D2E01"/>
    <w:rsid w:val="006E0200"/>
    <w:rsid w:val="006E4525"/>
    <w:rsid w:val="006E4C73"/>
    <w:rsid w:val="006E6F4A"/>
    <w:rsid w:val="006E76FE"/>
    <w:rsid w:val="006E7787"/>
    <w:rsid w:val="006F25CA"/>
    <w:rsid w:val="006F4F7B"/>
    <w:rsid w:val="006F6788"/>
    <w:rsid w:val="006F6FE5"/>
    <w:rsid w:val="006F79FE"/>
    <w:rsid w:val="0070137E"/>
    <w:rsid w:val="00701C88"/>
    <w:rsid w:val="0070239A"/>
    <w:rsid w:val="007037E2"/>
    <w:rsid w:val="00704A35"/>
    <w:rsid w:val="00704C64"/>
    <w:rsid w:val="00705330"/>
    <w:rsid w:val="00705AB4"/>
    <w:rsid w:val="00706437"/>
    <w:rsid w:val="00706B2E"/>
    <w:rsid w:val="007072A4"/>
    <w:rsid w:val="00707DFD"/>
    <w:rsid w:val="00710124"/>
    <w:rsid w:val="00711431"/>
    <w:rsid w:val="00711E73"/>
    <w:rsid w:val="007124B4"/>
    <w:rsid w:val="0071320E"/>
    <w:rsid w:val="00716818"/>
    <w:rsid w:val="00716836"/>
    <w:rsid w:val="00716FDB"/>
    <w:rsid w:val="00720D22"/>
    <w:rsid w:val="00721097"/>
    <w:rsid w:val="00721BA5"/>
    <w:rsid w:val="00722158"/>
    <w:rsid w:val="00723E1B"/>
    <w:rsid w:val="007249FE"/>
    <w:rsid w:val="0072655F"/>
    <w:rsid w:val="0073050F"/>
    <w:rsid w:val="00731183"/>
    <w:rsid w:val="00732FC2"/>
    <w:rsid w:val="00735D35"/>
    <w:rsid w:val="007360E9"/>
    <w:rsid w:val="00737B98"/>
    <w:rsid w:val="00740251"/>
    <w:rsid w:val="00740D50"/>
    <w:rsid w:val="00743AED"/>
    <w:rsid w:val="00744A18"/>
    <w:rsid w:val="00745C6D"/>
    <w:rsid w:val="00745F65"/>
    <w:rsid w:val="00745FBF"/>
    <w:rsid w:val="00750210"/>
    <w:rsid w:val="0075392C"/>
    <w:rsid w:val="00753B27"/>
    <w:rsid w:val="00753D2F"/>
    <w:rsid w:val="0075482A"/>
    <w:rsid w:val="007569CF"/>
    <w:rsid w:val="007571FF"/>
    <w:rsid w:val="0075743F"/>
    <w:rsid w:val="00761AA4"/>
    <w:rsid w:val="00762EA4"/>
    <w:rsid w:val="00763EFA"/>
    <w:rsid w:val="00763FD1"/>
    <w:rsid w:val="00764019"/>
    <w:rsid w:val="0077025F"/>
    <w:rsid w:val="00770684"/>
    <w:rsid w:val="00772667"/>
    <w:rsid w:val="00772BF6"/>
    <w:rsid w:val="00773099"/>
    <w:rsid w:val="00773143"/>
    <w:rsid w:val="00773AE7"/>
    <w:rsid w:val="00773CC9"/>
    <w:rsid w:val="00774344"/>
    <w:rsid w:val="007774DD"/>
    <w:rsid w:val="00777D85"/>
    <w:rsid w:val="00780607"/>
    <w:rsid w:val="007808DD"/>
    <w:rsid w:val="00780F29"/>
    <w:rsid w:val="00782181"/>
    <w:rsid w:val="00782AD7"/>
    <w:rsid w:val="0078303A"/>
    <w:rsid w:val="0078536F"/>
    <w:rsid w:val="007858D6"/>
    <w:rsid w:val="00786CC5"/>
    <w:rsid w:val="007878CF"/>
    <w:rsid w:val="00790682"/>
    <w:rsid w:val="00791DFC"/>
    <w:rsid w:val="00793FF5"/>
    <w:rsid w:val="00794DF7"/>
    <w:rsid w:val="00796BD6"/>
    <w:rsid w:val="00797B87"/>
    <w:rsid w:val="00797FF2"/>
    <w:rsid w:val="007A0E11"/>
    <w:rsid w:val="007A1943"/>
    <w:rsid w:val="007A44D9"/>
    <w:rsid w:val="007A7642"/>
    <w:rsid w:val="007B0E81"/>
    <w:rsid w:val="007B186F"/>
    <w:rsid w:val="007B18EA"/>
    <w:rsid w:val="007B2239"/>
    <w:rsid w:val="007B42FC"/>
    <w:rsid w:val="007B4CFF"/>
    <w:rsid w:val="007B6FF1"/>
    <w:rsid w:val="007B7520"/>
    <w:rsid w:val="007C1A8D"/>
    <w:rsid w:val="007C1BB5"/>
    <w:rsid w:val="007C4AAF"/>
    <w:rsid w:val="007D05EB"/>
    <w:rsid w:val="007D21AA"/>
    <w:rsid w:val="007D3858"/>
    <w:rsid w:val="007D3EBC"/>
    <w:rsid w:val="007D5D04"/>
    <w:rsid w:val="007D7B51"/>
    <w:rsid w:val="007E0107"/>
    <w:rsid w:val="007E0CF7"/>
    <w:rsid w:val="007E1140"/>
    <w:rsid w:val="007E1FCD"/>
    <w:rsid w:val="007E2DA4"/>
    <w:rsid w:val="007E2FC2"/>
    <w:rsid w:val="007E4850"/>
    <w:rsid w:val="007E4930"/>
    <w:rsid w:val="007E4F4E"/>
    <w:rsid w:val="007E65C7"/>
    <w:rsid w:val="007E7F14"/>
    <w:rsid w:val="007F1EAB"/>
    <w:rsid w:val="007F4A32"/>
    <w:rsid w:val="0080127B"/>
    <w:rsid w:val="00802395"/>
    <w:rsid w:val="00803030"/>
    <w:rsid w:val="0080342D"/>
    <w:rsid w:val="008068D2"/>
    <w:rsid w:val="00811467"/>
    <w:rsid w:val="00812F2E"/>
    <w:rsid w:val="00813D7E"/>
    <w:rsid w:val="00814024"/>
    <w:rsid w:val="00814A53"/>
    <w:rsid w:val="008169B5"/>
    <w:rsid w:val="0082049C"/>
    <w:rsid w:val="008215A5"/>
    <w:rsid w:val="00822F53"/>
    <w:rsid w:val="00823946"/>
    <w:rsid w:val="00826F22"/>
    <w:rsid w:val="00827234"/>
    <w:rsid w:val="00827E68"/>
    <w:rsid w:val="008313C7"/>
    <w:rsid w:val="008333BE"/>
    <w:rsid w:val="00833BAA"/>
    <w:rsid w:val="0083444B"/>
    <w:rsid w:val="00835376"/>
    <w:rsid w:val="0083548D"/>
    <w:rsid w:val="008377EE"/>
    <w:rsid w:val="00842CDB"/>
    <w:rsid w:val="008435FF"/>
    <w:rsid w:val="008438C6"/>
    <w:rsid w:val="00843980"/>
    <w:rsid w:val="00843BD4"/>
    <w:rsid w:val="00847829"/>
    <w:rsid w:val="00850339"/>
    <w:rsid w:val="008517A3"/>
    <w:rsid w:val="00853456"/>
    <w:rsid w:val="0085470D"/>
    <w:rsid w:val="00855284"/>
    <w:rsid w:val="008557DF"/>
    <w:rsid w:val="00855F65"/>
    <w:rsid w:val="008563CC"/>
    <w:rsid w:val="008573E8"/>
    <w:rsid w:val="0085798F"/>
    <w:rsid w:val="00860CAB"/>
    <w:rsid w:val="00860FA4"/>
    <w:rsid w:val="008628E1"/>
    <w:rsid w:val="00863AC7"/>
    <w:rsid w:val="00863D4F"/>
    <w:rsid w:val="00864938"/>
    <w:rsid w:val="00864CAF"/>
    <w:rsid w:val="00865139"/>
    <w:rsid w:val="00865340"/>
    <w:rsid w:val="00866F66"/>
    <w:rsid w:val="00867C44"/>
    <w:rsid w:val="00870BC1"/>
    <w:rsid w:val="00872EBE"/>
    <w:rsid w:val="00873607"/>
    <w:rsid w:val="00875FA6"/>
    <w:rsid w:val="00876D67"/>
    <w:rsid w:val="00876EDF"/>
    <w:rsid w:val="00877FD2"/>
    <w:rsid w:val="0088085E"/>
    <w:rsid w:val="0088252F"/>
    <w:rsid w:val="00882FD9"/>
    <w:rsid w:val="008832CD"/>
    <w:rsid w:val="008833D9"/>
    <w:rsid w:val="00883A4F"/>
    <w:rsid w:val="00884C32"/>
    <w:rsid w:val="00887A53"/>
    <w:rsid w:val="00891B7B"/>
    <w:rsid w:val="008927D2"/>
    <w:rsid w:val="0089282D"/>
    <w:rsid w:val="008937E7"/>
    <w:rsid w:val="008963EB"/>
    <w:rsid w:val="00896C2B"/>
    <w:rsid w:val="008A0F72"/>
    <w:rsid w:val="008A1142"/>
    <w:rsid w:val="008A21D8"/>
    <w:rsid w:val="008A2A9D"/>
    <w:rsid w:val="008A4051"/>
    <w:rsid w:val="008A6FC1"/>
    <w:rsid w:val="008A7629"/>
    <w:rsid w:val="008A7A13"/>
    <w:rsid w:val="008B27C4"/>
    <w:rsid w:val="008B2F6C"/>
    <w:rsid w:val="008B5643"/>
    <w:rsid w:val="008B5D19"/>
    <w:rsid w:val="008B6B15"/>
    <w:rsid w:val="008B6BF6"/>
    <w:rsid w:val="008B7C38"/>
    <w:rsid w:val="008C144F"/>
    <w:rsid w:val="008C16F0"/>
    <w:rsid w:val="008C1CC8"/>
    <w:rsid w:val="008C3432"/>
    <w:rsid w:val="008C3E23"/>
    <w:rsid w:val="008C5937"/>
    <w:rsid w:val="008C697F"/>
    <w:rsid w:val="008C6BC3"/>
    <w:rsid w:val="008C6C77"/>
    <w:rsid w:val="008D00A8"/>
    <w:rsid w:val="008D272C"/>
    <w:rsid w:val="008D35EB"/>
    <w:rsid w:val="008D542E"/>
    <w:rsid w:val="008D5FF1"/>
    <w:rsid w:val="008D6BE8"/>
    <w:rsid w:val="008D6C67"/>
    <w:rsid w:val="008D76D1"/>
    <w:rsid w:val="008E10AF"/>
    <w:rsid w:val="008E116A"/>
    <w:rsid w:val="008E1D2C"/>
    <w:rsid w:val="008E26DF"/>
    <w:rsid w:val="008E41DB"/>
    <w:rsid w:val="008E4236"/>
    <w:rsid w:val="008E55E1"/>
    <w:rsid w:val="008E6EC2"/>
    <w:rsid w:val="008E6EF9"/>
    <w:rsid w:val="008F2019"/>
    <w:rsid w:val="008F4253"/>
    <w:rsid w:val="008F476A"/>
    <w:rsid w:val="008F7FF9"/>
    <w:rsid w:val="0090024E"/>
    <w:rsid w:val="0090029F"/>
    <w:rsid w:val="00901AEE"/>
    <w:rsid w:val="0090326C"/>
    <w:rsid w:val="009056D4"/>
    <w:rsid w:val="0090632B"/>
    <w:rsid w:val="00912FC2"/>
    <w:rsid w:val="00913156"/>
    <w:rsid w:val="0091398F"/>
    <w:rsid w:val="009142A4"/>
    <w:rsid w:val="009151ED"/>
    <w:rsid w:val="009159C1"/>
    <w:rsid w:val="009166ED"/>
    <w:rsid w:val="009172CA"/>
    <w:rsid w:val="00920FBB"/>
    <w:rsid w:val="009219C7"/>
    <w:rsid w:val="009220A2"/>
    <w:rsid w:val="00922453"/>
    <w:rsid w:val="00922D15"/>
    <w:rsid w:val="0092341E"/>
    <w:rsid w:val="00925652"/>
    <w:rsid w:val="00926EBB"/>
    <w:rsid w:val="0092772E"/>
    <w:rsid w:val="00931BB0"/>
    <w:rsid w:val="00931C6F"/>
    <w:rsid w:val="00932003"/>
    <w:rsid w:val="00935CA1"/>
    <w:rsid w:val="00936E25"/>
    <w:rsid w:val="00937113"/>
    <w:rsid w:val="00940594"/>
    <w:rsid w:val="00942273"/>
    <w:rsid w:val="00942CDA"/>
    <w:rsid w:val="00942FF9"/>
    <w:rsid w:val="00944658"/>
    <w:rsid w:val="00944A04"/>
    <w:rsid w:val="00944A22"/>
    <w:rsid w:val="00945845"/>
    <w:rsid w:val="009463F1"/>
    <w:rsid w:val="00947B37"/>
    <w:rsid w:val="00955341"/>
    <w:rsid w:val="00955726"/>
    <w:rsid w:val="00955B08"/>
    <w:rsid w:val="00955DC9"/>
    <w:rsid w:val="00956782"/>
    <w:rsid w:val="00961C24"/>
    <w:rsid w:val="00962826"/>
    <w:rsid w:val="00962F6A"/>
    <w:rsid w:val="009642EB"/>
    <w:rsid w:val="00965DD5"/>
    <w:rsid w:val="009662A2"/>
    <w:rsid w:val="0096662B"/>
    <w:rsid w:val="0096762C"/>
    <w:rsid w:val="00971E17"/>
    <w:rsid w:val="0097327C"/>
    <w:rsid w:val="009776CC"/>
    <w:rsid w:val="00981DAB"/>
    <w:rsid w:val="00982149"/>
    <w:rsid w:val="009821A3"/>
    <w:rsid w:val="00983F7F"/>
    <w:rsid w:val="00985A09"/>
    <w:rsid w:val="0099183E"/>
    <w:rsid w:val="009918F4"/>
    <w:rsid w:val="00992CF6"/>
    <w:rsid w:val="0099450E"/>
    <w:rsid w:val="00994BC5"/>
    <w:rsid w:val="009951DC"/>
    <w:rsid w:val="009961DF"/>
    <w:rsid w:val="00997194"/>
    <w:rsid w:val="009A0C68"/>
    <w:rsid w:val="009A1EF0"/>
    <w:rsid w:val="009A55DC"/>
    <w:rsid w:val="009A59B5"/>
    <w:rsid w:val="009A6D6A"/>
    <w:rsid w:val="009B2467"/>
    <w:rsid w:val="009B3F7D"/>
    <w:rsid w:val="009B47A0"/>
    <w:rsid w:val="009B5C87"/>
    <w:rsid w:val="009B79E9"/>
    <w:rsid w:val="009C113C"/>
    <w:rsid w:val="009C16D3"/>
    <w:rsid w:val="009C1FB6"/>
    <w:rsid w:val="009C2E9E"/>
    <w:rsid w:val="009C4C31"/>
    <w:rsid w:val="009C556D"/>
    <w:rsid w:val="009D0920"/>
    <w:rsid w:val="009D12CC"/>
    <w:rsid w:val="009D40E9"/>
    <w:rsid w:val="009D5BBC"/>
    <w:rsid w:val="009D5F28"/>
    <w:rsid w:val="009D6E4C"/>
    <w:rsid w:val="009D70DA"/>
    <w:rsid w:val="009E19D8"/>
    <w:rsid w:val="009E2737"/>
    <w:rsid w:val="009E2861"/>
    <w:rsid w:val="009E3EFD"/>
    <w:rsid w:val="009E65ED"/>
    <w:rsid w:val="009E6F92"/>
    <w:rsid w:val="009E7305"/>
    <w:rsid w:val="009F164F"/>
    <w:rsid w:val="009F1AFE"/>
    <w:rsid w:val="009F246B"/>
    <w:rsid w:val="009F2481"/>
    <w:rsid w:val="009F29ED"/>
    <w:rsid w:val="009F3791"/>
    <w:rsid w:val="009F40F6"/>
    <w:rsid w:val="009F6AB0"/>
    <w:rsid w:val="00A021C6"/>
    <w:rsid w:val="00A063DC"/>
    <w:rsid w:val="00A076D2"/>
    <w:rsid w:val="00A07B62"/>
    <w:rsid w:val="00A10252"/>
    <w:rsid w:val="00A12FCD"/>
    <w:rsid w:val="00A13C23"/>
    <w:rsid w:val="00A14D96"/>
    <w:rsid w:val="00A1574C"/>
    <w:rsid w:val="00A23795"/>
    <w:rsid w:val="00A2408A"/>
    <w:rsid w:val="00A25C97"/>
    <w:rsid w:val="00A31821"/>
    <w:rsid w:val="00A32471"/>
    <w:rsid w:val="00A32F1C"/>
    <w:rsid w:val="00A40C66"/>
    <w:rsid w:val="00A41FAE"/>
    <w:rsid w:val="00A4287F"/>
    <w:rsid w:val="00A43120"/>
    <w:rsid w:val="00A45D20"/>
    <w:rsid w:val="00A45D92"/>
    <w:rsid w:val="00A461CD"/>
    <w:rsid w:val="00A5180D"/>
    <w:rsid w:val="00A51F79"/>
    <w:rsid w:val="00A531CB"/>
    <w:rsid w:val="00A549AE"/>
    <w:rsid w:val="00A60675"/>
    <w:rsid w:val="00A61F82"/>
    <w:rsid w:val="00A63D12"/>
    <w:rsid w:val="00A65062"/>
    <w:rsid w:val="00A65D9A"/>
    <w:rsid w:val="00A66222"/>
    <w:rsid w:val="00A66521"/>
    <w:rsid w:val="00A66EE4"/>
    <w:rsid w:val="00A67A7E"/>
    <w:rsid w:val="00A7031E"/>
    <w:rsid w:val="00A718CC"/>
    <w:rsid w:val="00A73268"/>
    <w:rsid w:val="00A74B99"/>
    <w:rsid w:val="00A74CA9"/>
    <w:rsid w:val="00A750EF"/>
    <w:rsid w:val="00A77F49"/>
    <w:rsid w:val="00A80128"/>
    <w:rsid w:val="00A830C0"/>
    <w:rsid w:val="00A836DE"/>
    <w:rsid w:val="00A85257"/>
    <w:rsid w:val="00A858AA"/>
    <w:rsid w:val="00A8667B"/>
    <w:rsid w:val="00A86A89"/>
    <w:rsid w:val="00A86C31"/>
    <w:rsid w:val="00A871AB"/>
    <w:rsid w:val="00A90C71"/>
    <w:rsid w:val="00A913CB"/>
    <w:rsid w:val="00A91471"/>
    <w:rsid w:val="00A93156"/>
    <w:rsid w:val="00A935E2"/>
    <w:rsid w:val="00A97D2F"/>
    <w:rsid w:val="00AA0E44"/>
    <w:rsid w:val="00AA19F1"/>
    <w:rsid w:val="00AA272C"/>
    <w:rsid w:val="00AA2BED"/>
    <w:rsid w:val="00AA564D"/>
    <w:rsid w:val="00AA669B"/>
    <w:rsid w:val="00AA6CF9"/>
    <w:rsid w:val="00AB0D49"/>
    <w:rsid w:val="00AB1D81"/>
    <w:rsid w:val="00AC11EF"/>
    <w:rsid w:val="00AC48F1"/>
    <w:rsid w:val="00AC492A"/>
    <w:rsid w:val="00AC6652"/>
    <w:rsid w:val="00AC7E49"/>
    <w:rsid w:val="00AD13BE"/>
    <w:rsid w:val="00AD3A2A"/>
    <w:rsid w:val="00AD5DFE"/>
    <w:rsid w:val="00AE030F"/>
    <w:rsid w:val="00AE0E5E"/>
    <w:rsid w:val="00AE4A61"/>
    <w:rsid w:val="00AE5B6D"/>
    <w:rsid w:val="00AE5BB5"/>
    <w:rsid w:val="00AF01EF"/>
    <w:rsid w:val="00AF07AD"/>
    <w:rsid w:val="00AF18D8"/>
    <w:rsid w:val="00AF1F44"/>
    <w:rsid w:val="00AF2712"/>
    <w:rsid w:val="00AF3E2F"/>
    <w:rsid w:val="00AF4833"/>
    <w:rsid w:val="00B00423"/>
    <w:rsid w:val="00B01902"/>
    <w:rsid w:val="00B02303"/>
    <w:rsid w:val="00B04379"/>
    <w:rsid w:val="00B06333"/>
    <w:rsid w:val="00B07B37"/>
    <w:rsid w:val="00B116A8"/>
    <w:rsid w:val="00B11DCB"/>
    <w:rsid w:val="00B14DE7"/>
    <w:rsid w:val="00B16CB3"/>
    <w:rsid w:val="00B20AD6"/>
    <w:rsid w:val="00B229D0"/>
    <w:rsid w:val="00B23061"/>
    <w:rsid w:val="00B24BD8"/>
    <w:rsid w:val="00B24E2C"/>
    <w:rsid w:val="00B26612"/>
    <w:rsid w:val="00B26C8F"/>
    <w:rsid w:val="00B31CF3"/>
    <w:rsid w:val="00B34CC6"/>
    <w:rsid w:val="00B353AF"/>
    <w:rsid w:val="00B43B49"/>
    <w:rsid w:val="00B45EFA"/>
    <w:rsid w:val="00B46FA9"/>
    <w:rsid w:val="00B47651"/>
    <w:rsid w:val="00B51073"/>
    <w:rsid w:val="00B51824"/>
    <w:rsid w:val="00B51F03"/>
    <w:rsid w:val="00B53D24"/>
    <w:rsid w:val="00B53E53"/>
    <w:rsid w:val="00B54877"/>
    <w:rsid w:val="00B55C29"/>
    <w:rsid w:val="00B56182"/>
    <w:rsid w:val="00B56A05"/>
    <w:rsid w:val="00B56FF9"/>
    <w:rsid w:val="00B573CB"/>
    <w:rsid w:val="00B57775"/>
    <w:rsid w:val="00B60525"/>
    <w:rsid w:val="00B60FCA"/>
    <w:rsid w:val="00B61F25"/>
    <w:rsid w:val="00B6216E"/>
    <w:rsid w:val="00B6254A"/>
    <w:rsid w:val="00B62560"/>
    <w:rsid w:val="00B62A32"/>
    <w:rsid w:val="00B6432E"/>
    <w:rsid w:val="00B6592F"/>
    <w:rsid w:val="00B66D2F"/>
    <w:rsid w:val="00B71F07"/>
    <w:rsid w:val="00B7562A"/>
    <w:rsid w:val="00B764AA"/>
    <w:rsid w:val="00B768C9"/>
    <w:rsid w:val="00B80BA1"/>
    <w:rsid w:val="00B814F3"/>
    <w:rsid w:val="00B81E89"/>
    <w:rsid w:val="00B82BE0"/>
    <w:rsid w:val="00B84A0D"/>
    <w:rsid w:val="00B84CC0"/>
    <w:rsid w:val="00B87BB1"/>
    <w:rsid w:val="00B905DB"/>
    <w:rsid w:val="00B92D52"/>
    <w:rsid w:val="00B94079"/>
    <w:rsid w:val="00B9443F"/>
    <w:rsid w:val="00B9685E"/>
    <w:rsid w:val="00B96A53"/>
    <w:rsid w:val="00B9756B"/>
    <w:rsid w:val="00B97C84"/>
    <w:rsid w:val="00BA0DB7"/>
    <w:rsid w:val="00BA324D"/>
    <w:rsid w:val="00BA3690"/>
    <w:rsid w:val="00BA4897"/>
    <w:rsid w:val="00BB34F6"/>
    <w:rsid w:val="00BB4BDF"/>
    <w:rsid w:val="00BB7E07"/>
    <w:rsid w:val="00BC2209"/>
    <w:rsid w:val="00BC3204"/>
    <w:rsid w:val="00BC392F"/>
    <w:rsid w:val="00BC4645"/>
    <w:rsid w:val="00BD09E3"/>
    <w:rsid w:val="00BD141C"/>
    <w:rsid w:val="00BD21FF"/>
    <w:rsid w:val="00BD285B"/>
    <w:rsid w:val="00BD42CE"/>
    <w:rsid w:val="00BD5D3B"/>
    <w:rsid w:val="00BD6B72"/>
    <w:rsid w:val="00BD6BDE"/>
    <w:rsid w:val="00BE1538"/>
    <w:rsid w:val="00BE1548"/>
    <w:rsid w:val="00BE310C"/>
    <w:rsid w:val="00BE35CF"/>
    <w:rsid w:val="00BE3605"/>
    <w:rsid w:val="00BE4107"/>
    <w:rsid w:val="00BE4479"/>
    <w:rsid w:val="00BE583A"/>
    <w:rsid w:val="00BE65E2"/>
    <w:rsid w:val="00BF05B5"/>
    <w:rsid w:val="00BF4736"/>
    <w:rsid w:val="00BF5E5C"/>
    <w:rsid w:val="00BF727D"/>
    <w:rsid w:val="00C01416"/>
    <w:rsid w:val="00C01473"/>
    <w:rsid w:val="00C042C1"/>
    <w:rsid w:val="00C048F0"/>
    <w:rsid w:val="00C0625C"/>
    <w:rsid w:val="00C065A9"/>
    <w:rsid w:val="00C068AD"/>
    <w:rsid w:val="00C0795A"/>
    <w:rsid w:val="00C07C7D"/>
    <w:rsid w:val="00C124F1"/>
    <w:rsid w:val="00C1292B"/>
    <w:rsid w:val="00C17D6B"/>
    <w:rsid w:val="00C210DC"/>
    <w:rsid w:val="00C23E9F"/>
    <w:rsid w:val="00C24C12"/>
    <w:rsid w:val="00C2604A"/>
    <w:rsid w:val="00C32258"/>
    <w:rsid w:val="00C32E1A"/>
    <w:rsid w:val="00C332D1"/>
    <w:rsid w:val="00C360B4"/>
    <w:rsid w:val="00C36C6C"/>
    <w:rsid w:val="00C3721E"/>
    <w:rsid w:val="00C37932"/>
    <w:rsid w:val="00C46307"/>
    <w:rsid w:val="00C47841"/>
    <w:rsid w:val="00C521C9"/>
    <w:rsid w:val="00C52DC2"/>
    <w:rsid w:val="00C56309"/>
    <w:rsid w:val="00C56852"/>
    <w:rsid w:val="00C57E29"/>
    <w:rsid w:val="00C60C99"/>
    <w:rsid w:val="00C621B8"/>
    <w:rsid w:val="00C64860"/>
    <w:rsid w:val="00C6632D"/>
    <w:rsid w:val="00C67AD4"/>
    <w:rsid w:val="00C737EE"/>
    <w:rsid w:val="00C73FA1"/>
    <w:rsid w:val="00C745EF"/>
    <w:rsid w:val="00C764C5"/>
    <w:rsid w:val="00C7698B"/>
    <w:rsid w:val="00C77089"/>
    <w:rsid w:val="00C8017D"/>
    <w:rsid w:val="00C80E2B"/>
    <w:rsid w:val="00C81C22"/>
    <w:rsid w:val="00C82085"/>
    <w:rsid w:val="00C83215"/>
    <w:rsid w:val="00C839F6"/>
    <w:rsid w:val="00C84CE7"/>
    <w:rsid w:val="00C87A78"/>
    <w:rsid w:val="00C90C1D"/>
    <w:rsid w:val="00C92ECC"/>
    <w:rsid w:val="00C9370E"/>
    <w:rsid w:val="00C94116"/>
    <w:rsid w:val="00C942A2"/>
    <w:rsid w:val="00C958A5"/>
    <w:rsid w:val="00C95FAC"/>
    <w:rsid w:val="00C96772"/>
    <w:rsid w:val="00C96892"/>
    <w:rsid w:val="00C97CB8"/>
    <w:rsid w:val="00CA210E"/>
    <w:rsid w:val="00CA232F"/>
    <w:rsid w:val="00CA28D6"/>
    <w:rsid w:val="00CA2ACC"/>
    <w:rsid w:val="00CA5B85"/>
    <w:rsid w:val="00CB3229"/>
    <w:rsid w:val="00CB39EA"/>
    <w:rsid w:val="00CB6647"/>
    <w:rsid w:val="00CB6835"/>
    <w:rsid w:val="00CB786F"/>
    <w:rsid w:val="00CC6981"/>
    <w:rsid w:val="00CD0E38"/>
    <w:rsid w:val="00CD199A"/>
    <w:rsid w:val="00CD4751"/>
    <w:rsid w:val="00CD47CC"/>
    <w:rsid w:val="00CD4CDF"/>
    <w:rsid w:val="00CD671D"/>
    <w:rsid w:val="00CE232F"/>
    <w:rsid w:val="00CE2828"/>
    <w:rsid w:val="00CF0D3B"/>
    <w:rsid w:val="00CF0FDD"/>
    <w:rsid w:val="00CF2671"/>
    <w:rsid w:val="00CF45A8"/>
    <w:rsid w:val="00CF7123"/>
    <w:rsid w:val="00CF7998"/>
    <w:rsid w:val="00D03A66"/>
    <w:rsid w:val="00D06134"/>
    <w:rsid w:val="00D10111"/>
    <w:rsid w:val="00D10712"/>
    <w:rsid w:val="00D10760"/>
    <w:rsid w:val="00D11EC6"/>
    <w:rsid w:val="00D14958"/>
    <w:rsid w:val="00D15163"/>
    <w:rsid w:val="00D160A5"/>
    <w:rsid w:val="00D205D3"/>
    <w:rsid w:val="00D21439"/>
    <w:rsid w:val="00D22D68"/>
    <w:rsid w:val="00D2318C"/>
    <w:rsid w:val="00D23A80"/>
    <w:rsid w:val="00D243D1"/>
    <w:rsid w:val="00D249AA"/>
    <w:rsid w:val="00D249E5"/>
    <w:rsid w:val="00D25E17"/>
    <w:rsid w:val="00D26EE2"/>
    <w:rsid w:val="00D31DB2"/>
    <w:rsid w:val="00D32183"/>
    <w:rsid w:val="00D32950"/>
    <w:rsid w:val="00D32B4E"/>
    <w:rsid w:val="00D32EDA"/>
    <w:rsid w:val="00D330E3"/>
    <w:rsid w:val="00D33ABE"/>
    <w:rsid w:val="00D33EDB"/>
    <w:rsid w:val="00D345D9"/>
    <w:rsid w:val="00D346E0"/>
    <w:rsid w:val="00D36B3F"/>
    <w:rsid w:val="00D37EAF"/>
    <w:rsid w:val="00D406BF"/>
    <w:rsid w:val="00D43564"/>
    <w:rsid w:val="00D43BE3"/>
    <w:rsid w:val="00D45805"/>
    <w:rsid w:val="00D47A46"/>
    <w:rsid w:val="00D47CD4"/>
    <w:rsid w:val="00D52ECF"/>
    <w:rsid w:val="00D53476"/>
    <w:rsid w:val="00D54803"/>
    <w:rsid w:val="00D56641"/>
    <w:rsid w:val="00D56821"/>
    <w:rsid w:val="00D5690E"/>
    <w:rsid w:val="00D572DD"/>
    <w:rsid w:val="00D62377"/>
    <w:rsid w:val="00D63C8F"/>
    <w:rsid w:val="00D64DF2"/>
    <w:rsid w:val="00D652CF"/>
    <w:rsid w:val="00D660F9"/>
    <w:rsid w:val="00D66314"/>
    <w:rsid w:val="00D66D10"/>
    <w:rsid w:val="00D70662"/>
    <w:rsid w:val="00D72B47"/>
    <w:rsid w:val="00D806F6"/>
    <w:rsid w:val="00D81E4B"/>
    <w:rsid w:val="00D82E85"/>
    <w:rsid w:val="00D84BD3"/>
    <w:rsid w:val="00D856A5"/>
    <w:rsid w:val="00D87BBF"/>
    <w:rsid w:val="00D90A41"/>
    <w:rsid w:val="00D90DCD"/>
    <w:rsid w:val="00D9235A"/>
    <w:rsid w:val="00D9381B"/>
    <w:rsid w:val="00D94D14"/>
    <w:rsid w:val="00D9532C"/>
    <w:rsid w:val="00D95EA9"/>
    <w:rsid w:val="00D9613D"/>
    <w:rsid w:val="00DA0125"/>
    <w:rsid w:val="00DA06E3"/>
    <w:rsid w:val="00DA245F"/>
    <w:rsid w:val="00DA25BF"/>
    <w:rsid w:val="00DA486D"/>
    <w:rsid w:val="00DA4980"/>
    <w:rsid w:val="00DB17F6"/>
    <w:rsid w:val="00DB17F8"/>
    <w:rsid w:val="00DB1F70"/>
    <w:rsid w:val="00DB3369"/>
    <w:rsid w:val="00DB5D0B"/>
    <w:rsid w:val="00DB6619"/>
    <w:rsid w:val="00DB7754"/>
    <w:rsid w:val="00DB7C19"/>
    <w:rsid w:val="00DB7FA0"/>
    <w:rsid w:val="00DC02A0"/>
    <w:rsid w:val="00DC03EE"/>
    <w:rsid w:val="00DC08C4"/>
    <w:rsid w:val="00DC0BFA"/>
    <w:rsid w:val="00DC1897"/>
    <w:rsid w:val="00DC5F2A"/>
    <w:rsid w:val="00DC5FC0"/>
    <w:rsid w:val="00DC61E0"/>
    <w:rsid w:val="00DC6596"/>
    <w:rsid w:val="00DD00F2"/>
    <w:rsid w:val="00DD33AB"/>
    <w:rsid w:val="00DD5C51"/>
    <w:rsid w:val="00DD5D4A"/>
    <w:rsid w:val="00DD7EBE"/>
    <w:rsid w:val="00DE18D3"/>
    <w:rsid w:val="00DE31EA"/>
    <w:rsid w:val="00DE3D3B"/>
    <w:rsid w:val="00DE572B"/>
    <w:rsid w:val="00DE62CB"/>
    <w:rsid w:val="00DF00FB"/>
    <w:rsid w:val="00DF079A"/>
    <w:rsid w:val="00DF1FD3"/>
    <w:rsid w:val="00DF29A2"/>
    <w:rsid w:val="00E000F7"/>
    <w:rsid w:val="00E001B6"/>
    <w:rsid w:val="00E00C43"/>
    <w:rsid w:val="00E01F73"/>
    <w:rsid w:val="00E0264D"/>
    <w:rsid w:val="00E027D0"/>
    <w:rsid w:val="00E02DB2"/>
    <w:rsid w:val="00E059E3"/>
    <w:rsid w:val="00E05A46"/>
    <w:rsid w:val="00E06F0C"/>
    <w:rsid w:val="00E1192D"/>
    <w:rsid w:val="00E13157"/>
    <w:rsid w:val="00E13C80"/>
    <w:rsid w:val="00E141C2"/>
    <w:rsid w:val="00E16C5A"/>
    <w:rsid w:val="00E17BAA"/>
    <w:rsid w:val="00E224BE"/>
    <w:rsid w:val="00E23EF8"/>
    <w:rsid w:val="00E2650E"/>
    <w:rsid w:val="00E3122F"/>
    <w:rsid w:val="00E34F6F"/>
    <w:rsid w:val="00E351A7"/>
    <w:rsid w:val="00E35BB1"/>
    <w:rsid w:val="00E36705"/>
    <w:rsid w:val="00E367F4"/>
    <w:rsid w:val="00E40C1D"/>
    <w:rsid w:val="00E40C55"/>
    <w:rsid w:val="00E41894"/>
    <w:rsid w:val="00E431EA"/>
    <w:rsid w:val="00E44131"/>
    <w:rsid w:val="00E44B00"/>
    <w:rsid w:val="00E44FF5"/>
    <w:rsid w:val="00E51000"/>
    <w:rsid w:val="00E52010"/>
    <w:rsid w:val="00E52623"/>
    <w:rsid w:val="00E54DF4"/>
    <w:rsid w:val="00E5678A"/>
    <w:rsid w:val="00E605D6"/>
    <w:rsid w:val="00E6241B"/>
    <w:rsid w:val="00E63A56"/>
    <w:rsid w:val="00E63B96"/>
    <w:rsid w:val="00E63F18"/>
    <w:rsid w:val="00E64802"/>
    <w:rsid w:val="00E65202"/>
    <w:rsid w:val="00E71608"/>
    <w:rsid w:val="00E73C20"/>
    <w:rsid w:val="00E73D0F"/>
    <w:rsid w:val="00E7414B"/>
    <w:rsid w:val="00E742CF"/>
    <w:rsid w:val="00E75637"/>
    <w:rsid w:val="00E76813"/>
    <w:rsid w:val="00E76AC0"/>
    <w:rsid w:val="00E825F5"/>
    <w:rsid w:val="00E841DF"/>
    <w:rsid w:val="00E8478D"/>
    <w:rsid w:val="00E849ED"/>
    <w:rsid w:val="00E85FE7"/>
    <w:rsid w:val="00E86262"/>
    <w:rsid w:val="00E86628"/>
    <w:rsid w:val="00E91A64"/>
    <w:rsid w:val="00E92D6D"/>
    <w:rsid w:val="00E93937"/>
    <w:rsid w:val="00E94E21"/>
    <w:rsid w:val="00E96194"/>
    <w:rsid w:val="00E97CBF"/>
    <w:rsid w:val="00EA233C"/>
    <w:rsid w:val="00EA2ADF"/>
    <w:rsid w:val="00EA3A2F"/>
    <w:rsid w:val="00EA3DAE"/>
    <w:rsid w:val="00EA3FA6"/>
    <w:rsid w:val="00EA3FCC"/>
    <w:rsid w:val="00EA600F"/>
    <w:rsid w:val="00EA6693"/>
    <w:rsid w:val="00EB1274"/>
    <w:rsid w:val="00EB16AA"/>
    <w:rsid w:val="00EB28AD"/>
    <w:rsid w:val="00EB2D3F"/>
    <w:rsid w:val="00EB5BC2"/>
    <w:rsid w:val="00EB68AA"/>
    <w:rsid w:val="00EC04F5"/>
    <w:rsid w:val="00EC153F"/>
    <w:rsid w:val="00EC1DB4"/>
    <w:rsid w:val="00EC1F5F"/>
    <w:rsid w:val="00EC480A"/>
    <w:rsid w:val="00EC605D"/>
    <w:rsid w:val="00EC731D"/>
    <w:rsid w:val="00ED05D9"/>
    <w:rsid w:val="00ED4EF2"/>
    <w:rsid w:val="00ED5540"/>
    <w:rsid w:val="00ED76D3"/>
    <w:rsid w:val="00EE06D6"/>
    <w:rsid w:val="00EE3B7C"/>
    <w:rsid w:val="00EE4275"/>
    <w:rsid w:val="00EE44EC"/>
    <w:rsid w:val="00EE5463"/>
    <w:rsid w:val="00EE6B36"/>
    <w:rsid w:val="00EE7D29"/>
    <w:rsid w:val="00EF00A3"/>
    <w:rsid w:val="00EF097D"/>
    <w:rsid w:val="00EF2407"/>
    <w:rsid w:val="00EF30EF"/>
    <w:rsid w:val="00EF52EB"/>
    <w:rsid w:val="00EF628A"/>
    <w:rsid w:val="00EF637F"/>
    <w:rsid w:val="00EF6F31"/>
    <w:rsid w:val="00F000A2"/>
    <w:rsid w:val="00F02690"/>
    <w:rsid w:val="00F029BC"/>
    <w:rsid w:val="00F044E3"/>
    <w:rsid w:val="00F048DC"/>
    <w:rsid w:val="00F04B32"/>
    <w:rsid w:val="00F05774"/>
    <w:rsid w:val="00F05B83"/>
    <w:rsid w:val="00F07DE8"/>
    <w:rsid w:val="00F11070"/>
    <w:rsid w:val="00F13250"/>
    <w:rsid w:val="00F14599"/>
    <w:rsid w:val="00F14A32"/>
    <w:rsid w:val="00F14D2E"/>
    <w:rsid w:val="00F162F0"/>
    <w:rsid w:val="00F16FFC"/>
    <w:rsid w:val="00F17DEF"/>
    <w:rsid w:val="00F17EC6"/>
    <w:rsid w:val="00F2064D"/>
    <w:rsid w:val="00F2396F"/>
    <w:rsid w:val="00F253DB"/>
    <w:rsid w:val="00F2593C"/>
    <w:rsid w:val="00F26D8C"/>
    <w:rsid w:val="00F27046"/>
    <w:rsid w:val="00F276D0"/>
    <w:rsid w:val="00F31D26"/>
    <w:rsid w:val="00F329AD"/>
    <w:rsid w:val="00F34897"/>
    <w:rsid w:val="00F368DA"/>
    <w:rsid w:val="00F375E8"/>
    <w:rsid w:val="00F404F0"/>
    <w:rsid w:val="00F40DE6"/>
    <w:rsid w:val="00F40DEC"/>
    <w:rsid w:val="00F4449A"/>
    <w:rsid w:val="00F44E55"/>
    <w:rsid w:val="00F50726"/>
    <w:rsid w:val="00F50E11"/>
    <w:rsid w:val="00F5129E"/>
    <w:rsid w:val="00F517B7"/>
    <w:rsid w:val="00F5243B"/>
    <w:rsid w:val="00F5269A"/>
    <w:rsid w:val="00F5491C"/>
    <w:rsid w:val="00F5535E"/>
    <w:rsid w:val="00F56F83"/>
    <w:rsid w:val="00F61575"/>
    <w:rsid w:val="00F63A9B"/>
    <w:rsid w:val="00F67BC2"/>
    <w:rsid w:val="00F71B98"/>
    <w:rsid w:val="00F71DD4"/>
    <w:rsid w:val="00F72188"/>
    <w:rsid w:val="00F74A05"/>
    <w:rsid w:val="00F766F4"/>
    <w:rsid w:val="00F82E69"/>
    <w:rsid w:val="00F84288"/>
    <w:rsid w:val="00F8454C"/>
    <w:rsid w:val="00F84921"/>
    <w:rsid w:val="00F84A94"/>
    <w:rsid w:val="00F90AC7"/>
    <w:rsid w:val="00F91B0B"/>
    <w:rsid w:val="00F9262B"/>
    <w:rsid w:val="00F9331D"/>
    <w:rsid w:val="00F935E6"/>
    <w:rsid w:val="00F94E5A"/>
    <w:rsid w:val="00F9643D"/>
    <w:rsid w:val="00F97ACB"/>
    <w:rsid w:val="00FA0E5A"/>
    <w:rsid w:val="00FA1776"/>
    <w:rsid w:val="00FA1AC3"/>
    <w:rsid w:val="00FA2CBA"/>
    <w:rsid w:val="00FA58F3"/>
    <w:rsid w:val="00FA6A89"/>
    <w:rsid w:val="00FB07E5"/>
    <w:rsid w:val="00FB0838"/>
    <w:rsid w:val="00FB198C"/>
    <w:rsid w:val="00FB3F07"/>
    <w:rsid w:val="00FB3F33"/>
    <w:rsid w:val="00FB74BC"/>
    <w:rsid w:val="00FC10B1"/>
    <w:rsid w:val="00FC1F2F"/>
    <w:rsid w:val="00FC2397"/>
    <w:rsid w:val="00FC2E0E"/>
    <w:rsid w:val="00FC2E9E"/>
    <w:rsid w:val="00FC34FA"/>
    <w:rsid w:val="00FC3DAB"/>
    <w:rsid w:val="00FC4BFD"/>
    <w:rsid w:val="00FC52E7"/>
    <w:rsid w:val="00FC5B06"/>
    <w:rsid w:val="00FC5E77"/>
    <w:rsid w:val="00FD0803"/>
    <w:rsid w:val="00FD17F5"/>
    <w:rsid w:val="00FD3CB7"/>
    <w:rsid w:val="00FD5239"/>
    <w:rsid w:val="00FD5A10"/>
    <w:rsid w:val="00FD5A8D"/>
    <w:rsid w:val="00FD7164"/>
    <w:rsid w:val="00FD7280"/>
    <w:rsid w:val="00FD7446"/>
    <w:rsid w:val="00FD7B64"/>
    <w:rsid w:val="00FE05D4"/>
    <w:rsid w:val="00FE1D95"/>
    <w:rsid w:val="00FE3148"/>
    <w:rsid w:val="00FE4F9D"/>
    <w:rsid w:val="00FE5DB4"/>
    <w:rsid w:val="00FE7245"/>
    <w:rsid w:val="00FF0738"/>
    <w:rsid w:val="00FF0F5E"/>
    <w:rsid w:val="00FF196D"/>
    <w:rsid w:val="00FF5774"/>
    <w:rsid w:val="00FF5825"/>
    <w:rsid w:val="00FF7115"/>
    <w:rsid w:val="040E6E44"/>
    <w:rsid w:val="06E43EB3"/>
    <w:rsid w:val="087C74FB"/>
    <w:rsid w:val="11BC25A0"/>
    <w:rsid w:val="1B9A00AE"/>
    <w:rsid w:val="1EE0247E"/>
    <w:rsid w:val="24FF54C0"/>
    <w:rsid w:val="31C85841"/>
    <w:rsid w:val="462608AF"/>
    <w:rsid w:val="49AE7C3E"/>
    <w:rsid w:val="4BF62FC8"/>
    <w:rsid w:val="4DB107A3"/>
    <w:rsid w:val="52EF6FD1"/>
    <w:rsid w:val="532F1E28"/>
    <w:rsid w:val="589D0D6B"/>
    <w:rsid w:val="6CFB10B0"/>
    <w:rsid w:val="6E4D0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A549AE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0D2D5A"/>
    <w:pPr>
      <w:keepNext/>
      <w:keepLines/>
      <w:widowControl/>
      <w:numPr>
        <w:numId w:val="1"/>
      </w:numPr>
      <w:spacing w:before="100" w:after="100" w:line="578" w:lineRule="auto"/>
      <w:jc w:val="left"/>
      <w:outlineLvl w:val="0"/>
    </w:pPr>
    <w:rPr>
      <w:rFonts w:asciiTheme="minorHAnsi" w:eastAsia="华文中宋" w:hAnsiTheme="minorHAnsi" w:cstheme="minorBidi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2D5A"/>
    <w:pPr>
      <w:keepNext/>
      <w:keepLines/>
      <w:widowControl/>
      <w:numPr>
        <w:ilvl w:val="1"/>
        <w:numId w:val="1"/>
      </w:numPr>
      <w:spacing w:before="100" w:after="100" w:line="360" w:lineRule="auto"/>
      <w:jc w:val="left"/>
      <w:outlineLvl w:val="1"/>
    </w:pPr>
    <w:rPr>
      <w:rFonts w:asciiTheme="majorHAnsi" w:eastAsia="华文中宋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4B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FangSong_GB2312"/>
      <w:b/>
      <w:bCs/>
      <w:sz w:val="28"/>
      <w:szCs w:val="32"/>
    </w:rPr>
  </w:style>
  <w:style w:type="paragraph" w:styleId="4">
    <w:name w:val="heading 4"/>
    <w:basedOn w:val="a"/>
    <w:next w:val="a"/>
    <w:uiPriority w:val="9"/>
    <w:unhideWhenUsed/>
    <w:qFormat/>
    <w:rsid w:val="00A549AE"/>
    <w:pPr>
      <w:keepNext/>
      <w:keepLines/>
      <w:numPr>
        <w:ilvl w:val="3"/>
        <w:numId w:val="1"/>
      </w:numPr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A6A8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A6A8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A6A8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A6A8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A6A8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qFormat/>
    <w:rsid w:val="00A549AE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qFormat/>
    <w:rsid w:val="000D2D5A"/>
    <w:rPr>
      <w:rFonts w:eastAsia="华文中宋"/>
      <w:b/>
      <w:bCs/>
      <w:kern w:val="44"/>
      <w:sz w:val="24"/>
      <w:szCs w:val="44"/>
    </w:rPr>
  </w:style>
  <w:style w:type="character" w:customStyle="1" w:styleId="2Char">
    <w:name w:val="标题 2 Char"/>
    <w:basedOn w:val="a1"/>
    <w:link w:val="2"/>
    <w:uiPriority w:val="9"/>
    <w:qFormat/>
    <w:rsid w:val="000D2D5A"/>
    <w:rPr>
      <w:rFonts w:asciiTheme="majorHAnsi" w:eastAsia="华文中宋" w:hAnsiTheme="majorHAnsi" w:cstheme="majorBidi"/>
      <w:b/>
      <w:bCs/>
      <w:kern w:val="2"/>
      <w:sz w:val="24"/>
      <w:szCs w:val="32"/>
    </w:rPr>
  </w:style>
  <w:style w:type="character" w:customStyle="1" w:styleId="3Char">
    <w:name w:val="标题 3 Char"/>
    <w:basedOn w:val="a1"/>
    <w:link w:val="3"/>
    <w:uiPriority w:val="9"/>
    <w:qFormat/>
    <w:rsid w:val="00A74B99"/>
    <w:rPr>
      <w:rFonts w:ascii="Times New Roman" w:eastAsia="FangSong_GB2312" w:hAnsi="Times New Roman" w:cs="Times New Roman"/>
      <w:b/>
      <w:bCs/>
      <w:kern w:val="2"/>
      <w:sz w:val="28"/>
      <w:szCs w:val="32"/>
    </w:rPr>
  </w:style>
  <w:style w:type="character" w:customStyle="1" w:styleId="5Char">
    <w:name w:val="标题 5 Char"/>
    <w:basedOn w:val="a1"/>
    <w:link w:val="5"/>
    <w:uiPriority w:val="9"/>
    <w:semiHidden/>
    <w:rsid w:val="00FA6A89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FA6A8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FA6A89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FA6A8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FA6A89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4">
    <w:name w:val="Document Map"/>
    <w:basedOn w:val="a"/>
    <w:link w:val="Char"/>
    <w:uiPriority w:val="99"/>
    <w:unhideWhenUsed/>
    <w:qFormat/>
    <w:rsid w:val="00A549AE"/>
    <w:rPr>
      <w:rFonts w:ascii="宋体"/>
      <w:sz w:val="18"/>
      <w:szCs w:val="18"/>
    </w:rPr>
  </w:style>
  <w:style w:type="character" w:customStyle="1" w:styleId="Char">
    <w:name w:val="文档结构图 Char"/>
    <w:basedOn w:val="a1"/>
    <w:link w:val="a4"/>
    <w:uiPriority w:val="99"/>
    <w:semiHidden/>
    <w:qFormat/>
    <w:rsid w:val="00A549AE"/>
    <w:rPr>
      <w:rFonts w:ascii="宋体" w:eastAsia="宋体" w:hAnsi="Times New Roman" w:cs="Times New Roman"/>
      <w:kern w:val="2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A549AE"/>
    <w:pPr>
      <w:ind w:leftChars="400" w:left="840"/>
    </w:pPr>
  </w:style>
  <w:style w:type="paragraph" w:styleId="a5">
    <w:name w:val="footer"/>
    <w:basedOn w:val="a"/>
    <w:link w:val="Char0"/>
    <w:uiPriority w:val="99"/>
    <w:unhideWhenUsed/>
    <w:qFormat/>
    <w:rsid w:val="00A54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qFormat/>
    <w:rsid w:val="00A549AE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rsid w:val="00A54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uiPriority w:val="99"/>
    <w:qFormat/>
    <w:rsid w:val="00A549AE"/>
    <w:rPr>
      <w:rFonts w:ascii="Times New Roman" w:eastAsia="宋体" w:hAnsi="Times New Roman" w:cs="Times New Roman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A549AE"/>
  </w:style>
  <w:style w:type="paragraph" w:styleId="40">
    <w:name w:val="toc 4"/>
    <w:basedOn w:val="a"/>
    <w:next w:val="a"/>
    <w:uiPriority w:val="39"/>
    <w:unhideWhenUsed/>
    <w:qFormat/>
    <w:rsid w:val="00A549AE"/>
    <w:pPr>
      <w:ind w:leftChars="600" w:left="1260"/>
    </w:pPr>
  </w:style>
  <w:style w:type="paragraph" w:styleId="a7">
    <w:name w:val="Subtitle"/>
    <w:basedOn w:val="a"/>
    <w:next w:val="a"/>
    <w:link w:val="Char2"/>
    <w:uiPriority w:val="11"/>
    <w:qFormat/>
    <w:rsid w:val="00A549A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7"/>
    <w:uiPriority w:val="11"/>
    <w:qFormat/>
    <w:rsid w:val="00A549A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rsid w:val="00A549AE"/>
    <w:pPr>
      <w:ind w:leftChars="200" w:left="420"/>
    </w:pPr>
  </w:style>
  <w:style w:type="table" w:styleId="a8">
    <w:name w:val="Table Grid"/>
    <w:basedOn w:val="a2"/>
    <w:uiPriority w:val="59"/>
    <w:qFormat/>
    <w:rsid w:val="00A549A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1"/>
    <w:uiPriority w:val="99"/>
    <w:unhideWhenUsed/>
    <w:qFormat/>
    <w:rsid w:val="00A549AE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549AE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A549AE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b">
    <w:name w:val="封面标准名称"/>
    <w:qFormat/>
    <w:rsid w:val="00A549AE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sz w:val="52"/>
    </w:rPr>
  </w:style>
  <w:style w:type="paragraph" w:customStyle="1" w:styleId="ac">
    <w:name w:val="封面标准文稿编辑信息"/>
    <w:qFormat/>
    <w:rsid w:val="00A549AE"/>
    <w:pPr>
      <w:spacing w:before="180" w:line="180" w:lineRule="exact"/>
      <w:jc w:val="center"/>
    </w:pPr>
    <w:rPr>
      <w:rFonts w:ascii="宋体" w:eastAsia="宋体" w:hAnsi="Times New Roman" w:cs="Times New Roman"/>
      <w:sz w:val="21"/>
    </w:rPr>
  </w:style>
  <w:style w:type="character" w:customStyle="1" w:styleId="m1">
    <w:name w:val="m1"/>
    <w:qFormat/>
    <w:rsid w:val="00A549AE"/>
    <w:rPr>
      <w:color w:val="0000FF"/>
    </w:rPr>
  </w:style>
  <w:style w:type="character" w:customStyle="1" w:styleId="tx1">
    <w:name w:val="tx1"/>
    <w:qFormat/>
    <w:rsid w:val="00A549AE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50082E"/>
    <w:rPr>
      <w:sz w:val="18"/>
      <w:szCs w:val="18"/>
    </w:rPr>
  </w:style>
  <w:style w:type="character" w:customStyle="1" w:styleId="Char3">
    <w:name w:val="批注框文本 Char"/>
    <w:basedOn w:val="a1"/>
    <w:link w:val="ad"/>
    <w:uiPriority w:val="99"/>
    <w:semiHidden/>
    <w:rsid w:val="0050082E"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ae">
    <w:name w:val="段"/>
    <w:rsid w:val="00A7031E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80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908732741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981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5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5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5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6916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002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9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968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90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070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973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548843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104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440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010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62559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52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7052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721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972708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6632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7808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1062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3016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3005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98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6835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44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6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8367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035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057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7587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93695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7083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661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9676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934823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9609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554617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752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0157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930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3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203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62151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14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515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455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819735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7064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9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7688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007209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363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3938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494423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512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2084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0373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338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4749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184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22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27778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354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1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476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13446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483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7442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7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487747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97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4722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563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1067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062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347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33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9172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78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72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4661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158707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477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146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3621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331177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8453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5735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6284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0242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9151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054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524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323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191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07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772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32103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901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524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368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680899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20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68090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0701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518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556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92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40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627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64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95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5380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157003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555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703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733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680449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207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860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934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6027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78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8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68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7523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630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77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639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29051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2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1090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7549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2669008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8848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3340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128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623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5430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55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89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9309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71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213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177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860533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133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177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1839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0931992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750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5563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0771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126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671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0922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70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931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3662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9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37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357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83546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85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826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807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977261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300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6215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5558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790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929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23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711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58637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364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17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696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27640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612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9075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5659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909997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1991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9642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951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10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241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739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71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364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202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8228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87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41386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8024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850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75484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0080893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7137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32105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883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342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881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2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94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9715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07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858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642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40665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119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53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5723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557183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9680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9419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0999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360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8370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731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82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041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14144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842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20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54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29554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43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25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04822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610847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0707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7032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8669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56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526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28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72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4495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546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64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021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494841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458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103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38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9357914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2230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5340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0061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281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07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995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80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56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004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80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062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099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77451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239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3001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259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325752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2974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9976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893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3346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027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9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416939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83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84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31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376953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971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254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197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656337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45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4587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5737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012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48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134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0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485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5144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950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673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417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9079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9068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4946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2734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7618116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3733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2212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4885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821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559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47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91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03739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98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33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85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90372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9287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0558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71626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7702705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077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01870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400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511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4095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488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43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062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623626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991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809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93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426260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3429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4592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9802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859059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9145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0487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613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21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91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45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93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3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7866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27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928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05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8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3723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1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831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70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8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79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840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2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55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64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6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35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837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7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829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4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94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7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5259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1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4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53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1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2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2014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1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995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7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9724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3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94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12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5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6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0207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4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68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069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3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0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691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2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37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751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26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2347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12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74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30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04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0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5560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43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82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5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0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363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5577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22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8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24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4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6224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7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422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33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7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85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6986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5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6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2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2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4846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13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412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826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7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72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256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2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5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4555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2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747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590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0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8372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7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34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23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8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1397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284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397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2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85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7795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71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416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5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085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61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1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07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3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68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96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87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5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83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54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689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1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284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9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411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72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9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8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257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09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86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79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370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29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25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44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5985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88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0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9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38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63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0699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50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348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35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2937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68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15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16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771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98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45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55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697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01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4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3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49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37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1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1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50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9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1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319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4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87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01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64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71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55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8382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46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508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096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25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201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63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02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055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259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316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2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510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92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80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98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6057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84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065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25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251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6682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918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804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022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7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168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96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292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058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0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6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23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9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3488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2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37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55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94798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9099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241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555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580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7230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33746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335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83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7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74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96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375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672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90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27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8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91750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944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820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23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235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1986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60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179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73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46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64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6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687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72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42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665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47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87098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43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5846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012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69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8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97746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358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2047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468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1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1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71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47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20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18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813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21507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395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553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856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13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37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0452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0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79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43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74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85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9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15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94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36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4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069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2964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9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720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089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27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7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532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307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36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72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64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1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3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66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01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45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07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206995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623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03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562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06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128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54556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075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81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43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3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22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4940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55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27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98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220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4342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77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9835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236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8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31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03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0856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9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303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65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57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486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78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276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53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320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81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451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655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970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70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804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0547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418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554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27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18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72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301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7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10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803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086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388231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885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2556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943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41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21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329043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640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521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93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13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9547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8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29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83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9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8995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20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25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26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659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17164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19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511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068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63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401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6653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406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328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88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97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5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9539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91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72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004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524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2045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662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5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687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56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394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733774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89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880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87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40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6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57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8478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34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293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363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1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2487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819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77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322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818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15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37941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69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73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56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8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8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488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68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62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33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95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17289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62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4162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924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0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768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9878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810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38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426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12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9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62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739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17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958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7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9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73781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749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4680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594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233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6076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924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0738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09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16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88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83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53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0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92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42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045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17180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726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1955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374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6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919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46157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039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37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37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62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57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3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557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74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66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477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32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73217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148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95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60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8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282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32121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699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572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84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80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549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334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995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93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340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3306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581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625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005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72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15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7021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347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358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69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66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22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23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2218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00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1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077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5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90547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898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03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121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3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6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6653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829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792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946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4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15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19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211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98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71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37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81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0759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34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471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975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65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136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52941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926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47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38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40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804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73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7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85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68688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938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480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08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15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8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6311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84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390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458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3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31570FD-DBBA-424A-972B-538FD9F987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4692</TotalTime>
  <Pages>36</Pages>
  <Words>4081</Words>
  <Characters>23265</Characters>
  <Application>Microsoft Office Word</Application>
  <DocSecurity>0</DocSecurity>
  <Lines>193</Lines>
  <Paragraphs>54</Paragraphs>
  <ScaleCrop>false</ScaleCrop>
  <Company>Sky123.Org</Company>
  <LinksUpToDate>false</LinksUpToDate>
  <CharactersWithSpaces>27292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ztb</dc:creator>
  <cp:lastModifiedBy>Administrator</cp:lastModifiedBy>
  <cp:revision>4840</cp:revision>
  <dcterms:created xsi:type="dcterms:W3CDTF">2018-04-26T02:52:00Z</dcterms:created>
  <dcterms:modified xsi:type="dcterms:W3CDTF">2019-10-26T09:13:00Z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