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40" w:before="600" w:line="480" w:lineRule="auto"/>
        <w:rPr>
          <w:b w:val="1"/>
          <w:i w:val="1"/>
          <w:smallCaps w:val="1"/>
          <w:color w:val="000000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br w:type="textWrapping"/>
        <w:br w:type="textWrapping"/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דו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"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ח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0"/>
        </w:rPr>
        <w:t xml:space="preserve">STR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720" w:before="120" w:lineRule="auto"/>
        <w:ind w:left="794" w:hanging="794"/>
        <w:jc w:val="center"/>
        <w:rPr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b w:val="1"/>
          <w:smallCaps w:val="1"/>
          <w:color w:val="000000"/>
          <w:sz w:val="32"/>
          <w:szCs w:val="32"/>
          <w:rtl w:val="1"/>
        </w:rPr>
        <w:t xml:space="preserve">לאתר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before="120" w:lineRule="auto"/>
        <w:ind w:left="794" w:hanging="794"/>
        <w:jc w:val="center"/>
        <w:rPr>
          <w:b w:val="1"/>
          <w:i w:val="1"/>
          <w:smallCaps w:val="1"/>
          <w:color w:val="000000"/>
          <w:sz w:val="36"/>
          <w:szCs w:val="36"/>
        </w:rPr>
      </w:pPr>
      <w:r w:rsidDel="00000000" w:rsidR="00000000" w:rsidRPr="00000000">
        <w:rPr>
          <w:b w:val="1"/>
          <w:i w:val="1"/>
          <w:smallCaps w:val="1"/>
          <w:sz w:val="36"/>
          <w:szCs w:val="36"/>
          <w:rtl w:val="0"/>
        </w:rPr>
        <w:t xml:space="preserve">portovino.com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397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before="120" w:lineRule="auto"/>
        <w:ind w:left="397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before="120" w:lineRule="auto"/>
        <w:ind w:left="397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before="120" w:lineRule="auto"/>
        <w:ind w:left="397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1"/>
        </w:rPr>
        <w:t xml:space="preserve">כותב</w:t>
      </w:r>
      <w:r w:rsidDel="00000000" w:rsidR="00000000" w:rsidRPr="00000000">
        <w:rPr>
          <w:b w:val="1"/>
          <w:i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1"/>
        </w:rPr>
        <w:t xml:space="preserve">הדו</w:t>
      </w:r>
      <w:r w:rsidDel="00000000" w:rsidR="00000000" w:rsidRPr="00000000">
        <w:rPr>
          <w:b w:val="1"/>
          <w:i w:val="1"/>
          <w:sz w:val="36"/>
          <w:szCs w:val="36"/>
          <w:rtl w:val="1"/>
        </w:rPr>
        <w:t xml:space="preserve">״</w:t>
      </w:r>
      <w:r w:rsidDel="00000000" w:rsidR="00000000" w:rsidRPr="00000000">
        <w:rPr>
          <w:b w:val="1"/>
          <w:i w:val="1"/>
          <w:sz w:val="36"/>
          <w:szCs w:val="36"/>
          <w:rtl w:val="1"/>
        </w:rPr>
        <w:t xml:space="preserve">ח</w:t>
      </w:r>
      <w:r w:rsidDel="00000000" w:rsidR="00000000" w:rsidRPr="00000000">
        <w:rPr>
          <w:b w:val="1"/>
          <w:i w:val="1"/>
          <w:sz w:val="36"/>
          <w:szCs w:val="36"/>
          <w:rtl w:val="1"/>
        </w:rPr>
        <w:t xml:space="preserve">: </w:t>
      </w:r>
      <w:r w:rsidDel="00000000" w:rsidR="00000000" w:rsidRPr="00000000">
        <w:rPr>
          <w:b w:val="1"/>
          <w:i w:val="1"/>
          <w:sz w:val="36"/>
          <w:szCs w:val="36"/>
          <w:rtl w:val="1"/>
        </w:rPr>
        <w:t xml:space="preserve">רנא</w:t>
      </w:r>
      <w:r w:rsidDel="00000000" w:rsidR="00000000" w:rsidRPr="00000000">
        <w:rPr>
          <w:b w:val="1"/>
          <w:i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1"/>
        </w:rPr>
        <w:t xml:space="preserve">שחיבר</w:t>
      </w:r>
      <w:r w:rsidDel="00000000" w:rsidR="00000000" w:rsidRPr="00000000">
        <w:rPr>
          <w:b w:val="1"/>
          <w:i w:val="1"/>
          <w:sz w:val="36"/>
          <w:szCs w:val="36"/>
          <w:rtl w:val="1"/>
        </w:rPr>
        <w:t xml:space="preserve"> , </w:t>
      </w:r>
      <w:r w:rsidDel="00000000" w:rsidR="00000000" w:rsidRPr="00000000">
        <w:rPr>
          <w:b w:val="1"/>
          <w:i w:val="1"/>
          <w:sz w:val="36"/>
          <w:szCs w:val="36"/>
          <w:rtl w:val="1"/>
        </w:rPr>
        <w:t xml:space="preserve">אלכסנדר</w:t>
      </w:r>
      <w:r w:rsidDel="00000000" w:rsidR="00000000" w:rsidRPr="00000000">
        <w:rPr>
          <w:b w:val="1"/>
          <w:i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1"/>
        </w:rPr>
        <w:t xml:space="preserve">ארחיפוב</w:t>
      </w:r>
    </w:p>
    <w:p w:rsidR="00000000" w:rsidDel="00000000" w:rsidP="00000000" w:rsidRDefault="00000000" w:rsidRPr="00000000" w14:paraId="00000008">
      <w:pPr>
        <w:bidi w:val="1"/>
        <w:spacing w:before="120" w:lineRule="auto"/>
        <w:ind w:left="397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1"/>
        </w:rPr>
        <w:t xml:space="preserve">מאשר</w:t>
      </w:r>
      <w:r w:rsidDel="00000000" w:rsidR="00000000" w:rsidRPr="00000000">
        <w:rPr>
          <w:b w:val="1"/>
          <w:i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1"/>
        </w:rPr>
        <w:t xml:space="preserve">הדו</w:t>
      </w:r>
      <w:r w:rsidDel="00000000" w:rsidR="00000000" w:rsidRPr="00000000">
        <w:rPr>
          <w:b w:val="1"/>
          <w:i w:val="1"/>
          <w:sz w:val="36"/>
          <w:szCs w:val="36"/>
          <w:rtl w:val="1"/>
        </w:rPr>
        <w:t xml:space="preserve">״</w:t>
      </w:r>
      <w:r w:rsidDel="00000000" w:rsidR="00000000" w:rsidRPr="00000000">
        <w:rPr>
          <w:b w:val="1"/>
          <w:i w:val="1"/>
          <w:sz w:val="36"/>
          <w:szCs w:val="36"/>
          <w:rtl w:val="1"/>
        </w:rPr>
        <w:t xml:space="preserve">ח</w:t>
      </w:r>
      <w:r w:rsidDel="00000000" w:rsidR="00000000" w:rsidRPr="00000000">
        <w:rPr>
          <w:b w:val="1"/>
          <w:i w:val="1"/>
          <w:sz w:val="36"/>
          <w:szCs w:val="36"/>
          <w:rtl w:val="1"/>
        </w:rPr>
        <w:t xml:space="preserve"> : </w:t>
      </w:r>
      <w:r w:rsidDel="00000000" w:rsidR="00000000" w:rsidRPr="00000000">
        <w:rPr>
          <w:b w:val="1"/>
          <w:i w:val="1"/>
          <w:sz w:val="36"/>
          <w:szCs w:val="36"/>
          <w:rtl w:val="1"/>
        </w:rPr>
        <w:t xml:space="preserve">קובי</w:t>
      </w:r>
      <w:r w:rsidDel="00000000" w:rsidR="00000000" w:rsidRPr="00000000">
        <w:rPr>
          <w:b w:val="1"/>
          <w:i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1"/>
        </w:rPr>
        <w:t xml:space="preserve">יונסי</w:t>
      </w:r>
    </w:p>
    <w:p w:rsidR="00000000" w:rsidDel="00000000" w:rsidP="00000000" w:rsidRDefault="00000000" w:rsidRPr="00000000" w14:paraId="00000009">
      <w:pPr>
        <w:bidi w:val="1"/>
        <w:spacing w:before="120" w:lineRule="auto"/>
        <w:ind w:left="397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1"/>
        </w:rPr>
        <w:t xml:space="preserve">מס</w:t>
      </w:r>
      <w:r w:rsidDel="00000000" w:rsidR="00000000" w:rsidRPr="00000000">
        <w:rPr>
          <w:b w:val="1"/>
          <w:i w:val="1"/>
          <w:sz w:val="36"/>
          <w:szCs w:val="36"/>
          <w:rtl w:val="1"/>
        </w:rPr>
        <w:t xml:space="preserve">׳ </w:t>
      </w:r>
      <w:r w:rsidDel="00000000" w:rsidR="00000000" w:rsidRPr="00000000">
        <w:rPr>
          <w:b w:val="1"/>
          <w:i w:val="1"/>
          <w:sz w:val="36"/>
          <w:szCs w:val="36"/>
          <w:rtl w:val="1"/>
        </w:rPr>
        <w:t xml:space="preserve">מהדורה</w:t>
      </w:r>
      <w:r w:rsidDel="00000000" w:rsidR="00000000" w:rsidRPr="00000000">
        <w:rPr>
          <w:b w:val="1"/>
          <w:i w:val="1"/>
          <w:sz w:val="36"/>
          <w:szCs w:val="36"/>
          <w:rtl w:val="1"/>
        </w:rPr>
        <w:t xml:space="preserve"> : 1.0</w:t>
      </w:r>
    </w:p>
    <w:p w:rsidR="00000000" w:rsidDel="00000000" w:rsidP="00000000" w:rsidRDefault="00000000" w:rsidRPr="00000000" w14:paraId="0000000A">
      <w:pPr>
        <w:bidi w:val="1"/>
        <w:spacing w:before="120" w:lineRule="auto"/>
        <w:ind w:left="397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1"/>
        </w:rPr>
        <w:t xml:space="preserve">תאריך</w:t>
      </w:r>
      <w:r w:rsidDel="00000000" w:rsidR="00000000" w:rsidRPr="00000000">
        <w:rPr>
          <w:b w:val="1"/>
          <w:i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1"/>
        </w:rPr>
        <w:t xml:space="preserve">מהדורה</w:t>
      </w:r>
      <w:r w:rsidDel="00000000" w:rsidR="00000000" w:rsidRPr="00000000">
        <w:rPr>
          <w:b w:val="1"/>
          <w:i w:val="1"/>
          <w:sz w:val="36"/>
          <w:szCs w:val="36"/>
          <w:rtl w:val="1"/>
        </w:rPr>
        <w:t xml:space="preserve">: 2024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397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397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397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397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397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397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397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397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397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397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397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397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120" w:before="120" w:lineRule="auto"/>
        <w:jc w:val="center"/>
        <w:rPr>
          <w:b w:val="1"/>
          <w:smallCaps w:val="1"/>
          <w:color w:val="000000"/>
          <w:sz w:val="36"/>
          <w:szCs w:val="36"/>
        </w:rPr>
      </w:pPr>
      <w:r w:rsidDel="00000000" w:rsidR="00000000" w:rsidRPr="00000000">
        <w:rPr>
          <w:b w:val="1"/>
          <w:smallCaps w:val="1"/>
          <w:color w:val="000000"/>
          <w:sz w:val="36"/>
          <w:szCs w:val="36"/>
          <w:rtl w:val="1"/>
        </w:rPr>
        <w:t xml:space="preserve">תוכן</w:t>
      </w:r>
      <w:r w:rsidDel="00000000" w:rsidR="00000000" w:rsidRPr="00000000">
        <w:rPr>
          <w:b w:val="1"/>
          <w:smallCaps w:val="1"/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mallCaps w:val="1"/>
          <w:color w:val="000000"/>
          <w:sz w:val="36"/>
          <w:szCs w:val="36"/>
          <w:rtl w:val="1"/>
        </w:rPr>
        <w:t xml:space="preserve">העניינים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60"/>
            </w:tabs>
            <w:bidi w:val="1"/>
            <w:spacing w:after="120" w:before="120" w:lineRule="auto"/>
            <w:rPr>
              <w:color w:val="000000"/>
              <w:sz w:val="36"/>
              <w:szCs w:val="36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1"/>
            </w:rPr>
            <w:t xml:space="preserve">דו</w:t>
          </w: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1"/>
            </w:rPr>
            <w:t xml:space="preserve">"</w:t>
          </w: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1"/>
            </w:rPr>
            <w:t xml:space="preserve">ח</w:t>
          </w: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1"/>
            </w:rPr>
            <w:t xml:space="preserve"> </w:t>
          </w: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0"/>
            </w:rPr>
            <w:t xml:space="preserve">STR</w:t>
          </w: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9060"/>
            </w:tabs>
            <w:bidi w:val="1"/>
            <w:spacing w:after="120" w:before="120" w:lineRule="auto"/>
            <w:rPr>
              <w:color w:val="000000"/>
              <w:sz w:val="36"/>
              <w:szCs w:val="36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0"/>
            </w:rPr>
            <w:t xml:space="preserve">1.</w:t>
          </w:r>
          <w:r w:rsidDel="00000000" w:rsidR="00000000" w:rsidRPr="00000000">
            <w:rPr>
              <w:color w:val="000000"/>
              <w:sz w:val="36"/>
              <w:szCs w:val="36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1"/>
            </w:rPr>
            <w:t xml:space="preserve">כללי</w:t>
          </w: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1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9060"/>
            </w:tabs>
            <w:bidi w:val="1"/>
            <w:spacing w:after="120" w:before="120" w:lineRule="auto"/>
            <w:rPr>
              <w:color w:val="000000"/>
              <w:sz w:val="36"/>
              <w:szCs w:val="36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0"/>
            </w:rPr>
            <w:t xml:space="preserve">2.</w:t>
          </w:r>
          <w:r w:rsidDel="00000000" w:rsidR="00000000" w:rsidRPr="00000000">
            <w:rPr>
              <w:color w:val="000000"/>
              <w:sz w:val="36"/>
              <w:szCs w:val="36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1"/>
            </w:rPr>
            <w:t xml:space="preserve">ביצוע</w:t>
          </w: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1"/>
            </w:rPr>
            <w:t xml:space="preserve"> </w:t>
          </w: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1"/>
            </w:rPr>
            <w:t xml:space="preserve">בדיקות</w:t>
          </w: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1"/>
            </w:rPr>
            <w:t xml:space="preserve"> </w:t>
          </w: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1"/>
            </w:rPr>
            <w:t xml:space="preserve">המערכת</w:t>
          </w: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1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793"/>
              <w:tab w:val="right" w:leader="none" w:pos="9060"/>
            </w:tabs>
            <w:bidi w:val="1"/>
            <w:ind w:left="220" w:firstLine="0"/>
            <w:rPr>
              <w:color w:val="000000"/>
              <w:sz w:val="36"/>
              <w:szCs w:val="36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0"/>
            </w:rPr>
            <w:t xml:space="preserve">2.1</w:t>
          </w:r>
          <w:r w:rsidDel="00000000" w:rsidR="00000000" w:rsidRPr="00000000">
            <w:rPr>
              <w:color w:val="000000"/>
              <w:sz w:val="36"/>
              <w:szCs w:val="36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תיאור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 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ביצועי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 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הבדיקות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793"/>
              <w:tab w:val="right" w:leader="none" w:pos="9060"/>
            </w:tabs>
            <w:bidi w:val="1"/>
            <w:ind w:left="220" w:firstLine="0"/>
            <w:rPr>
              <w:color w:val="000000"/>
              <w:sz w:val="36"/>
              <w:szCs w:val="36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0"/>
            </w:rPr>
            <w:t xml:space="preserve">2.2</w:t>
          </w:r>
          <w:r w:rsidDel="00000000" w:rsidR="00000000" w:rsidRPr="00000000">
            <w:rPr>
              <w:color w:val="000000"/>
              <w:sz w:val="36"/>
              <w:szCs w:val="36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סיכום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 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ביצועי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 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הבדיקות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9060"/>
            </w:tabs>
            <w:bidi w:val="1"/>
            <w:spacing w:after="120" w:before="120" w:lineRule="auto"/>
            <w:rPr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0"/>
            </w:rPr>
            <w:t xml:space="preserve">3.</w:t>
          </w:r>
          <w:r w:rsidDel="00000000" w:rsidR="00000000" w:rsidRPr="00000000">
            <w:rPr>
              <w:color w:val="000000"/>
              <w:sz w:val="36"/>
              <w:szCs w:val="36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1"/>
            </w:rPr>
            <w:t xml:space="preserve">תוצאות</w:t>
          </w: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1"/>
            </w:rPr>
            <w:t xml:space="preserve"> </w:t>
          </w: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1"/>
            </w:rPr>
            <w:t xml:space="preserve">בדיקות</w:t>
          </w: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1"/>
            </w:rPr>
            <w:t xml:space="preserve"> </w:t>
          </w: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1"/>
            </w:rPr>
            <w:t xml:space="preserve">המערכת</w:t>
          </w: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1"/>
            </w:rPr>
            <w:tab/>
          </w:r>
          <w:r w:rsidDel="00000000" w:rsidR="00000000" w:rsidRPr="00000000">
            <w:rPr>
              <w:sz w:val="36"/>
              <w:szCs w:val="36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793"/>
              <w:tab w:val="right" w:leader="none" w:pos="9060"/>
            </w:tabs>
            <w:bidi w:val="1"/>
            <w:ind w:left="220" w:firstLine="0"/>
            <w:rPr>
              <w:color w:val="000000"/>
              <w:sz w:val="36"/>
              <w:szCs w:val="36"/>
            </w:rPr>
          </w:pPr>
          <w:r w:rsidDel="00000000" w:rsidR="00000000" w:rsidRPr="00000000">
            <w:rPr>
              <w:smallCaps w:val="1"/>
              <w:color w:val="000000"/>
              <w:sz w:val="36"/>
              <w:szCs w:val="36"/>
              <w:rtl w:val="0"/>
            </w:rPr>
            <w:t xml:space="preserve">3.1</w:t>
          </w:r>
          <w:r w:rsidDel="00000000" w:rsidR="00000000" w:rsidRPr="00000000">
            <w:rPr>
              <w:color w:val="000000"/>
              <w:sz w:val="36"/>
              <w:szCs w:val="36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דיווחי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 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תקלות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 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לפי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 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סבבים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ab/>
          </w:r>
          <w:r w:rsidDel="00000000" w:rsidR="00000000" w:rsidRPr="00000000">
            <w:rPr>
              <w:sz w:val="36"/>
              <w:szCs w:val="36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793"/>
              <w:tab w:val="right" w:leader="none" w:pos="9060"/>
            </w:tabs>
            <w:bidi w:val="1"/>
            <w:ind w:left="220" w:firstLine="0"/>
            <w:rPr>
              <w:color w:val="000000"/>
              <w:sz w:val="36"/>
              <w:szCs w:val="36"/>
            </w:rPr>
          </w:pPr>
          <w:r w:rsidDel="00000000" w:rsidR="00000000" w:rsidRPr="00000000">
            <w:rPr>
              <w:smallCaps w:val="1"/>
              <w:color w:val="000000"/>
              <w:sz w:val="36"/>
              <w:szCs w:val="36"/>
              <w:rtl w:val="0"/>
            </w:rPr>
            <w:t xml:space="preserve">3.2</w:t>
          </w:r>
          <w:r w:rsidDel="00000000" w:rsidR="00000000" w:rsidRPr="00000000">
            <w:rPr>
              <w:color w:val="000000"/>
              <w:sz w:val="36"/>
              <w:szCs w:val="36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דיווחי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 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תקלות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 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לפי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 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סטטוס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ab/>
          </w:r>
          <w:r w:rsidDel="00000000" w:rsidR="00000000" w:rsidRPr="00000000">
            <w:rPr>
              <w:sz w:val="36"/>
              <w:szCs w:val="36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9060"/>
            </w:tabs>
            <w:bidi w:val="1"/>
            <w:spacing w:after="120" w:before="120" w:lineRule="auto"/>
            <w:rPr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0"/>
            </w:rPr>
            <w:t xml:space="preserve">4.</w:t>
          </w:r>
          <w:r w:rsidDel="00000000" w:rsidR="00000000" w:rsidRPr="00000000">
            <w:rPr>
              <w:color w:val="000000"/>
              <w:sz w:val="36"/>
              <w:szCs w:val="36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1"/>
            </w:rPr>
            <w:t xml:space="preserve">הערכת</w:t>
          </w: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1"/>
            </w:rPr>
            <w:t xml:space="preserve"> </w:t>
          </w: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1"/>
            </w:rPr>
            <w:t xml:space="preserve">איכות</w:t>
          </w: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1"/>
            </w:rPr>
            <w:t xml:space="preserve"> </w:t>
          </w: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1"/>
            </w:rPr>
            <w:t xml:space="preserve">המערכת</w:t>
          </w:r>
          <w:r w:rsidDel="00000000" w:rsidR="00000000" w:rsidRPr="00000000">
            <w:rPr>
              <w:b w:val="1"/>
              <w:smallCaps w:val="1"/>
              <w:color w:val="000000"/>
              <w:sz w:val="36"/>
              <w:szCs w:val="36"/>
              <w:rtl w:val="1"/>
            </w:rPr>
            <w:tab/>
          </w:r>
          <w:r w:rsidDel="00000000" w:rsidR="00000000" w:rsidRPr="00000000">
            <w:rPr>
              <w:sz w:val="32"/>
              <w:szCs w:val="32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793"/>
              <w:tab w:val="right" w:leader="none" w:pos="9060"/>
            </w:tabs>
            <w:bidi w:val="1"/>
            <w:ind w:left="220" w:firstLine="0"/>
            <w:rPr>
              <w:color w:val="000000"/>
              <w:sz w:val="36"/>
              <w:szCs w:val="36"/>
            </w:rPr>
          </w:pPr>
          <w:r w:rsidDel="00000000" w:rsidR="00000000" w:rsidRPr="00000000">
            <w:rPr>
              <w:smallCaps w:val="1"/>
              <w:color w:val="000000"/>
              <w:sz w:val="36"/>
              <w:szCs w:val="36"/>
              <w:rtl w:val="0"/>
            </w:rPr>
            <w:t xml:space="preserve">4.1</w:t>
          </w:r>
          <w:r w:rsidDel="00000000" w:rsidR="00000000" w:rsidRPr="00000000">
            <w:rPr>
              <w:color w:val="000000"/>
              <w:sz w:val="36"/>
              <w:szCs w:val="36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מצב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 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תקלות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 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למערכת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 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הנבדקת</w:t>
          </w:r>
          <w:r w:rsidDel="00000000" w:rsidR="00000000" w:rsidRPr="00000000">
            <w:rPr>
              <w:color w:val="000000"/>
              <w:sz w:val="36"/>
              <w:szCs w:val="36"/>
              <w:rtl w:val="0"/>
            </w:rPr>
            <w:tab/>
            <w:t xml:space="preserve">8</w:t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793"/>
              <w:tab w:val="right" w:leader="none" w:pos="9060"/>
            </w:tabs>
            <w:bidi w:val="1"/>
            <w:ind w:left="220" w:firstLine="0"/>
            <w:rPr>
              <w:color w:val="000000"/>
              <w:sz w:val="36"/>
              <w:szCs w:val="36"/>
            </w:rPr>
          </w:pPr>
          <w:bookmarkStart w:colFirst="0" w:colLast="0" w:name="_heading=h.30j0zll" w:id="1"/>
          <w:bookmarkEnd w:id="1"/>
          <w:r w:rsidDel="00000000" w:rsidR="00000000" w:rsidRPr="00000000">
            <w:rPr>
              <w:smallCaps w:val="1"/>
              <w:color w:val="000000"/>
              <w:sz w:val="36"/>
              <w:szCs w:val="36"/>
              <w:rtl w:val="0"/>
            </w:rPr>
            <w:t xml:space="preserve">4.2</w:t>
          </w:r>
          <w:r w:rsidDel="00000000" w:rsidR="00000000" w:rsidRPr="00000000">
            <w:rPr>
              <w:color w:val="000000"/>
              <w:sz w:val="36"/>
              <w:szCs w:val="36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מסקנות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 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 xml:space="preserve">והמלצות</w:t>
          </w:r>
          <w:r w:rsidDel="00000000" w:rsidR="00000000" w:rsidRPr="00000000">
            <w:rPr>
              <w:smallCaps w:val="1"/>
              <w:color w:val="000000"/>
              <w:sz w:val="36"/>
              <w:szCs w:val="36"/>
              <w:rtl w:val="1"/>
            </w:rPr>
            <w:tab/>
          </w:r>
          <w:r w:rsidDel="00000000" w:rsidR="00000000" w:rsidRPr="00000000">
            <w:rPr>
              <w:sz w:val="36"/>
              <w:szCs w:val="36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397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120" w:before="120" w:lineRule="auto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1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1"/>
        </w:rPr>
        <w:t xml:space="preserve">טבלת</w:t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1"/>
        </w:rPr>
        <w:t xml:space="preserve">שינויים</w:t>
      </w:r>
    </w:p>
    <w:tbl>
      <w:tblPr>
        <w:tblStyle w:val="Table1"/>
        <w:bidiVisual w:val="1"/>
        <w:tblW w:w="9354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4"/>
        <w:gridCol w:w="1276"/>
        <w:gridCol w:w="1733"/>
        <w:gridCol w:w="5071"/>
        <w:tblGridChange w:id="0">
          <w:tblGrid>
            <w:gridCol w:w="1274"/>
            <w:gridCol w:w="1276"/>
            <w:gridCol w:w="1733"/>
            <w:gridCol w:w="5071"/>
          </w:tblGrid>
        </w:tblGridChange>
      </w:tblGrid>
      <w:tr>
        <w:trPr>
          <w:cantSplit w:val="0"/>
          <w:tblHeader w:val="1"/>
        </w:trPr>
        <w:tc>
          <w:tcPr>
            <w:shd w:fill="f2f2f2" w:val="clea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120" w:before="12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תאריך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השינוי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120" w:before="12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מהדורה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120" w:before="12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האחראי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120" w:before="12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תקציר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השינוי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75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75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75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75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75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75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75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75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75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75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75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75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40" w:before="600" w:line="480" w:lineRule="auto"/>
        <w:ind w:left="360" w:firstLine="0"/>
        <w:rPr>
          <w:b w:val="1"/>
          <w:i w:val="1"/>
          <w:smallCaps w:val="1"/>
          <w:color w:val="000000"/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br w:type="textWrapping"/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כללי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40" w:before="600" w:line="480" w:lineRule="auto"/>
        <w:ind w:left="360" w:firstLine="0"/>
        <w:rPr>
          <w:b w:val="1"/>
          <w:i w:val="1"/>
          <w:smallCaps w:val="1"/>
          <w:color w:val="000000"/>
          <w:sz w:val="40"/>
          <w:szCs w:val="40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i w:val="1"/>
          <w:smallCaps w:val="1"/>
          <w:sz w:val="40"/>
          <w:szCs w:val="40"/>
          <w:rtl w:val="1"/>
        </w:rPr>
        <w:t xml:space="preserve">מטר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ת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מסמך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זה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היא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להציג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את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תוצאות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הבדיקות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שנעשו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ולספק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ערך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מוסף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המבוסס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על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תוצאות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אלו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.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ממצאי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המסמך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מספקים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למנהל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הפרויקט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או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למשתמש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את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המידע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הנדרש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לצורך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קבלת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החלטה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לגבי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המעבר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לשלב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הבא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של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המערכת</w:t>
      </w:r>
    </w:p>
    <w:p w:rsidR="00000000" w:rsidDel="00000000" w:rsidP="00000000" w:rsidRDefault="00000000" w:rsidRPr="00000000" w14:paraId="00000037">
      <w:pPr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40" w:before="600" w:line="480" w:lineRule="auto"/>
        <w:rPr>
          <w:b w:val="1"/>
          <w:i w:val="1"/>
          <w:smallCaps w:val="1"/>
          <w:color w:val="000000"/>
          <w:sz w:val="40"/>
          <w:szCs w:val="40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br w:type="textWrapping"/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ביצוע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בדיקות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המערכת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1428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ביצועי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39">
      <w:pPr>
        <w:bidi w:val="1"/>
        <w:spacing w:before="120" w:lineRule="auto"/>
        <w:ind w:left="36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מהלך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הבדיקות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בוצע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ב</w:t>
      </w:r>
      <w:r w:rsidDel="00000000" w:rsidR="00000000" w:rsidRPr="00000000">
        <w:rPr>
          <w:b w:val="1"/>
          <w:sz w:val="36"/>
          <w:szCs w:val="36"/>
          <w:rtl w:val="1"/>
        </w:rPr>
        <w:t xml:space="preserve">-</w:t>
      </w:r>
      <w:r w:rsidDel="00000000" w:rsidR="00000000" w:rsidRPr="00000000">
        <w:rPr>
          <w:b w:val="1"/>
          <w:sz w:val="36"/>
          <w:szCs w:val="36"/>
          <w:rtl w:val="1"/>
        </w:rPr>
        <w:t xml:space="preserve">שלושה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סבבים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שבחנו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את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פעולתה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של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המערכת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באתר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portovino</w:t>
      </w:r>
      <w:r w:rsidDel="00000000" w:rsidR="00000000" w:rsidRPr="00000000">
        <w:rPr>
          <w:b w:val="1"/>
          <w:sz w:val="36"/>
          <w:szCs w:val="36"/>
          <w:rtl w:val="0"/>
        </w:rPr>
        <w:t xml:space="preserve">.</w:t>
      </w:r>
      <w:r w:rsidDel="00000000" w:rsidR="00000000" w:rsidRPr="00000000">
        <w:rPr>
          <w:b w:val="1"/>
          <w:sz w:val="36"/>
          <w:szCs w:val="36"/>
          <w:rtl w:val="0"/>
        </w:rPr>
        <w:t xml:space="preserve">com</w:t>
      </w:r>
      <w:r w:rsidDel="00000000" w:rsidR="00000000" w:rsidRPr="00000000">
        <w:rPr>
          <w:b w:val="1"/>
          <w:sz w:val="36"/>
          <w:szCs w:val="36"/>
          <w:rtl w:val="1"/>
        </w:rPr>
        <w:t xml:space="preserve">. </w:t>
      </w:r>
      <w:r w:rsidDel="00000000" w:rsidR="00000000" w:rsidRPr="00000000">
        <w:rPr>
          <w:b w:val="1"/>
          <w:sz w:val="36"/>
          <w:szCs w:val="36"/>
          <w:rtl w:val="1"/>
        </w:rPr>
        <w:t xml:space="preserve">תהליך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הבדיקה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כלל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את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השלבים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הבאים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A">
      <w:pPr>
        <w:bidi w:val="1"/>
        <w:spacing w:before="120" w:lineRule="auto"/>
        <w:ind w:left="36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-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סבב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rtl w:val="1"/>
        </w:rPr>
        <w:t xml:space="preserve"> –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בדיקות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פונקציונליות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ובדיקות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אינטרנליזציה</w:t>
      </w:r>
      <w:r w:rsidDel="00000000" w:rsidR="00000000" w:rsidRPr="00000000">
        <w:rPr>
          <w:b w:val="1"/>
          <w:sz w:val="36"/>
          <w:szCs w:val="36"/>
          <w:rtl w:val="1"/>
        </w:rPr>
        <w:t xml:space="preserve">.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בסבב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זה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נבדקו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פעולתם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התקינה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של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תהליכים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כמו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ניווט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בין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עמודים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,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הרשמה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למערכת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והשלמת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רכישות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,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בנוסף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נבדקה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התאמת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המערכת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לשפות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שונות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, </w:t>
      </w:r>
      <w:r w:rsidDel="00000000" w:rsidR="00000000" w:rsidRPr="00000000">
        <w:rPr>
          <w:b w:val="1"/>
          <w:sz w:val="36"/>
          <w:szCs w:val="36"/>
          <w:rtl w:val="1"/>
        </w:rPr>
        <w:t xml:space="preserve">כולל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תמיכה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בתרגומים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נכונים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והצגת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תוויים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או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סימנים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בשפות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שונות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before="120" w:lineRule="auto"/>
        <w:ind w:left="36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-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סבב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שני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rtl w:val="1"/>
        </w:rPr>
        <w:t xml:space="preserve">–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בדיקות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נגישות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ו</w:t>
      </w:r>
      <w:r w:rsidDel="00000000" w:rsidR="00000000" w:rsidRPr="00000000">
        <w:rPr>
          <w:b w:val="1"/>
          <w:sz w:val="36"/>
          <w:szCs w:val="36"/>
          <w:rtl w:val="1"/>
        </w:rPr>
        <w:t xml:space="preserve">-</w:t>
      </w:r>
      <w:r w:rsidDel="00000000" w:rsidR="00000000" w:rsidRPr="00000000">
        <w:rPr>
          <w:b w:val="1"/>
          <w:sz w:val="36"/>
          <w:szCs w:val="36"/>
          <w:rtl w:val="0"/>
        </w:rPr>
        <w:t xml:space="preserve">UI</w:t>
      </w:r>
      <w:r w:rsidDel="00000000" w:rsidR="00000000" w:rsidRPr="00000000">
        <w:rPr>
          <w:b w:val="1"/>
          <w:sz w:val="36"/>
          <w:szCs w:val="36"/>
          <w:rtl w:val="1"/>
        </w:rPr>
        <w:t xml:space="preserve"> (</w:t>
      </w:r>
      <w:r w:rsidDel="00000000" w:rsidR="00000000" w:rsidRPr="00000000">
        <w:rPr>
          <w:b w:val="1"/>
          <w:sz w:val="36"/>
          <w:szCs w:val="36"/>
          <w:rtl w:val="1"/>
        </w:rPr>
        <w:t xml:space="preserve">ממשק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משתמש</w:t>
      </w:r>
      <w:r w:rsidDel="00000000" w:rsidR="00000000" w:rsidRPr="00000000">
        <w:rPr>
          <w:b w:val="1"/>
          <w:sz w:val="36"/>
          <w:szCs w:val="36"/>
          <w:rtl w:val="1"/>
        </w:rPr>
        <w:t xml:space="preserve">).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בסבב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זה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נבדק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אם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המערכת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נוחה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לשימוש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ומונגשת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לכל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המשתמשים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, </w:t>
      </w:r>
      <w:r w:rsidDel="00000000" w:rsidR="00000000" w:rsidRPr="00000000">
        <w:rPr>
          <w:b w:val="1"/>
          <w:sz w:val="36"/>
          <w:szCs w:val="36"/>
          <w:rtl w:val="1"/>
        </w:rPr>
        <w:t xml:space="preserve">כולל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בדיקות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תאימות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למכשירים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ודפדפנים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שונים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, </w:t>
      </w:r>
      <w:r w:rsidDel="00000000" w:rsidR="00000000" w:rsidRPr="00000000">
        <w:rPr>
          <w:b w:val="1"/>
          <w:sz w:val="36"/>
          <w:szCs w:val="36"/>
          <w:rtl w:val="1"/>
        </w:rPr>
        <w:t xml:space="preserve">וכן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נבדקה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ההתאמה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של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הממשק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למשתמשים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עם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מוגבלויות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(</w:t>
      </w:r>
      <w:r w:rsidDel="00000000" w:rsidR="00000000" w:rsidRPr="00000000">
        <w:rPr>
          <w:b w:val="1"/>
          <w:sz w:val="36"/>
          <w:szCs w:val="36"/>
          <w:rtl w:val="1"/>
        </w:rPr>
        <w:t xml:space="preserve">למשל</w:t>
      </w:r>
      <w:r w:rsidDel="00000000" w:rsidR="00000000" w:rsidRPr="00000000">
        <w:rPr>
          <w:b w:val="1"/>
          <w:sz w:val="36"/>
          <w:szCs w:val="36"/>
          <w:rtl w:val="1"/>
        </w:rPr>
        <w:t xml:space="preserve">, </w:t>
      </w:r>
      <w:r w:rsidDel="00000000" w:rsidR="00000000" w:rsidRPr="00000000">
        <w:rPr>
          <w:b w:val="1"/>
          <w:sz w:val="36"/>
          <w:szCs w:val="36"/>
          <w:rtl w:val="1"/>
        </w:rPr>
        <w:t xml:space="preserve">ניווט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בעזרת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מקלדת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ועורכי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מסך</w:t>
      </w:r>
      <w:r w:rsidDel="00000000" w:rsidR="00000000" w:rsidRPr="00000000">
        <w:rPr>
          <w:b w:val="1"/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3C">
      <w:pPr>
        <w:bidi w:val="1"/>
        <w:spacing w:before="120" w:lineRule="auto"/>
        <w:ind w:left="36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3-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סבב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rtl w:val="1"/>
        </w:rPr>
        <w:t xml:space="preserve"> –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בדיקות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GUI</w:t>
      </w:r>
      <w:r w:rsidDel="00000000" w:rsidR="00000000" w:rsidRPr="00000000">
        <w:rPr>
          <w:b w:val="1"/>
          <w:sz w:val="36"/>
          <w:szCs w:val="36"/>
          <w:rtl w:val="1"/>
        </w:rPr>
        <w:t xml:space="preserve"> (</w:t>
      </w:r>
      <w:r w:rsidDel="00000000" w:rsidR="00000000" w:rsidRPr="00000000">
        <w:rPr>
          <w:b w:val="1"/>
          <w:sz w:val="36"/>
          <w:szCs w:val="36"/>
          <w:rtl w:val="1"/>
        </w:rPr>
        <w:t xml:space="preserve">ממשק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משתמש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גרפי</w:t>
      </w:r>
      <w:r w:rsidDel="00000000" w:rsidR="00000000" w:rsidRPr="00000000">
        <w:rPr>
          <w:b w:val="1"/>
          <w:sz w:val="36"/>
          <w:szCs w:val="36"/>
          <w:rtl w:val="1"/>
        </w:rPr>
        <w:t xml:space="preserve">).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בסבב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זה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נבדק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העיצוב</w:t>
      </w:r>
      <w:r w:rsidDel="00000000" w:rsidR="00000000" w:rsidRPr="00000000">
        <w:rPr>
          <w:b w:val="1"/>
          <w:sz w:val="36"/>
          <w:szCs w:val="36"/>
          <w:rtl w:val="1"/>
        </w:rPr>
        <w:t xml:space="preserve">,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הצגת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אלמנטים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בעמודים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ותגובתיות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המערכת</w:t>
      </w:r>
      <w:r w:rsidDel="00000000" w:rsidR="00000000" w:rsidRPr="00000000">
        <w:rPr>
          <w:b w:val="1"/>
          <w:sz w:val="36"/>
          <w:szCs w:val="36"/>
          <w:rtl w:val="1"/>
        </w:rPr>
        <w:t xml:space="preserve">,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במטרה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לוודא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שהממשק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אינטואיטיבי</w:t>
      </w:r>
      <w:r w:rsidDel="00000000" w:rsidR="00000000" w:rsidRPr="00000000">
        <w:rPr>
          <w:b w:val="1"/>
          <w:sz w:val="36"/>
          <w:szCs w:val="36"/>
          <w:rtl w:val="1"/>
        </w:rPr>
        <w:t xml:space="preserve">, </w:t>
      </w:r>
      <w:r w:rsidDel="00000000" w:rsidR="00000000" w:rsidRPr="00000000">
        <w:rPr>
          <w:b w:val="1"/>
          <w:sz w:val="36"/>
          <w:szCs w:val="36"/>
          <w:rtl w:val="1"/>
        </w:rPr>
        <w:t xml:space="preserve">עקביות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בעיצוב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ותפקוד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נכון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של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כל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האלמנטים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הגרפיים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 .</w:t>
      </w:r>
    </w:p>
    <w:p w:rsidR="00000000" w:rsidDel="00000000" w:rsidP="00000000" w:rsidRDefault="00000000" w:rsidRPr="00000000" w14:paraId="0000003D">
      <w:pPr>
        <w:bidi w:val="1"/>
        <w:spacing w:before="120" w:lineRule="auto"/>
        <w:ind w:left="360" w:firstLine="0"/>
        <w:jc w:val="both"/>
        <w:rPr>
          <w:b w:val="1"/>
          <w:sz w:val="36"/>
          <w:szCs w:val="36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before="120" w:lineRule="auto"/>
        <w:ind w:left="360" w:firstLine="0"/>
        <w:jc w:val="both"/>
        <w:rPr>
          <w:b w:val="1"/>
          <w:sz w:val="36"/>
          <w:szCs w:val="36"/>
          <w:u w:val="single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הבעיות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שהפריעו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במהלך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הבדיקות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כוללות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3F">
      <w:pPr>
        <w:bidi w:val="1"/>
        <w:spacing w:before="120" w:lineRule="auto"/>
        <w:ind w:left="360" w:firstLine="0"/>
        <w:jc w:val="both"/>
        <w:rPr>
          <w:b w:val="1"/>
          <w:sz w:val="36"/>
          <w:szCs w:val="36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rtl w:val="1"/>
        </w:rPr>
        <w:t xml:space="preserve">1-</w:t>
      </w:r>
      <w:r w:rsidDel="00000000" w:rsidR="00000000" w:rsidRPr="00000000">
        <w:rPr>
          <w:b w:val="1"/>
          <w:sz w:val="36"/>
          <w:szCs w:val="36"/>
          <w:rtl w:val="1"/>
        </w:rPr>
        <w:t xml:space="preserve">בעיות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פונקציונליות</w:t>
      </w:r>
    </w:p>
    <w:p w:rsidR="00000000" w:rsidDel="00000000" w:rsidP="00000000" w:rsidRDefault="00000000" w:rsidRPr="00000000" w14:paraId="00000040">
      <w:pPr>
        <w:bidi w:val="1"/>
        <w:spacing w:before="120" w:lineRule="auto"/>
        <w:ind w:left="360" w:firstLine="0"/>
        <w:jc w:val="both"/>
        <w:rPr>
          <w:b w:val="1"/>
          <w:sz w:val="36"/>
          <w:szCs w:val="36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rtl w:val="1"/>
        </w:rPr>
        <w:t xml:space="preserve">2-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בעיות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אינטרנליזציה</w:t>
      </w:r>
    </w:p>
    <w:p w:rsidR="00000000" w:rsidDel="00000000" w:rsidP="00000000" w:rsidRDefault="00000000" w:rsidRPr="00000000" w14:paraId="00000041">
      <w:pPr>
        <w:bidi w:val="1"/>
        <w:spacing w:before="120" w:lineRule="auto"/>
        <w:ind w:left="360" w:firstLine="0"/>
        <w:jc w:val="both"/>
        <w:rPr>
          <w:b w:val="1"/>
          <w:sz w:val="36"/>
          <w:szCs w:val="36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rtl w:val="1"/>
        </w:rPr>
        <w:t xml:space="preserve">3-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בעיות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נגישות</w:t>
      </w:r>
    </w:p>
    <w:p w:rsidR="00000000" w:rsidDel="00000000" w:rsidP="00000000" w:rsidRDefault="00000000" w:rsidRPr="00000000" w14:paraId="00000042">
      <w:pPr>
        <w:bidi w:val="1"/>
        <w:spacing w:before="120" w:lineRule="auto"/>
        <w:ind w:left="360" w:firstLine="0"/>
        <w:jc w:val="both"/>
        <w:rPr>
          <w:b w:val="1"/>
          <w:sz w:val="36"/>
          <w:szCs w:val="36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rtl w:val="1"/>
        </w:rPr>
        <w:t xml:space="preserve">4-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בעיות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ב</w:t>
      </w:r>
      <w:r w:rsidDel="00000000" w:rsidR="00000000" w:rsidRPr="00000000">
        <w:rPr>
          <w:b w:val="1"/>
          <w:sz w:val="36"/>
          <w:szCs w:val="36"/>
          <w:rtl w:val="1"/>
        </w:rPr>
        <w:t xml:space="preserve"> - </w:t>
      </w:r>
      <w:r w:rsidDel="00000000" w:rsidR="00000000" w:rsidRPr="00000000">
        <w:rPr>
          <w:b w:val="1"/>
          <w:sz w:val="36"/>
          <w:szCs w:val="36"/>
          <w:rtl w:val="0"/>
        </w:rPr>
        <w:t xml:space="preserve">GUI</w:t>
      </w:r>
    </w:p>
    <w:p w:rsidR="00000000" w:rsidDel="00000000" w:rsidP="00000000" w:rsidRDefault="00000000" w:rsidRPr="00000000" w14:paraId="00000043">
      <w:pPr>
        <w:bidi w:val="1"/>
        <w:spacing w:before="120" w:lineRule="auto"/>
        <w:ind w:left="360" w:firstLine="0"/>
        <w:jc w:val="both"/>
        <w:rPr>
          <w:b w:val="1"/>
          <w:sz w:val="36"/>
          <w:szCs w:val="36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360" w:firstLine="0"/>
        <w:jc w:val="both"/>
        <w:rPr>
          <w:b w:val="1"/>
          <w:sz w:val="36"/>
          <w:szCs w:val="36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397" w:firstLine="0"/>
        <w:jc w:val="both"/>
        <w:rPr>
          <w:i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jc w:val="both"/>
        <w:rPr>
          <w:b w:val="1"/>
          <w:smallCaps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1"/>
          <w:color w:val="000000"/>
          <w:sz w:val="36"/>
          <w:szCs w:val="36"/>
          <w:rtl w:val="1"/>
        </w:rPr>
        <w:t xml:space="preserve">2.2 </w:t>
      </w:r>
      <w:r w:rsidDel="00000000" w:rsidR="00000000" w:rsidRPr="00000000">
        <w:rPr>
          <w:b w:val="1"/>
          <w:smallCaps w:val="1"/>
          <w:color w:val="000000"/>
          <w:sz w:val="36"/>
          <w:szCs w:val="36"/>
          <w:rtl w:val="1"/>
        </w:rPr>
        <w:t xml:space="preserve">סיכום</w:t>
      </w:r>
      <w:r w:rsidDel="00000000" w:rsidR="00000000" w:rsidRPr="00000000">
        <w:rPr>
          <w:b w:val="1"/>
          <w:smallCaps w:val="1"/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mallCaps w:val="1"/>
          <w:color w:val="000000"/>
          <w:sz w:val="36"/>
          <w:szCs w:val="36"/>
          <w:rtl w:val="1"/>
        </w:rPr>
        <w:t xml:space="preserve">ביצועי</w:t>
      </w:r>
      <w:r w:rsidDel="00000000" w:rsidR="00000000" w:rsidRPr="00000000">
        <w:rPr>
          <w:b w:val="1"/>
          <w:smallCaps w:val="1"/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mallCaps w:val="1"/>
          <w:color w:val="000000"/>
          <w:sz w:val="36"/>
          <w:szCs w:val="36"/>
          <w:rtl w:val="1"/>
        </w:rPr>
        <w:t xml:space="preserve">הבדיקות</w:t>
      </w:r>
      <w:r w:rsidDel="00000000" w:rsidR="00000000" w:rsidRPr="00000000">
        <w:rPr>
          <w:b w:val="1"/>
          <w:smallCaps w:val="1"/>
          <w:color w:val="000000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47">
      <w:pPr>
        <w:bidi w:val="1"/>
        <w:spacing w:before="120" w:lineRule="auto"/>
        <w:ind w:left="794" w:right="-142" w:hanging="397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7" w:tblpY="528"/>
        <w:bidiVisual w:val="1"/>
        <w:tblW w:w="93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5"/>
        <w:gridCol w:w="1559"/>
        <w:gridCol w:w="1559"/>
        <w:gridCol w:w="1559"/>
        <w:gridCol w:w="1560"/>
        <w:gridCol w:w="1418"/>
        <w:tblGridChange w:id="0">
          <w:tblGrid>
            <w:gridCol w:w="1665"/>
            <w:gridCol w:w="1559"/>
            <w:gridCol w:w="1559"/>
            <w:gridCol w:w="1559"/>
            <w:gridCol w:w="1560"/>
            <w:gridCol w:w="1418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8">
            <w:pPr>
              <w:tabs>
                <w:tab w:val="left" w:leader="none" w:pos="1415"/>
              </w:tabs>
              <w:bidi w:val="1"/>
              <w:spacing w:before="12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סבב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9">
            <w:pPr>
              <w:tabs>
                <w:tab w:val="left" w:leader="none" w:pos="1415"/>
              </w:tabs>
              <w:bidi w:val="1"/>
              <w:spacing w:before="12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הבדיקות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שתוכננו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לביצוע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A">
            <w:pPr>
              <w:tabs>
                <w:tab w:val="left" w:leader="none" w:pos="1415"/>
              </w:tabs>
              <w:bidi w:val="1"/>
              <w:spacing w:before="12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הבדיקות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שבוצעו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B">
            <w:pPr>
              <w:tabs>
                <w:tab w:val="left" w:leader="none" w:pos="1415"/>
              </w:tabs>
              <w:bidi w:val="1"/>
              <w:spacing w:before="12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אחוז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הבדיקות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שבוצעו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C">
            <w:pPr>
              <w:tabs>
                <w:tab w:val="left" w:leader="none" w:pos="1415"/>
              </w:tabs>
              <w:bidi w:val="1"/>
              <w:spacing w:before="12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הבדיקות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שעברו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בהצלחה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D">
            <w:pPr>
              <w:tabs>
                <w:tab w:val="left" w:leader="none" w:pos="1415"/>
              </w:tabs>
              <w:bidi w:val="1"/>
              <w:spacing w:before="12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אחוז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הבדיקות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שעברו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בהצלחה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סבב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ראשון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7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7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7</w:t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סבב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שני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2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2</w:t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2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סבב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שלישי</w:t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4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4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4</w:t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794" w:right="-142" w:hanging="39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36"/>
          <w:szCs w:val="36"/>
          <w:u w:val="single"/>
          <w:rtl w:val="1"/>
        </w:rPr>
        <w:t xml:space="preserve">מצב</w:t>
      </w:r>
      <w:r w:rsidDel="00000000" w:rsidR="00000000" w:rsidRPr="00000000">
        <w:rPr>
          <w:color w:val="000000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u w:val="single"/>
          <w:rtl w:val="1"/>
        </w:rPr>
        <w:t xml:space="preserve">ביצוע</w:t>
      </w:r>
      <w:r w:rsidDel="00000000" w:rsidR="00000000" w:rsidRPr="00000000">
        <w:rPr>
          <w:color w:val="000000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u w:val="single"/>
          <w:rtl w:val="1"/>
        </w:rPr>
        <w:t xml:space="preserve">הבדיקות</w:t>
      </w:r>
      <w:r w:rsidDel="00000000" w:rsidR="00000000" w:rsidRPr="00000000">
        <w:rPr>
          <w:color w:val="000000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u w:val="single"/>
          <w:rtl w:val="1"/>
        </w:rPr>
        <w:t xml:space="preserve">לפי</w:t>
      </w:r>
      <w:r w:rsidDel="00000000" w:rsidR="00000000" w:rsidRPr="00000000">
        <w:rPr>
          <w:color w:val="000000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u w:val="single"/>
          <w:rtl w:val="1"/>
        </w:rPr>
        <w:t xml:space="preserve">סבבים</w:t>
      </w:r>
      <w:r w:rsidDel="00000000" w:rsidR="00000000" w:rsidRPr="00000000">
        <w:rPr>
          <w:color w:val="000000"/>
          <w:sz w:val="36"/>
          <w:szCs w:val="36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טבלה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זו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מרכזת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את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מספר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הבדיקות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שתוכננו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ובוצעו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לכל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סבב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בדיקה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40" w:before="600" w:line="480" w:lineRule="auto"/>
        <w:ind w:left="360" w:firstLine="0"/>
        <w:rPr>
          <w:b w:val="1"/>
          <w:i w:val="1"/>
          <w:smallCaps w:val="1"/>
          <w:color w:val="000000"/>
          <w:sz w:val="40"/>
          <w:szCs w:val="40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br w:type="textWrapping"/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תוצאות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בדיקות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המערכת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דיווחי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תקלות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סבבים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794" w:right="1191" w:hanging="397"/>
        <w:jc w:val="both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1"/>
        </w:rPr>
        <w:t xml:space="preserve">הטבלה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הבאה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מרכזת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את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מספר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התקלות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שדווחו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במהלך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כל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סבב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בדיקה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794" w:right="1191" w:hanging="397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03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5"/>
        <w:gridCol w:w="1701"/>
        <w:gridCol w:w="1701"/>
        <w:gridCol w:w="1560"/>
        <w:gridCol w:w="1560"/>
        <w:tblGridChange w:id="0">
          <w:tblGrid>
            <w:gridCol w:w="2515"/>
            <w:gridCol w:w="1701"/>
            <w:gridCol w:w="1701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center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סבב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center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תקלות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center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חומרה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קריטית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center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תקלות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center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חומרה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בוהה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center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תקלות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center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חומרה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בינונית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center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תקלות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center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חומרה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נמוכה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סבב</w:t>
            </w: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ראשון</w:t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 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סבב</w:t>
            </w: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שני</w:t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 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סבב</w:t>
            </w: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שלישי</w:t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 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794" w:right="1191" w:hanging="397"/>
        <w:jc w:val="both"/>
        <w:rPr>
          <w:color w:val="000000"/>
          <w:sz w:val="22"/>
          <w:szCs w:val="22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דיווחי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תקלות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סטאטוס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</w:p>
    <w:tbl>
      <w:tblPr>
        <w:tblStyle w:val="Table4"/>
        <w:tblpPr w:leftFromText="180" w:rightFromText="180" w:topFromText="0" w:bottomFromText="0" w:vertAnchor="text" w:horzAnchor="text" w:tblpX="0" w:tblpY="1457"/>
        <w:bidiVisual w:val="1"/>
        <w:tblW w:w="7655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0"/>
        <w:gridCol w:w="1276"/>
        <w:gridCol w:w="1541"/>
        <w:gridCol w:w="1578"/>
        <w:tblGridChange w:id="0">
          <w:tblGrid>
            <w:gridCol w:w="3260"/>
            <w:gridCol w:w="1276"/>
            <w:gridCol w:w="1541"/>
            <w:gridCol w:w="157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ab/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center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תקלות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לפי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סבבי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ביצוע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סטטוס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תקלה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סבב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ראשון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center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סבב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שני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סבב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שלישי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פתוח</w:t>
            </w: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סגור</w:t>
            </w: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לא</w:t>
            </w: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תקלה</w:t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נפתח</w:t>
            </w: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מחדש</w:t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397" w:firstLine="0"/>
        <w:jc w:val="both"/>
        <w:rPr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397" w:firstLine="0"/>
        <w:jc w:val="both"/>
        <w:rPr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jc w:val="both"/>
        <w:rPr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397" w:firstLine="0"/>
        <w:jc w:val="both"/>
        <w:rPr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397" w:firstLine="0"/>
        <w:jc w:val="both"/>
        <w:rPr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397" w:firstLine="0"/>
        <w:jc w:val="both"/>
        <w:rPr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397" w:firstLine="0"/>
        <w:jc w:val="both"/>
        <w:rPr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397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397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397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397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397" w:firstLine="0"/>
        <w:jc w:val="both"/>
        <w:rPr>
          <w:color w:val="000000"/>
          <w:sz w:val="22"/>
          <w:szCs w:val="22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40" w:before="600" w:line="480" w:lineRule="auto"/>
        <w:ind w:left="1080" w:firstLine="0"/>
        <w:rPr>
          <w:b w:val="1"/>
          <w:i w:val="1"/>
          <w:smallCaps w:val="1"/>
          <w:color w:val="000000"/>
          <w:sz w:val="40"/>
          <w:szCs w:val="40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br w:type="textWrapping"/>
        <w:br w:type="textWrapping"/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הערכת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איכות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המערכת</w:t>
      </w:r>
      <w:r w:rsidDel="00000000" w:rsidR="00000000" w:rsidRPr="00000000">
        <w:rPr>
          <w:b w:val="1"/>
          <w:i w:val="1"/>
          <w:smallCaps w:val="1"/>
          <w:color w:val="000000"/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תקלות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למערכת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הנבדקת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794" w:hanging="397"/>
        <w:jc w:val="both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1"/>
        </w:rPr>
        <w:t xml:space="preserve">מצב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סופי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של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התקלות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הפתוחות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 (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שלא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טופלו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או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נפתרו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) 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לפי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חומרת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התקלה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397" w:firstLine="0"/>
        <w:jc w:val="both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7655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0"/>
        <w:gridCol w:w="1276"/>
        <w:gridCol w:w="1541"/>
        <w:gridCol w:w="1578"/>
        <w:tblGridChange w:id="0">
          <w:tblGrid>
            <w:gridCol w:w="3260"/>
            <w:gridCol w:w="1276"/>
            <w:gridCol w:w="1541"/>
            <w:gridCol w:w="157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ab/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center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תקלות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לפי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חומרה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סטטוס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תקלה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גבוהה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center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בינונית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1"/>
              </w:rPr>
              <w:t xml:space="preserve">נמוכה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חדש</w:t>
            </w: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 xml:space="preserve">   4</w:t>
            </w:r>
          </w:p>
        </w:tc>
        <w:tc>
          <w:tcPr/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 xml:space="preserve">      5</w:t>
            </w:r>
          </w:p>
        </w:tc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 xml:space="preserve">    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יתוקן</w:t>
            </w: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בעתיד</w:t>
            </w:r>
          </w:p>
        </w:tc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לא</w:t>
            </w: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יתוקן</w:t>
            </w: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לא</w:t>
            </w: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ניתן</w:t>
            </w: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לשחזור</w:t>
            </w: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לא</w:t>
            </w: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תקלה</w:t>
            </w:r>
          </w:p>
        </w:tc>
        <w:tc>
          <w:tcPr/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נפתח</w:t>
            </w: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36"/>
                <w:szCs w:val="36"/>
                <w:rtl w:val="1"/>
              </w:rPr>
              <w:t xml:space="preserve">מחדש</w:t>
            </w:r>
          </w:p>
        </w:tc>
        <w:tc>
          <w:tcPr/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397" w:right="794" w:hanging="397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397" w:right="794" w:hanging="397"/>
        <w:jc w:val="both"/>
        <w:rPr>
          <w:color w:val="000000"/>
          <w:sz w:val="22"/>
          <w:szCs w:val="22"/>
        </w:rPr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120" w:before="120" w:lineRule="auto"/>
        <w:ind w:left="360" w:firstLine="0"/>
        <w:jc w:val="both"/>
        <w:rPr>
          <w:b w:val="1"/>
          <w:smallCaps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1"/>
          <w:color w:val="000000"/>
          <w:sz w:val="36"/>
          <w:szCs w:val="36"/>
          <w:rtl w:val="1"/>
        </w:rPr>
        <w:t xml:space="preserve">4.2 </w:t>
      </w:r>
      <w:r w:rsidDel="00000000" w:rsidR="00000000" w:rsidRPr="00000000">
        <w:rPr>
          <w:b w:val="1"/>
          <w:smallCaps w:val="1"/>
          <w:color w:val="000000"/>
          <w:sz w:val="36"/>
          <w:szCs w:val="36"/>
          <w:rtl w:val="1"/>
        </w:rPr>
        <w:t xml:space="preserve">מסקנות</w:t>
      </w:r>
      <w:r w:rsidDel="00000000" w:rsidR="00000000" w:rsidRPr="00000000">
        <w:rPr>
          <w:b w:val="1"/>
          <w:smallCaps w:val="1"/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mallCaps w:val="1"/>
          <w:color w:val="000000"/>
          <w:sz w:val="36"/>
          <w:szCs w:val="36"/>
          <w:rtl w:val="1"/>
        </w:rPr>
        <w:t xml:space="preserve">והמלצות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bidi w:val="1"/>
        <w:spacing w:before="12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תמונות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למוצרים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:</w:t>
        <w:br w:type="textWrapping"/>
      </w:r>
      <w:r w:rsidDel="00000000" w:rsidR="00000000" w:rsidRPr="00000000">
        <w:rPr>
          <w:sz w:val="36"/>
          <w:szCs w:val="36"/>
          <w:rtl w:val="1"/>
        </w:rPr>
        <w:t xml:space="preserve">יש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להוסיף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תמונות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לכל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המוצרים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כולל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תמונות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ממספר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זוויות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ופירוט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נוסף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כדי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לשפר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חוויית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הקנייה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ולהגביר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האטרקטיביות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המוצרים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bidi w:val="1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פירוט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המוצרים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:</w:t>
        <w:br w:type="textWrapping"/>
      </w:r>
      <w:r w:rsidDel="00000000" w:rsidR="00000000" w:rsidRPr="00000000">
        <w:rPr>
          <w:sz w:val="36"/>
          <w:szCs w:val="36"/>
          <w:rtl w:val="1"/>
        </w:rPr>
        <w:t xml:space="preserve">יש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לכלול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תיאורים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מפורטים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המוצרים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כולל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מדינת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ייצור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יתרונות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המוצר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ופרטים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טכניים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למשל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חומרי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גלם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מידות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הוראות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שימוש</w:t>
      </w:r>
      <w:r w:rsidDel="00000000" w:rsidR="00000000" w:rsidRPr="00000000">
        <w:rPr>
          <w:sz w:val="36"/>
          <w:szCs w:val="36"/>
          <w:rtl w:val="1"/>
        </w:rPr>
        <w:t xml:space="preserve">). </w:t>
      </w:r>
      <w:r w:rsidDel="00000000" w:rsidR="00000000" w:rsidRPr="00000000">
        <w:rPr>
          <w:sz w:val="36"/>
          <w:szCs w:val="36"/>
          <w:rtl w:val="1"/>
        </w:rPr>
        <w:t xml:space="preserve">תיאורים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ברורים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יעזרו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ללקוחות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להבין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המוצר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בצורה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טובה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יותר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ולשפר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תחושת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הביטחון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בקנייה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bidi w:val="1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שיפור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העיצוב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הכללי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:</w:t>
        <w:br w:type="textWrapping"/>
      </w:r>
      <w:r w:rsidDel="00000000" w:rsidR="00000000" w:rsidRPr="00000000">
        <w:rPr>
          <w:sz w:val="36"/>
          <w:szCs w:val="36"/>
          <w:rtl w:val="1"/>
        </w:rPr>
        <w:t xml:space="preserve">יש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לעדכן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העיצוב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לממשק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מודרני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אחיד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ונגיש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במיוחד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למובייל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כדי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להבטיח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חוויית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שימוש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חלקה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ונוחה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לכל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המשתמשים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bidi w:val="1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החלפת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שפה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:</w:t>
        <w:br w:type="textWrapping"/>
      </w:r>
      <w:r w:rsidDel="00000000" w:rsidR="00000000" w:rsidRPr="00000000">
        <w:rPr>
          <w:sz w:val="36"/>
          <w:szCs w:val="36"/>
          <w:rtl w:val="1"/>
        </w:rPr>
        <w:t xml:space="preserve">יש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להוסיף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אפשרות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להחלפת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שפה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בקלות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במיוחד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לעברית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ושפות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נוספות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כך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שהאתר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יהיה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נגיש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למגוון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רחב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יותר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משתמשים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לדוגמה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תמיכה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בשפות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כמו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עברית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ערבית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רוסית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ושפות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נוספות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bidi w:val="1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נגישות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:</w:t>
        <w:br w:type="textWrapping"/>
      </w:r>
      <w:r w:rsidDel="00000000" w:rsidR="00000000" w:rsidRPr="00000000">
        <w:rPr>
          <w:sz w:val="36"/>
          <w:szCs w:val="36"/>
          <w:rtl w:val="1"/>
        </w:rPr>
        <w:t xml:space="preserve">יש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לשפר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התאמת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המערכת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למשתמשים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מוגבלויות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כולל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תמיכה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בעורכי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מסך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וניווט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באמצעות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מקלדת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כדי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להבטיח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נגישות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מלאה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לאנשים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מוגבלויות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bidi w:val="1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בחירת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מטבע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:</w:t>
        <w:br w:type="textWrapping"/>
      </w:r>
      <w:r w:rsidDel="00000000" w:rsidR="00000000" w:rsidRPr="00000000">
        <w:rPr>
          <w:sz w:val="36"/>
          <w:szCs w:val="36"/>
          <w:rtl w:val="1"/>
        </w:rPr>
        <w:t xml:space="preserve">יש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להוסיף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אפשרות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לבחור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מטבע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נוסף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מלבד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שקל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כדי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לאפשר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רכישות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נוחות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למשתמשים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בינלאומיים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אפשר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להוסיף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מטבעות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כמו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דולר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אירו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ומטבעות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מקומיים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אחרים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בהתאם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לשוק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היעד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bidi w:val="1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רכישת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מוצרים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יחד</w:t>
      </w:r>
      <w:r w:rsidDel="00000000" w:rsidR="00000000" w:rsidRPr="00000000">
        <w:rPr>
          <w:b w:val="1"/>
          <w:sz w:val="36"/>
          <w:szCs w:val="36"/>
          <w:rtl w:val="1"/>
        </w:rPr>
        <w:t xml:space="preserve"> (</w:t>
      </w:r>
      <w:r w:rsidDel="00000000" w:rsidR="00000000" w:rsidRPr="00000000">
        <w:rPr>
          <w:b w:val="1"/>
          <w:sz w:val="36"/>
          <w:szCs w:val="36"/>
          <w:rtl w:val="0"/>
        </w:rPr>
        <w:t xml:space="preserve">Bundles</w:t>
      </w:r>
      <w:r w:rsidDel="00000000" w:rsidR="00000000" w:rsidRPr="00000000">
        <w:rPr>
          <w:b w:val="1"/>
          <w:sz w:val="36"/>
          <w:szCs w:val="36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:</w:t>
        <w:br w:type="textWrapping"/>
      </w:r>
      <w:r w:rsidDel="00000000" w:rsidR="00000000" w:rsidRPr="00000000">
        <w:rPr>
          <w:sz w:val="36"/>
          <w:szCs w:val="36"/>
          <w:rtl w:val="1"/>
        </w:rPr>
        <w:t xml:space="preserve">כדאי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להוסיף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אפשרות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לרכוש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חבילות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מוצרים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במחיר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מוזל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על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מנת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לעודד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רכישות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מרובות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ולספק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ללקוחות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הצעות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אטרקטיביות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לדוגמה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חבילת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מוצרים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קשורים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במחיר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נמוך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יותר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bidi w:val="1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הרחבת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רכישת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Gift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Cards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:</w:t>
        <w:br w:type="textWrapping"/>
      </w:r>
      <w:r w:rsidDel="00000000" w:rsidR="00000000" w:rsidRPr="00000000">
        <w:rPr>
          <w:sz w:val="36"/>
          <w:szCs w:val="36"/>
          <w:rtl w:val="1"/>
        </w:rPr>
        <w:t xml:space="preserve">יש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לאפשר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רכישת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יותר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</w:t>
      </w:r>
      <w:r w:rsidDel="00000000" w:rsidR="00000000" w:rsidRPr="00000000">
        <w:rPr>
          <w:sz w:val="36"/>
          <w:szCs w:val="36"/>
          <w:rtl w:val="1"/>
        </w:rPr>
        <w:t xml:space="preserve">-10 </w:t>
      </w:r>
      <w:r w:rsidDel="00000000" w:rsidR="00000000" w:rsidRPr="00000000">
        <w:rPr>
          <w:sz w:val="36"/>
          <w:szCs w:val="36"/>
          <w:rtl w:val="1"/>
        </w:rPr>
        <w:t xml:space="preserve">כרטיסי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מתנה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במקביל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כדי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להגביל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המשתמשים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המעוניינים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לרכוש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כרטיסי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מתנה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רבים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במיוחד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עבור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עסקים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מתנות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קבוצתיות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bidi w:val="1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בחירת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גיל</w:t>
      </w:r>
      <w:r w:rsidDel="00000000" w:rsidR="00000000" w:rsidRPr="00000000">
        <w:rPr>
          <w:b w:val="1"/>
          <w:sz w:val="36"/>
          <w:szCs w:val="36"/>
          <w:rtl w:val="1"/>
        </w:rPr>
        <w:t xml:space="preserve"> (</w:t>
      </w:r>
      <w:r w:rsidDel="00000000" w:rsidR="00000000" w:rsidRPr="00000000">
        <w:rPr>
          <w:b w:val="1"/>
          <w:sz w:val="36"/>
          <w:szCs w:val="36"/>
          <w:rtl w:val="1"/>
        </w:rPr>
        <w:t xml:space="preserve">מתחת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ל</w:t>
      </w:r>
      <w:r w:rsidDel="00000000" w:rsidR="00000000" w:rsidRPr="00000000">
        <w:rPr>
          <w:b w:val="1"/>
          <w:sz w:val="36"/>
          <w:szCs w:val="36"/>
          <w:rtl w:val="1"/>
        </w:rPr>
        <w:t xml:space="preserve">-18)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:</w:t>
        <w:br w:type="textWrapping"/>
      </w:r>
      <w:r w:rsidDel="00000000" w:rsidR="00000000" w:rsidRPr="00000000">
        <w:rPr>
          <w:sz w:val="36"/>
          <w:szCs w:val="36"/>
          <w:rtl w:val="1"/>
        </w:rPr>
        <w:t xml:space="preserve">יש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להוסיף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אופציה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בכניסת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המשתמש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לאתר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יוכל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לבחור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הוא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מתחת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לגיל</w:t>
      </w:r>
      <w:r w:rsidDel="00000000" w:rsidR="00000000" w:rsidRPr="00000000">
        <w:rPr>
          <w:sz w:val="36"/>
          <w:szCs w:val="36"/>
          <w:rtl w:val="1"/>
        </w:rPr>
        <w:t xml:space="preserve"> 18, </w:t>
      </w:r>
      <w:r w:rsidDel="00000000" w:rsidR="00000000" w:rsidRPr="00000000">
        <w:rPr>
          <w:sz w:val="36"/>
          <w:szCs w:val="36"/>
          <w:rtl w:val="1"/>
        </w:rPr>
        <w:t xml:space="preserve">במיוחד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עבור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מוצרים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המוגבלים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לפי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גיל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כגון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אלכוהול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תוספי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תזונה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משחקים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למבוגרים</w:t>
      </w:r>
      <w:r w:rsidDel="00000000" w:rsidR="00000000" w:rsidRPr="00000000">
        <w:rPr>
          <w:sz w:val="36"/>
          <w:szCs w:val="36"/>
          <w:rtl w:val="1"/>
        </w:rPr>
        <w:t xml:space="preserve">). </w:t>
      </w:r>
      <w:r w:rsidDel="00000000" w:rsidR="00000000" w:rsidRPr="00000000">
        <w:rPr>
          <w:sz w:val="36"/>
          <w:szCs w:val="36"/>
          <w:rtl w:val="1"/>
        </w:rPr>
        <w:t xml:space="preserve">זה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גם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חשוב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לשמירה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התאמה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לרגולציות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החוקיות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והימנעות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ממכירת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מוצרים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מתאימים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bidi w:val="1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הוספת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אפשרות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תשלומים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מגוונים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:</w:t>
        <w:br w:type="textWrapping"/>
      </w:r>
      <w:r w:rsidDel="00000000" w:rsidR="00000000" w:rsidRPr="00000000">
        <w:rPr>
          <w:sz w:val="36"/>
          <w:szCs w:val="36"/>
          <w:rtl w:val="1"/>
        </w:rPr>
        <w:t xml:space="preserve">יש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להוסיף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תמיכה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באופציות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תשלום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מגוונות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כולל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ארנקים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דיגיטליים</w:t>
      </w:r>
      <w:r w:rsidDel="00000000" w:rsidR="00000000" w:rsidRPr="00000000">
        <w:rPr>
          <w:sz w:val="36"/>
          <w:szCs w:val="36"/>
          <w:rtl w:val="1"/>
        </w:rPr>
        <w:t xml:space="preserve"> ( </w:t>
      </w:r>
      <w:r w:rsidDel="00000000" w:rsidR="00000000" w:rsidRPr="00000000">
        <w:rPr>
          <w:sz w:val="36"/>
          <w:szCs w:val="36"/>
          <w:rtl w:val="0"/>
        </w:rPr>
        <w:t xml:space="preserve">Apple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Pay</w:t>
      </w:r>
      <w:r w:rsidDel="00000000" w:rsidR="00000000" w:rsidRPr="00000000">
        <w:rPr>
          <w:sz w:val="36"/>
          <w:szCs w:val="36"/>
          <w:rtl w:val="0"/>
        </w:rPr>
        <w:t xml:space="preserve">, </w:t>
      </w:r>
      <w:r w:rsidDel="00000000" w:rsidR="00000000" w:rsidRPr="00000000">
        <w:rPr>
          <w:sz w:val="36"/>
          <w:szCs w:val="36"/>
          <w:rtl w:val="0"/>
        </w:rPr>
        <w:t xml:space="preserve">Google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Pay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ותשלומים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בתשלומים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זה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חשוב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כדי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להקל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המשתמשים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ולספק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יותר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גמישות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בתהליך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הרכישה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bidi w:val="1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הצגת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דירוגים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וביקורות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משתמשים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:</w:t>
        <w:br w:type="textWrapping"/>
      </w:r>
      <w:r w:rsidDel="00000000" w:rsidR="00000000" w:rsidRPr="00000000">
        <w:rPr>
          <w:sz w:val="36"/>
          <w:szCs w:val="36"/>
          <w:rtl w:val="1"/>
        </w:rPr>
        <w:t xml:space="preserve">יש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להוסיף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אפשרות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למשתמשים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לדרג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ולכתוב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ביקורות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מוצרים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דירוגים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וביקורות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כלי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חשוב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להגדלת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האמון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הלקוח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ויכולים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להשפיע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החלטת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הקנייה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bidi w:val="1"/>
        <w:spacing w:after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הוספת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אפשרות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למעקב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הזמנות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:</w:t>
        <w:br w:type="textWrapping"/>
      </w:r>
      <w:r w:rsidDel="00000000" w:rsidR="00000000" w:rsidRPr="00000000">
        <w:rPr>
          <w:sz w:val="36"/>
          <w:szCs w:val="36"/>
          <w:rtl w:val="1"/>
        </w:rPr>
        <w:t xml:space="preserve">יש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להוסיף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למערכת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אפשרות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למעקב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בזמן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אמת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אחרי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הזמנות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כדי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שהמשתמשים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יוכלו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לעקוב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אחרי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סטטוס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ההזמנה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שלהם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זה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גם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יכול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לכלול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הודעות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שינויים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בסטטוס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ההזמנה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כגון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שליחה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הגעת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המוצר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וכו</w:t>
      </w:r>
      <w:r w:rsidDel="00000000" w:rsidR="00000000" w:rsidRPr="00000000">
        <w:rPr>
          <w:sz w:val="36"/>
          <w:szCs w:val="36"/>
          <w:rtl w:val="1"/>
        </w:rPr>
        <w:t xml:space="preserve">').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ind w:left="1191" w:right="1191" w:hanging="397"/>
        <w:jc w:val="both"/>
        <w:rPr>
          <w:i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701" w:left="1418" w:right="141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70"/>
        <w:tab w:val="right" w:leader="none" w:pos="9070"/>
      </w:tabs>
      <w:bidi w:val="1"/>
      <w:jc w:val="center"/>
      <w:rPr>
        <w:color w:val="000000"/>
        <w:sz w:val="16"/>
        <w:szCs w:val="16"/>
      </w:rPr>
    </w:pPr>
    <w:r w:rsidDel="00000000" w:rsidR="00000000" w:rsidRPr="00000000">
      <w:rPr>
        <w:color w:val="000000"/>
        <w:sz w:val="16"/>
        <w:szCs w:val="16"/>
        <w:rtl w:val="1"/>
      </w:rPr>
      <w:t xml:space="preserve">עמוד</w:t>
    </w:r>
    <w:r w:rsidDel="00000000" w:rsidR="00000000" w:rsidRPr="00000000">
      <w:rPr>
        <w:color w:val="000000"/>
        <w:sz w:val="16"/>
        <w:szCs w:val="16"/>
        <w:rtl w:val="1"/>
      </w:rPr>
      <w:t xml:space="preserve">   </w:t>
    </w:r>
    <w:r w:rsidDel="00000000" w:rsidR="00000000" w:rsidRPr="00000000">
      <w:rPr>
        <w:smallCaps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rPr>
        <w:smallCaps w:val="1"/>
        <w:color w:val="000000"/>
        <w:rtl w:val="1"/>
      </w:rPr>
      <w:t xml:space="preserve">   </w:t>
    </w:r>
    <w:r w:rsidDel="00000000" w:rsidR="00000000" w:rsidRPr="00000000">
      <w:rPr>
        <w:smallCaps w:val="1"/>
        <w:color w:val="000000"/>
        <w:rtl w:val="1"/>
      </w:rPr>
      <w:t xml:space="preserve">מתוך</w:t>
    </w:r>
    <w:r w:rsidDel="00000000" w:rsidR="00000000" w:rsidRPr="00000000">
      <w:rPr>
        <w:smallCaps w:val="1"/>
        <w:color w:val="000000"/>
        <w:rtl w:val="1"/>
      </w:rPr>
      <w:t xml:space="preserve">  </w:t>
    </w:r>
    <w:r w:rsidDel="00000000" w:rsidR="00000000" w:rsidRPr="00000000">
      <w:rPr>
        <w:smallCaps w:val="1"/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"/>
      <w:lvlJc w:val="left"/>
      <w:pPr>
        <w:ind w:left="456" w:hanging="456"/>
      </w:pPr>
      <w:rPr/>
    </w:lvl>
    <w:lvl w:ilvl="1">
      <w:start w:val="1"/>
      <w:numFmt w:val="decimal"/>
      <w:lvlText w:val="%1.%2"/>
      <w:lvlJc w:val="left"/>
      <w:pPr>
        <w:ind w:left="1080" w:hanging="72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2160" w:hanging="1080"/>
      </w:pPr>
      <w:rPr/>
    </w:lvl>
    <w:lvl w:ilvl="4">
      <w:start w:val="1"/>
      <w:numFmt w:val="decimal"/>
      <w:lvlText w:val="%1.%2.%3.%4.%5"/>
      <w:lvlJc w:val="left"/>
      <w:pPr>
        <w:ind w:left="2880" w:hanging="1440"/>
      </w:pPr>
      <w:rPr/>
    </w:lvl>
    <w:lvl w:ilvl="5">
      <w:start w:val="1"/>
      <w:numFmt w:val="decimal"/>
      <w:lvlText w:val="%1.%2.%3.%4.%5.%6"/>
      <w:lvlJc w:val="left"/>
      <w:pPr>
        <w:ind w:left="3600" w:hanging="1800"/>
      </w:pPr>
      <w:rPr/>
    </w:lvl>
    <w:lvl w:ilvl="6">
      <w:start w:val="1"/>
      <w:numFmt w:val="decimal"/>
      <w:lvlText w:val="%1.%2.%3.%4.%5.%6.%7"/>
      <w:lvlJc w:val="left"/>
      <w:pPr>
        <w:ind w:left="3960" w:hanging="1800"/>
      </w:pPr>
      <w:rPr/>
    </w:lvl>
    <w:lvl w:ilvl="7">
      <w:start w:val="1"/>
      <w:numFmt w:val="decimal"/>
      <w:lvlText w:val="%1.%2.%3.%4.%5.%6.%7.%8"/>
      <w:lvlJc w:val="left"/>
      <w:pPr>
        <w:ind w:left="4680" w:hanging="2160"/>
      </w:pPr>
      <w:rPr/>
    </w:lvl>
    <w:lvl w:ilvl="8">
      <w:start w:val="1"/>
      <w:numFmt w:val="decimal"/>
      <w:lvlText w:val="%1.%2.%3.%4.%5.%6.%7.%8.%9"/>
      <w:lvlJc w:val="left"/>
      <w:pPr>
        <w:ind w:left="5400" w:hanging="2520"/>
      </w:pPr>
      <w:rPr/>
    </w:lvl>
  </w:abstractNum>
  <w:abstractNum w:abstractNumId="3">
    <w:lvl w:ilvl="0">
      <w:start w:val="2"/>
      <w:numFmt w:val="decimal"/>
      <w:lvlText w:val="%1"/>
      <w:lvlJc w:val="left"/>
      <w:pPr>
        <w:ind w:left="456" w:hanging="456"/>
      </w:pPr>
      <w:rPr/>
    </w:lvl>
    <w:lvl w:ilvl="1">
      <w:start w:val="1"/>
      <w:numFmt w:val="decimal"/>
      <w:lvlText w:val="%1.%2"/>
      <w:lvlJc w:val="left"/>
      <w:pPr>
        <w:ind w:left="1428" w:hanging="719.9999999999999"/>
      </w:pPr>
      <w:rPr/>
    </w:lvl>
    <w:lvl w:ilvl="2">
      <w:start w:val="1"/>
      <w:numFmt w:val="decimal"/>
      <w:lvlText w:val="%1.%2.%3"/>
      <w:lvlJc w:val="left"/>
      <w:pPr>
        <w:ind w:left="2136" w:hanging="720"/>
      </w:pPr>
      <w:rPr/>
    </w:lvl>
    <w:lvl w:ilvl="3">
      <w:start w:val="1"/>
      <w:numFmt w:val="decimal"/>
      <w:lvlText w:val="%1.%2.%3.%4"/>
      <w:lvlJc w:val="left"/>
      <w:pPr>
        <w:ind w:left="3204" w:hanging="1080"/>
      </w:pPr>
      <w:rPr/>
    </w:lvl>
    <w:lvl w:ilvl="4">
      <w:start w:val="1"/>
      <w:numFmt w:val="decimal"/>
      <w:lvlText w:val="%1.%2.%3.%4.%5"/>
      <w:lvlJc w:val="left"/>
      <w:pPr>
        <w:ind w:left="4272" w:hanging="1440"/>
      </w:pPr>
      <w:rPr/>
    </w:lvl>
    <w:lvl w:ilvl="5">
      <w:start w:val="1"/>
      <w:numFmt w:val="decimal"/>
      <w:lvlText w:val="%1.%2.%3.%4.%5.%6"/>
      <w:lvlJc w:val="left"/>
      <w:pPr>
        <w:ind w:left="5340" w:hanging="1800"/>
      </w:pPr>
      <w:rPr/>
    </w:lvl>
    <w:lvl w:ilvl="6">
      <w:start w:val="1"/>
      <w:numFmt w:val="decimal"/>
      <w:lvlText w:val="%1.%2.%3.%4.%5.%6.%7"/>
      <w:lvlJc w:val="left"/>
      <w:pPr>
        <w:ind w:left="6048" w:hanging="1800"/>
      </w:pPr>
      <w:rPr/>
    </w:lvl>
    <w:lvl w:ilvl="7">
      <w:start w:val="1"/>
      <w:numFmt w:val="decimal"/>
      <w:lvlText w:val="%1.%2.%3.%4.%5.%6.%7.%8"/>
      <w:lvlJc w:val="left"/>
      <w:pPr>
        <w:ind w:left="7116" w:hanging="2160"/>
      </w:pPr>
      <w:rPr/>
    </w:lvl>
    <w:lvl w:ilvl="8">
      <w:start w:val="1"/>
      <w:numFmt w:val="decimal"/>
      <w:lvlText w:val="%1.%2.%3.%4.%5.%6.%7.%8.%9"/>
      <w:lvlJc w:val="left"/>
      <w:pPr>
        <w:ind w:left="8184" w:hanging="2520"/>
      </w:pPr>
      <w:rPr/>
    </w:lvl>
  </w:abstractNum>
  <w:abstractNum w:abstractNumId="4">
    <w:lvl w:ilvl="0">
      <w:start w:val="3"/>
      <w:numFmt w:val="decimal"/>
      <w:lvlText w:val="%1"/>
      <w:lvlJc w:val="left"/>
      <w:pPr>
        <w:ind w:left="456" w:hanging="456"/>
      </w:pPr>
      <w:rPr/>
    </w:lvl>
    <w:lvl w:ilvl="1">
      <w:start w:val="1"/>
      <w:numFmt w:val="decimal"/>
      <w:lvlText w:val="%1.%2"/>
      <w:lvlJc w:val="left"/>
      <w:pPr>
        <w:ind w:left="1080" w:hanging="72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2160" w:hanging="1080"/>
      </w:pPr>
      <w:rPr/>
    </w:lvl>
    <w:lvl w:ilvl="4">
      <w:start w:val="1"/>
      <w:numFmt w:val="decimal"/>
      <w:lvlText w:val="%1.%2.%3.%4.%5"/>
      <w:lvlJc w:val="left"/>
      <w:pPr>
        <w:ind w:left="2880" w:hanging="1440"/>
      </w:pPr>
      <w:rPr/>
    </w:lvl>
    <w:lvl w:ilvl="5">
      <w:start w:val="1"/>
      <w:numFmt w:val="decimal"/>
      <w:lvlText w:val="%1.%2.%3.%4.%5.%6"/>
      <w:lvlJc w:val="left"/>
      <w:pPr>
        <w:ind w:left="3600" w:hanging="1800"/>
      </w:pPr>
      <w:rPr/>
    </w:lvl>
    <w:lvl w:ilvl="6">
      <w:start w:val="1"/>
      <w:numFmt w:val="decimal"/>
      <w:lvlText w:val="%1.%2.%3.%4.%5.%6.%7"/>
      <w:lvlJc w:val="left"/>
      <w:pPr>
        <w:ind w:left="3960" w:hanging="1800"/>
      </w:pPr>
      <w:rPr/>
    </w:lvl>
    <w:lvl w:ilvl="7">
      <w:start w:val="1"/>
      <w:numFmt w:val="decimal"/>
      <w:lvlText w:val="%1.%2.%3.%4.%5.%6.%7.%8"/>
      <w:lvlJc w:val="left"/>
      <w:pPr>
        <w:ind w:left="4680" w:hanging="2160"/>
      </w:pPr>
      <w:rPr/>
    </w:lvl>
    <w:lvl w:ilvl="8">
      <w:start w:val="1"/>
      <w:numFmt w:val="decimal"/>
      <w:lvlText w:val="%1.%2.%3.%4.%5.%6.%7.%8.%9"/>
      <w:lvlJc w:val="left"/>
      <w:pPr>
        <w:ind w:left="5400" w:hanging="25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a">
    <w:name w:val="List Paragraph"/>
    <w:basedOn w:val="a"/>
    <w:uiPriority w:val="34"/>
    <w:qFormat w:val="1"/>
    <w:rsid w:val="005D7B4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zp3z9VQ6AdplNNLE0VG9tlOzxw==">CgMxLjAyCGguZ2pkZ3hzMgloLjMwajB6bGwyCWguMWZvYjl0ZTIJaC4zem55c2g3MgloLjJldDkycDAyCGgudHlqY3d0MgloLjNkeTZ2a20yCWguMXQzaDVzZjIJaC40ZDM0b2c4MgloLjJzOGV5bzEyCWguMTdkcDh2dTIJaC4zcmRjcmpuMgloLjI2aW4xcmcyCGgubG54Yno5MgloLjM1bmt1bjIyCWguMWtzdjR1djIJaC40NHNpbmlvMgloLjJqeHN4cWg4AHIhMTNVeVRDZEFJZUdVRmg2R1dtZ3Axbmh6QnQxTHBoTz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2024-11-09T15:05:00Z</dcterms:created>
</cp:coreProperties>
</file>