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96"/>
          <w:szCs w:val="96"/>
        </w:rPr>
      </w:pPr>
      <w:r w:rsidDel="00000000" w:rsidR="00000000" w:rsidRPr="00000000">
        <w:rPr>
          <w:sz w:val="96"/>
          <w:szCs w:val="96"/>
          <w:rtl w:val="0"/>
        </w:rPr>
        <w:t xml:space="preserve">PAC DESARROLLO UF1</w:t>
      </w:r>
    </w:p>
    <w:p w:rsidR="00000000" w:rsidDel="00000000" w:rsidP="00000000" w:rsidRDefault="00000000" w:rsidRPr="00000000" w14:paraId="00000002">
      <w:pPr>
        <w:jc w:val="center"/>
        <w:rPr>
          <w:sz w:val="96"/>
          <w:szCs w:val="96"/>
        </w:rPr>
      </w:pPr>
      <w:r w:rsidDel="00000000" w:rsidR="00000000" w:rsidRPr="00000000">
        <w:rPr>
          <w:sz w:val="96"/>
          <w:szCs w:val="96"/>
          <w:rtl w:val="0"/>
        </w:rPr>
        <w:t xml:space="preserve">LENGUAJES DE MARCAS</w:t>
      </w:r>
    </w:p>
    <w:p w:rsidR="00000000" w:rsidDel="00000000" w:rsidP="00000000" w:rsidRDefault="00000000" w:rsidRPr="00000000" w14:paraId="00000003">
      <w:pPr>
        <w:jc w:val="center"/>
        <w:rPr>
          <w:sz w:val="96"/>
          <w:szCs w:val="96"/>
        </w:rPr>
      </w:pPr>
      <w:r w:rsidDel="00000000" w:rsidR="00000000" w:rsidRPr="00000000">
        <w:rPr>
          <w:sz w:val="96"/>
          <w:szCs w:val="96"/>
          <w:rtl w:val="0"/>
        </w:rPr>
        <w:t xml:space="preserve">DAW</w:t>
      </w:r>
    </w:p>
    <w:p w:rsidR="00000000" w:rsidDel="00000000" w:rsidP="00000000" w:rsidRDefault="00000000" w:rsidRPr="00000000" w14:paraId="00000004">
      <w:pPr>
        <w:jc w:val="center"/>
        <w:rPr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2023/2024</w:t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ÍNDICE</w:t>
      </w:r>
    </w:p>
    <w:p w:rsidR="00000000" w:rsidDel="00000000" w:rsidP="00000000" w:rsidRDefault="00000000" w:rsidRPr="00000000" w14:paraId="0000000E">
      <w:pPr>
        <w:ind w:left="5760" w:firstLine="72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F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Enunciado actividad ...………………………………………2</w:t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Ejercicio 1.(Disco)</w:t>
      </w:r>
    </w:p>
    <w:p w:rsidR="00000000" w:rsidDel="00000000" w:rsidP="00000000" w:rsidRDefault="00000000" w:rsidRPr="00000000" w14:paraId="00000011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Instrucciones….………………………….………......…….. 4</w:t>
      </w:r>
    </w:p>
    <w:p w:rsidR="00000000" w:rsidDel="00000000" w:rsidP="00000000" w:rsidRDefault="00000000" w:rsidRPr="00000000" w14:paraId="00000012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Desarrollo……………………………………………..…..... 5/7</w:t>
      </w:r>
    </w:p>
    <w:p w:rsidR="00000000" w:rsidDel="00000000" w:rsidP="00000000" w:rsidRDefault="00000000" w:rsidRPr="00000000" w14:paraId="00000013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Requisitos……………………..……………………………. 8-9</w:t>
      </w:r>
    </w:p>
    <w:p w:rsidR="00000000" w:rsidDel="00000000" w:rsidP="00000000" w:rsidRDefault="00000000" w:rsidRPr="00000000" w14:paraId="00000014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 final……………………………………………… 10</w:t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Ejercicio 2.(Venta de entradas)</w:t>
      </w:r>
    </w:p>
    <w:p w:rsidR="00000000" w:rsidDel="00000000" w:rsidP="00000000" w:rsidRDefault="00000000" w:rsidRPr="00000000" w14:paraId="00000016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Instrucciones….……………………………......……….… 12</w:t>
      </w:r>
    </w:p>
    <w:p w:rsidR="00000000" w:rsidDel="00000000" w:rsidP="00000000" w:rsidRDefault="00000000" w:rsidRPr="00000000" w14:paraId="00000017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Desarrollo……………………………….…………………..13/16</w:t>
      </w:r>
    </w:p>
    <w:p w:rsidR="00000000" w:rsidDel="00000000" w:rsidP="00000000" w:rsidRDefault="00000000" w:rsidRPr="00000000" w14:paraId="00000018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Requisitos………………………..………………………….16/19</w:t>
      </w:r>
    </w:p>
    <w:p w:rsidR="00000000" w:rsidDel="00000000" w:rsidP="00000000" w:rsidRDefault="00000000" w:rsidRPr="00000000" w14:paraId="00000019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 final………………………………………………20</w:t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Ejercicio 3.(Eurovisión)</w:t>
      </w:r>
    </w:p>
    <w:p w:rsidR="00000000" w:rsidDel="00000000" w:rsidP="00000000" w:rsidRDefault="00000000" w:rsidRPr="00000000" w14:paraId="0000001B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Instrucciones …………...….………..………………..…… 22</w:t>
      </w:r>
    </w:p>
    <w:p w:rsidR="00000000" w:rsidDel="00000000" w:rsidP="00000000" w:rsidRDefault="00000000" w:rsidRPr="00000000" w14:paraId="0000001C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Desarrollo………... …………………………………..….....23</w:t>
      </w:r>
    </w:p>
    <w:p w:rsidR="00000000" w:rsidDel="00000000" w:rsidP="00000000" w:rsidRDefault="00000000" w:rsidRPr="00000000" w14:paraId="0000001D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Resultado……………………………………………………24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ENUNCIADO DE LA ACTIVIDAD:</w:t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actividad consiste en la realización de tres ejercicios relacionados con los lenguajes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marcas HTML, CSS y XML:</w:t>
      </w:r>
    </w:p>
    <w:p w:rsidR="00000000" w:rsidDel="00000000" w:rsidP="00000000" w:rsidRDefault="00000000" w:rsidRPr="00000000" w14:paraId="0000003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Dos ejercicios sobre programación web con HTML5 y CSS3.</w:t>
      </w:r>
    </w:p>
    <w:p w:rsidR="00000000" w:rsidDel="00000000" w:rsidP="00000000" w:rsidRDefault="00000000" w:rsidRPr="00000000" w14:paraId="0000003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Un ejercicio sobre documentos XML.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cada uno de ellos se deberá entregar el código desarrollado, correctamente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estructurado (carpetas y subcarpetas) y con nombres identificativos de cada uno de ellos.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adjunta una serie de ficheros para comenzar cada uno de los ejercicios propuestos, que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incluye las imágenes necesarias para resolverlos.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Además, se deberá entregar un fichero PDF adicional con capturas del código, resultado que se ha obtenido en las pruebas realizadas en el propio equipo y comentarios para comprender el trabajo realizado y que faciliten la evaluación.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b w:val="1"/>
          <w:sz w:val="96"/>
          <w:szCs w:val="96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EJERCICIO 1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ENUNCIADO EJERCICIO 1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23153" cy="376713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3153" cy="376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33863" cy="3361746"/>
            <wp:effectExtent b="0" l="0" r="0" t="0"/>
            <wp:docPr id="6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3361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DESARROLLO EJERCICIO 1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En primer lugar creamos un directorio donde meteremos todos los archivos necesarios para crear nuestra página html.</w:t>
        <w:br w:type="textWrapping"/>
        <w:t xml:space="preserve">Crearemos un index.html, un styles.css y una carpeta para las imágenes</w:t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95875" cy="14573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Una vez creados los archivos, hay que enlazar el css en el head del html.</w:t>
        <w:br w:type="textWrapping"/>
      </w:r>
    </w:p>
    <w:p w:rsidR="00000000" w:rsidDel="00000000" w:rsidP="00000000" w:rsidRDefault="00000000" w:rsidRPr="00000000" w14:paraId="0000009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05200" cy="61912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En este punto ya podemos empezar a crear elementos html.</w:t>
        <w:br w:type="textWrapping"/>
        <w:br w:type="textWrapping"/>
        <w:t xml:space="preserve">En primer lugar tendremos que crear el título de la página: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3057525</wp:posOffset>
            </wp:positionH>
            <wp:positionV relativeFrom="paragraph">
              <wp:posOffset>614363</wp:posOffset>
            </wp:positionV>
            <wp:extent cx="2847975" cy="742950"/>
            <wp:effectExtent b="0" l="0" r="0" t="0"/>
            <wp:wrapNone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742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657225</wp:posOffset>
            </wp:positionV>
            <wp:extent cx="3990975" cy="657225"/>
            <wp:effectExtent b="0" l="0" r="0" t="0"/>
            <wp:wrapSquare wrapText="bothSides" distB="114300" distT="114300" distL="114300" distR="11430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57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/>
      </w:pPr>
      <w:r w:rsidDel="00000000" w:rsidR="00000000" w:rsidRPr="00000000">
        <w:rPr>
          <w:rtl w:val="0"/>
        </w:rPr>
        <w:t xml:space="preserve">Después la portada del disco:</w:t>
      </w:r>
    </w:p>
    <w:p w:rsidR="00000000" w:rsidDel="00000000" w:rsidP="00000000" w:rsidRDefault="00000000" w:rsidRPr="00000000" w14:paraId="000000B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81163" cy="1613099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1613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En este caso uso un elemento img al que le asigno una clase reutilizable que he creado, llamada width.250-shadow. Que pone sombreado y limita la longitud a 250px, que también utilizaré con la tabla.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40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95850" cy="428625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90825" cy="942975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C8">
      <w:pPr>
        <w:jc w:val="left"/>
        <w:rPr/>
      </w:pPr>
      <w:r w:rsidDel="00000000" w:rsidR="00000000" w:rsidRPr="00000000">
        <w:rPr>
          <w:rtl w:val="0"/>
        </w:rPr>
        <w:t xml:space="preserve">Por último, creo la tabla, primero con la cabecera con la etiqueta </w:t>
      </w:r>
      <w:r w:rsidDel="00000000" w:rsidR="00000000" w:rsidRPr="00000000">
        <w:rPr>
          <w:b w:val="1"/>
          <w:rtl w:val="0"/>
        </w:rPr>
        <w:t xml:space="preserve">thead</w:t>
      </w:r>
      <w:r w:rsidDel="00000000" w:rsidR="00000000" w:rsidRPr="00000000">
        <w:rPr>
          <w:rtl w:val="0"/>
        </w:rPr>
        <w:t xml:space="preserve">, y </w:t>
      </w:r>
      <w:r w:rsidDel="00000000" w:rsidR="00000000" w:rsidRPr="00000000">
        <w:rPr>
          <w:b w:val="1"/>
          <w:rtl w:val="0"/>
        </w:rPr>
        <w:t xml:space="preserve">tbody </w:t>
      </w:r>
      <w:r w:rsidDel="00000000" w:rsidR="00000000" w:rsidRPr="00000000">
        <w:rPr>
          <w:rtl w:val="0"/>
        </w:rPr>
        <w:t xml:space="preserve">para el cuerpo. Para cada fila, utilizo </w:t>
      </w:r>
      <w:r w:rsidDel="00000000" w:rsidR="00000000" w:rsidRPr="00000000">
        <w:rPr>
          <w:b w:val="1"/>
          <w:rtl w:val="0"/>
        </w:rPr>
        <w:t xml:space="preserve">tr</w:t>
      </w:r>
      <w:r w:rsidDel="00000000" w:rsidR="00000000" w:rsidRPr="00000000">
        <w:rPr>
          <w:rtl w:val="0"/>
        </w:rPr>
        <w:t xml:space="preserve">, y para dividir cada celda con </w:t>
      </w:r>
      <w:r w:rsidDel="00000000" w:rsidR="00000000" w:rsidRPr="00000000">
        <w:rPr>
          <w:b w:val="1"/>
          <w:rtl w:val="0"/>
        </w:rPr>
        <w:t xml:space="preserve">td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9">
      <w:pP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A la tabla también le aplico longitud 250px y sombreado, reutilizando la clase </w:t>
      </w:r>
      <w:r w:rsidDel="00000000" w:rsidR="00000000" w:rsidRPr="00000000">
        <w:rPr>
          <w:b w:val="1"/>
          <w:rtl w:val="0"/>
        </w:rPr>
        <w:t xml:space="preserve">witdh-250-shadow</w:t>
      </w:r>
      <w:r w:rsidDel="00000000" w:rsidR="00000000" w:rsidRPr="00000000">
        <w:rPr>
          <w:rtl w:val="0"/>
        </w:rPr>
        <w:t xml:space="preserve">, tal y como dice el enunciado.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66975" cy="771525"/>
            <wp:effectExtent b="0" l="0" r="0" t="0"/>
            <wp:docPr id="4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72075" cy="5334000"/>
            <wp:effectExtent b="0" l="0" r="0" t="0"/>
            <wp:docPr id="6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C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Añado también un id para identificar qué canción se está reproduciendo y aplicarle así los estilos de cancion reproduciendo::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09875" cy="1466850"/>
            <wp:effectExtent b="0" l="0" r="0" t="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857250</wp:posOffset>
            </wp:positionV>
            <wp:extent cx="2495550" cy="381000"/>
            <wp:effectExtent b="0" l="0" r="0" t="0"/>
            <wp:wrapSquare wrapText="bothSides" distB="114300" distT="114300" distL="114300" distR="11430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Y el resto de requisitos de la práctica, uno por uno:</w:t>
      </w:r>
    </w:p>
    <w:p w:rsidR="00000000" w:rsidDel="00000000" w:rsidP="00000000" w:rsidRDefault="00000000" w:rsidRPr="00000000" w14:paraId="000000D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57500" cy="238125"/>
                  <wp:effectExtent b="0" l="0" r="0" t="0"/>
                  <wp:docPr id="26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38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09725" cy="6858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686300" cy="409575"/>
                  <wp:effectExtent b="0" l="0" r="0" t="0"/>
                  <wp:docPr id="31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409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43175" cy="268605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714375</wp:posOffset>
            </wp:positionV>
            <wp:extent cx="2219325" cy="781050"/>
            <wp:effectExtent b="0" l="0" r="0" t="0"/>
            <wp:wrapSquare wrapText="bothSides" distB="114300" distT="114300" distL="114300" distR="114300"/>
            <wp:docPr id="5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781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495800" cy="323850"/>
                  <wp:effectExtent b="0" l="0" r="0" t="0"/>
                  <wp:docPr id="41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323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511300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819650" cy="428625"/>
                  <wp:effectExtent b="0" l="0" r="0" t="0"/>
                  <wp:docPr id="61" name="image60.png"/>
                  <a:graphic>
                    <a:graphicData uri="http://schemas.openxmlformats.org/drawingml/2006/picture">
                      <pic:pic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428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914775" cy="266700"/>
                  <wp:effectExtent b="0" l="0" r="0" t="0"/>
                  <wp:docPr id="10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26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14600" cy="2971800"/>
            <wp:effectExtent b="0" l="0" r="0" t="0"/>
            <wp:docPr id="6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1843999" cy="1604963"/>
            <wp:effectExtent b="0" l="0" r="0" t="0"/>
            <wp:wrapSquare wrapText="bothSides" distB="114300" distT="114300" distL="114300" distR="11430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999" cy="1604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933950" cy="704850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704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05150" cy="1514475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RESULTADO FINAL: </w:t>
      </w:r>
    </w:p>
    <w:p w:rsidR="00000000" w:rsidDel="00000000" w:rsidP="00000000" w:rsidRDefault="00000000" w:rsidRPr="00000000" w14:paraId="0000011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1628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center"/>
        <w:rPr>
          <w:b w:val="1"/>
          <w:sz w:val="96"/>
          <w:szCs w:val="96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EJERCICIO 2</w:t>
      </w:r>
    </w:p>
    <w:p w:rsidR="00000000" w:rsidDel="00000000" w:rsidP="00000000" w:rsidRDefault="00000000" w:rsidRPr="00000000" w14:paraId="0000012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ENUNCIADO EJERCICIO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70978" cy="4538663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0978" cy="453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05363" cy="3376741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376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DESARROLLO EJERCICIO 2:</w:t>
      </w:r>
    </w:p>
    <w:p w:rsidR="00000000" w:rsidDel="00000000" w:rsidP="00000000" w:rsidRDefault="00000000" w:rsidRPr="00000000" w14:paraId="0000014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left"/>
        <w:rPr/>
      </w:pPr>
      <w:r w:rsidDel="00000000" w:rsidR="00000000" w:rsidRPr="00000000">
        <w:rPr>
          <w:rtl w:val="0"/>
        </w:rPr>
        <w:t xml:space="preserve">En primer lugar crearemos el título, que es igual que en el ejercicio 1. Mismo color, fondo y fuente.</w:t>
      </w:r>
    </w:p>
    <w:p w:rsidR="00000000" w:rsidDel="00000000" w:rsidP="00000000" w:rsidRDefault="00000000" w:rsidRPr="00000000" w14:paraId="0000014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76675" cy="809625"/>
            <wp:effectExtent b="0" l="0" r="0" t="0"/>
            <wp:docPr id="5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left"/>
        <w:rPr/>
      </w:pPr>
      <w:r w:rsidDel="00000000" w:rsidR="00000000" w:rsidRPr="00000000">
        <w:rPr>
          <w:rtl w:val="0"/>
        </w:rPr>
        <w:t xml:space="preserve">Después vemos que el formulario está dividido en diferentes secciones así que las creamos con el elemento de html </w:t>
      </w:r>
      <w:r w:rsidDel="00000000" w:rsidR="00000000" w:rsidRPr="00000000">
        <w:rPr>
          <w:b w:val="1"/>
          <w:rtl w:val="0"/>
        </w:rPr>
        <w:t xml:space="preserve">fieldset</w:t>
      </w:r>
      <w:r w:rsidDel="00000000" w:rsidR="00000000" w:rsidRPr="00000000">
        <w:rPr>
          <w:rtl w:val="0"/>
        </w:rPr>
        <w:t xml:space="preserve">, que es con el que se consigue este efecto. </w:t>
      </w:r>
    </w:p>
    <w:p w:rsidR="00000000" w:rsidDel="00000000" w:rsidP="00000000" w:rsidRDefault="00000000" w:rsidRPr="00000000" w14:paraId="0000014D">
      <w:pPr>
        <w:jc w:val="left"/>
        <w:rPr/>
      </w:pPr>
      <w:r w:rsidDel="00000000" w:rsidR="00000000" w:rsidRPr="00000000">
        <w:rPr>
          <w:rtl w:val="0"/>
        </w:rPr>
        <w:t xml:space="preserve">Dentro empezamos a crear los diferentes tipos de input de información.</w:t>
        <w:br w:type="textWrapping"/>
        <w:t xml:space="preserve">Los select para seleccionar el número de entradas, o la categoría de las entradas.</w:t>
      </w:r>
    </w:p>
    <w:p w:rsidR="00000000" w:rsidDel="00000000" w:rsidP="00000000" w:rsidRDefault="00000000" w:rsidRPr="00000000" w14:paraId="0000014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86275" cy="4171950"/>
            <wp:effectExtent b="0" l="0" r="0" t="0"/>
            <wp:docPr id="5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left"/>
        <w:rPr/>
      </w:pPr>
      <w:r w:rsidDel="00000000" w:rsidR="00000000" w:rsidRPr="00000000">
        <w:rPr>
          <w:rtl w:val="0"/>
        </w:rPr>
        <w:t xml:space="preserve">Seguimos con la siguiente agrupación, en esta introduciremos los datos del comprador con inputs de texto, y fecha de nacimiento con un selector de fecha. Añado pattern con regex al input para validar que solo se metan letras en nombre y apellidos. </w:t>
      </w:r>
    </w:p>
    <w:p w:rsidR="00000000" w:rsidDel="00000000" w:rsidP="00000000" w:rsidRDefault="00000000" w:rsidRPr="00000000" w14:paraId="00000157">
      <w:pPr>
        <w:jc w:val="left"/>
        <w:rPr/>
      </w:pPr>
      <w:r w:rsidDel="00000000" w:rsidR="00000000" w:rsidRPr="00000000">
        <w:rPr>
          <w:rtl w:val="0"/>
        </w:rPr>
        <w:t xml:space="preserve">En el input de email valido que sea tipo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xxxx@xxx.xxx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left"/>
        <w:rPr/>
      </w:pPr>
      <w:r w:rsidDel="00000000" w:rsidR="00000000" w:rsidRPr="00000000">
        <w:rPr>
          <w:rtl w:val="0"/>
        </w:rPr>
        <w:t xml:space="preserve">Fuente: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https://www.w3schools.com/tags/att_input_pattern.asp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27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left"/>
        <w:rPr/>
      </w:pPr>
      <w:r w:rsidDel="00000000" w:rsidR="00000000" w:rsidRPr="00000000">
        <w:rPr>
          <w:rtl w:val="0"/>
        </w:rPr>
        <w:t xml:space="preserve">Y por último la tercera agrupación, donde se elige el método de pago.</w:t>
        <w:br w:type="textWrapping"/>
        <w:t xml:space="preserve">En este caso usamos inputs tipo radio. Poniéndole el mismo name conseguimos que solo 1 sea seleccionable.</w:t>
      </w:r>
    </w:p>
    <w:p w:rsidR="00000000" w:rsidDel="00000000" w:rsidP="00000000" w:rsidRDefault="00000000" w:rsidRPr="00000000" w14:paraId="0000015E">
      <w:pPr>
        <w:jc w:val="left"/>
        <w:rPr/>
      </w:pPr>
      <w:r w:rsidDel="00000000" w:rsidR="00000000" w:rsidRPr="00000000">
        <w:rPr>
          <w:rtl w:val="0"/>
        </w:rPr>
        <w:t xml:space="preserve">Fuente: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https://www.w3schools.com/tags/att_input_type_radio.asp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left"/>
        <w:rPr/>
      </w:pPr>
      <w:r w:rsidDel="00000000" w:rsidR="00000000" w:rsidRPr="00000000">
        <w:rPr>
          <w:rtl w:val="0"/>
        </w:rPr>
        <w:t xml:space="preserve">También hay un input tipo checkbox, con el que se aceptan las condiciones de compra</w:t>
      </w:r>
    </w:p>
    <w:p w:rsidR="00000000" w:rsidDel="00000000" w:rsidP="00000000" w:rsidRDefault="00000000" w:rsidRPr="00000000" w14:paraId="00000161">
      <w:pPr>
        <w:jc w:val="left"/>
        <w:rPr/>
      </w:pPr>
      <w:r w:rsidDel="00000000" w:rsidR="00000000" w:rsidRPr="00000000">
        <w:rPr>
          <w:rtl w:val="0"/>
        </w:rPr>
        <w:t xml:space="preserve">Fuente: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 https://www.w3schools.com/tags/att_input_type_checkbox.asp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43538" cy="2993041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2993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164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REQUISITOS EJERCICIO 2:</w:t>
      </w:r>
    </w:p>
    <w:p w:rsidR="00000000" w:rsidDel="00000000" w:rsidP="00000000" w:rsidRDefault="00000000" w:rsidRPr="00000000" w14:paraId="0000016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791075" cy="628650"/>
                  <wp:effectExtent b="0" l="0" r="0" t="0"/>
                  <wp:docPr id="36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628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Aplico calibri a todo el formulario, que es el padre, y solo al encabezado de cada fieldset le aplico font Family Verdana. Esto es así por el principio de estilos en cascada de css. </w:t>
      </w:r>
    </w:p>
    <w:p w:rsidR="00000000" w:rsidDel="00000000" w:rsidP="00000000" w:rsidRDefault="00000000" w:rsidRPr="00000000" w14:paraId="0000016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76700" cy="20193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800600" cy="600075"/>
                  <wp:effectExtent b="0" l="0" r="0" t="0"/>
                  <wp:docPr id="22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600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Todos los inputs tienen su name, así al darle al submit del form, recoge todos los datos con esos identificadores.</w:t>
      </w:r>
    </w:p>
    <w:p w:rsidR="00000000" w:rsidDel="00000000" w:rsidP="00000000" w:rsidRDefault="00000000" w:rsidRPr="00000000" w14:paraId="0000016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533775" cy="657225"/>
                  <wp:effectExtent b="0" l="0" r="0" t="0"/>
                  <wp:docPr id="39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657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49121" cy="2128838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9121" cy="212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038600" cy="276225"/>
                  <wp:effectExtent b="0" l="0" r="0" t="0"/>
                  <wp:docPr id="55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733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781550" cy="590550"/>
                  <wp:effectExtent b="0" l="0" r="0" t="0"/>
                  <wp:docPr id="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590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4305300</wp:posOffset>
            </wp:positionH>
            <wp:positionV relativeFrom="paragraph">
              <wp:posOffset>485775</wp:posOffset>
            </wp:positionV>
            <wp:extent cx="1495425" cy="723900"/>
            <wp:effectExtent b="0" l="0" r="0" t="0"/>
            <wp:wrapSquare wrapText="bothSides" distB="114300" distT="114300" distL="114300" distR="11430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142875</wp:posOffset>
            </wp:positionV>
            <wp:extent cx="4060825" cy="2361158"/>
            <wp:effectExtent b="0" l="0" r="0" t="0"/>
            <wp:wrapSquare wrapText="bothSides" distB="114300" distT="114300" distL="114300" distR="114300"/>
            <wp:docPr id="3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23611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791075" cy="981075"/>
                  <wp:effectExtent b="0" l="0" r="0" t="0"/>
                  <wp:docPr id="28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981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3009900</wp:posOffset>
            </wp:positionH>
            <wp:positionV relativeFrom="paragraph">
              <wp:posOffset>247650</wp:posOffset>
            </wp:positionV>
            <wp:extent cx="2432271" cy="985838"/>
            <wp:effectExtent b="0" l="0" r="0" t="0"/>
            <wp:wrapSquare wrapText="bothSides" distB="114300" distT="114300" distL="114300" distR="11430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2271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247650</wp:posOffset>
            </wp:positionV>
            <wp:extent cx="2933700" cy="981075"/>
            <wp:effectExtent b="0" l="0" r="0" t="0"/>
            <wp:wrapSquare wrapText="bothSides" distB="114300" distT="114300" distL="114300" distR="114300"/>
            <wp:docPr id="5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81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38750" cy="1352550"/>
                  <wp:effectExtent b="0" l="0" r="0" t="0"/>
                  <wp:docPr id="42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1352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086350" cy="438150"/>
                  <wp:effectExtent b="0" l="0" r="0" t="0"/>
                  <wp:docPr id="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438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686300" cy="323850"/>
                  <wp:effectExtent b="0" l="0" r="0" t="0"/>
                  <wp:docPr id="34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323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jc w:val="left"/>
        <w:rPr/>
      </w:pPr>
      <w:r w:rsidDel="00000000" w:rsidR="00000000" w:rsidRPr="00000000">
        <w:rPr>
          <w:rtl w:val="0"/>
        </w:rPr>
        <w:t xml:space="preserve">Este elemento es un link que redirige a la página anterior. Por un lado le asigna la clase que pone los mismos estilos que el botón de enviar de la página anterior. </w:t>
      </w:r>
    </w:p>
    <w:p w:rsidR="00000000" w:rsidDel="00000000" w:rsidP="00000000" w:rsidRDefault="00000000" w:rsidRPr="00000000" w14:paraId="000001A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Por otro lado le quito estilos por defecto de un link y añado estilos extras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67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19475" cy="2295525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RESULTADO EJERCICIO 2:</w:t>
      </w:r>
    </w:p>
    <w:p w:rsidR="00000000" w:rsidDel="00000000" w:rsidP="00000000" w:rsidRDefault="00000000" w:rsidRPr="00000000" w14:paraId="000001B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76813" cy="5158689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5158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16840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center"/>
        <w:rPr>
          <w:sz w:val="96"/>
          <w:szCs w:val="96"/>
        </w:rPr>
      </w:pPr>
      <w:r w:rsidDel="00000000" w:rsidR="00000000" w:rsidRPr="00000000">
        <w:rPr>
          <w:sz w:val="96"/>
          <w:szCs w:val="96"/>
          <w:rtl w:val="0"/>
        </w:rPr>
        <w:t xml:space="preserve">EJERCICIO 3</w:t>
      </w:r>
    </w:p>
    <w:p w:rsidR="00000000" w:rsidDel="00000000" w:rsidP="00000000" w:rsidRDefault="00000000" w:rsidRPr="00000000" w14:paraId="000001D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ENUNCIADO EJERCICIO 3</w:t>
      </w:r>
    </w:p>
    <w:p w:rsidR="00000000" w:rsidDel="00000000" w:rsidP="00000000" w:rsidRDefault="00000000" w:rsidRPr="00000000" w14:paraId="000001F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86400" cy="3800475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DESARROLLO EJERCICIO 3:</w:t>
      </w:r>
    </w:p>
    <w:p w:rsidR="00000000" w:rsidDel="00000000" w:rsidP="00000000" w:rsidRDefault="00000000" w:rsidRPr="00000000" w14:paraId="0000020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primer lugar tenemos que identificar las entidades que vamos a representar en el documento XML.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57750" cy="39052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país es un dato simple, así que lo representamos así, al igual que Artista, y video.</w:t>
      </w:r>
    </w:p>
    <w:p w:rsidR="00000000" w:rsidDel="00000000" w:rsidP="00000000" w:rsidRDefault="00000000" w:rsidRPr="00000000" w14:paraId="0000021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57450" cy="209550"/>
            <wp:effectExtent b="0" l="0" r="0" t="0"/>
            <wp:docPr id="4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38350" cy="1905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38325" cy="219075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caso del título, vemos que tiene una subdivisión (original y castellano) la cual podríamos representar así:</w:t>
      </w:r>
    </w:p>
    <w:p w:rsidR="00000000" w:rsidDel="00000000" w:rsidP="00000000" w:rsidRDefault="00000000" w:rsidRPr="00000000" w14:paraId="0000021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38550" cy="733425"/>
            <wp:effectExtent b="0" l="0" r="0" t="0"/>
            <wp:docPr id="5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finalmente en idioma, vemos que algunas canciones tienen solo un idioma, pero otras tienen más de uno, lo cual podemos representar así.</w:t>
      </w:r>
    </w:p>
    <w:p w:rsidR="00000000" w:rsidDel="00000000" w:rsidP="00000000" w:rsidRDefault="00000000" w:rsidRPr="00000000" w14:paraId="0000021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19350" cy="73342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76500" cy="533400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RESULTADO EJERCICIO 3:</w:t>
      </w:r>
    </w:p>
    <w:p w:rsidR="00000000" w:rsidDel="00000000" w:rsidP="00000000" w:rsidRDefault="00000000" w:rsidRPr="00000000" w14:paraId="0000022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05300" cy="6829425"/>
            <wp:effectExtent b="0" l="0" r="0" t="0"/>
            <wp:docPr id="5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82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73" w:type="default"/>
      <w:footerReference r:id="rId74" w:type="default"/>
      <w:footerReference r:id="rId75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hyperlink" Target="https://www.w3schools.com/tags/att_input_type_checkbox.asp" TargetMode="External"/><Relationship Id="rId41" Type="http://schemas.openxmlformats.org/officeDocument/2006/relationships/hyperlink" Target="https://www.w3schools.com/tags/att_input_type_radio.asp" TargetMode="External"/><Relationship Id="rId44" Type="http://schemas.openxmlformats.org/officeDocument/2006/relationships/image" Target="media/image30.png"/><Relationship Id="rId43" Type="http://schemas.openxmlformats.org/officeDocument/2006/relationships/image" Target="media/image45.png"/><Relationship Id="rId46" Type="http://schemas.openxmlformats.org/officeDocument/2006/relationships/image" Target="media/image41.png"/><Relationship Id="rId45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48" Type="http://schemas.openxmlformats.org/officeDocument/2006/relationships/image" Target="media/image11.png"/><Relationship Id="rId47" Type="http://schemas.openxmlformats.org/officeDocument/2006/relationships/image" Target="media/image48.png"/><Relationship Id="rId49" Type="http://schemas.openxmlformats.org/officeDocument/2006/relationships/image" Target="media/image5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3.png"/><Relationship Id="rId8" Type="http://schemas.openxmlformats.org/officeDocument/2006/relationships/image" Target="media/image2.png"/><Relationship Id="rId73" Type="http://schemas.openxmlformats.org/officeDocument/2006/relationships/header" Target="header1.xml"/><Relationship Id="rId72" Type="http://schemas.openxmlformats.org/officeDocument/2006/relationships/image" Target="media/image55.png"/><Relationship Id="rId31" Type="http://schemas.openxmlformats.org/officeDocument/2006/relationships/image" Target="media/image9.png"/><Relationship Id="rId75" Type="http://schemas.openxmlformats.org/officeDocument/2006/relationships/footer" Target="footer1.xml"/><Relationship Id="rId30" Type="http://schemas.openxmlformats.org/officeDocument/2006/relationships/image" Target="media/image52.png"/><Relationship Id="rId74" Type="http://schemas.openxmlformats.org/officeDocument/2006/relationships/footer" Target="footer2.xml"/><Relationship Id="rId33" Type="http://schemas.openxmlformats.org/officeDocument/2006/relationships/image" Target="media/image18.png"/><Relationship Id="rId32" Type="http://schemas.openxmlformats.org/officeDocument/2006/relationships/image" Target="media/image27.png"/><Relationship Id="rId35" Type="http://schemas.openxmlformats.org/officeDocument/2006/relationships/image" Target="media/image31.png"/><Relationship Id="rId34" Type="http://schemas.openxmlformats.org/officeDocument/2006/relationships/image" Target="media/image51.png"/><Relationship Id="rId71" Type="http://schemas.openxmlformats.org/officeDocument/2006/relationships/image" Target="media/image50.png"/><Relationship Id="rId70" Type="http://schemas.openxmlformats.org/officeDocument/2006/relationships/image" Target="media/image5.png"/><Relationship Id="rId37" Type="http://schemas.openxmlformats.org/officeDocument/2006/relationships/image" Target="media/image61.png"/><Relationship Id="rId36" Type="http://schemas.openxmlformats.org/officeDocument/2006/relationships/image" Target="media/image56.png"/><Relationship Id="rId39" Type="http://schemas.openxmlformats.org/officeDocument/2006/relationships/hyperlink" Target="https://www.w3schools.com/tags/att_input_pattern.asp" TargetMode="External"/><Relationship Id="rId38" Type="http://schemas.openxmlformats.org/officeDocument/2006/relationships/hyperlink" Target="mailto:xxxx@xxx.xxx" TargetMode="External"/><Relationship Id="rId62" Type="http://schemas.openxmlformats.org/officeDocument/2006/relationships/image" Target="media/image7.png"/><Relationship Id="rId61" Type="http://schemas.openxmlformats.org/officeDocument/2006/relationships/image" Target="media/image38.png"/><Relationship Id="rId20" Type="http://schemas.openxmlformats.org/officeDocument/2006/relationships/image" Target="media/image28.png"/><Relationship Id="rId64" Type="http://schemas.openxmlformats.org/officeDocument/2006/relationships/image" Target="media/image43.png"/><Relationship Id="rId63" Type="http://schemas.openxmlformats.org/officeDocument/2006/relationships/image" Target="media/image42.png"/><Relationship Id="rId22" Type="http://schemas.openxmlformats.org/officeDocument/2006/relationships/image" Target="media/image35.png"/><Relationship Id="rId66" Type="http://schemas.openxmlformats.org/officeDocument/2006/relationships/image" Target="media/image39.png"/><Relationship Id="rId21" Type="http://schemas.openxmlformats.org/officeDocument/2006/relationships/image" Target="media/image23.png"/><Relationship Id="rId65" Type="http://schemas.openxmlformats.org/officeDocument/2006/relationships/image" Target="media/image14.png"/><Relationship Id="rId24" Type="http://schemas.openxmlformats.org/officeDocument/2006/relationships/image" Target="media/image59.png"/><Relationship Id="rId68" Type="http://schemas.openxmlformats.org/officeDocument/2006/relationships/image" Target="media/image29.png"/><Relationship Id="rId23" Type="http://schemas.openxmlformats.org/officeDocument/2006/relationships/image" Target="media/image20.png"/><Relationship Id="rId67" Type="http://schemas.openxmlformats.org/officeDocument/2006/relationships/image" Target="media/image10.png"/><Relationship Id="rId60" Type="http://schemas.openxmlformats.org/officeDocument/2006/relationships/image" Target="media/image16.png"/><Relationship Id="rId26" Type="http://schemas.openxmlformats.org/officeDocument/2006/relationships/image" Target="media/image46.png"/><Relationship Id="rId25" Type="http://schemas.openxmlformats.org/officeDocument/2006/relationships/image" Target="media/image37.png"/><Relationship Id="rId69" Type="http://schemas.openxmlformats.org/officeDocument/2006/relationships/image" Target="media/image62.png"/><Relationship Id="rId28" Type="http://schemas.openxmlformats.org/officeDocument/2006/relationships/image" Target="media/image19.png"/><Relationship Id="rId27" Type="http://schemas.openxmlformats.org/officeDocument/2006/relationships/image" Target="media/image60.png"/><Relationship Id="rId29" Type="http://schemas.openxmlformats.org/officeDocument/2006/relationships/image" Target="media/image57.png"/><Relationship Id="rId51" Type="http://schemas.openxmlformats.org/officeDocument/2006/relationships/image" Target="media/image12.png"/><Relationship Id="rId50" Type="http://schemas.openxmlformats.org/officeDocument/2006/relationships/image" Target="media/image21.png"/><Relationship Id="rId53" Type="http://schemas.openxmlformats.org/officeDocument/2006/relationships/image" Target="media/image40.png"/><Relationship Id="rId52" Type="http://schemas.openxmlformats.org/officeDocument/2006/relationships/image" Target="media/image36.png"/><Relationship Id="rId11" Type="http://schemas.openxmlformats.org/officeDocument/2006/relationships/image" Target="media/image25.png"/><Relationship Id="rId55" Type="http://schemas.openxmlformats.org/officeDocument/2006/relationships/image" Target="media/image33.png"/><Relationship Id="rId10" Type="http://schemas.openxmlformats.org/officeDocument/2006/relationships/image" Target="media/image15.png"/><Relationship Id="rId54" Type="http://schemas.openxmlformats.org/officeDocument/2006/relationships/image" Target="media/image26.png"/><Relationship Id="rId13" Type="http://schemas.openxmlformats.org/officeDocument/2006/relationships/image" Target="media/image6.png"/><Relationship Id="rId57" Type="http://schemas.openxmlformats.org/officeDocument/2006/relationships/image" Target="media/image49.png"/><Relationship Id="rId12" Type="http://schemas.openxmlformats.org/officeDocument/2006/relationships/image" Target="media/image1.png"/><Relationship Id="rId56" Type="http://schemas.openxmlformats.org/officeDocument/2006/relationships/image" Target="media/image58.png"/><Relationship Id="rId15" Type="http://schemas.openxmlformats.org/officeDocument/2006/relationships/image" Target="media/image4.png"/><Relationship Id="rId59" Type="http://schemas.openxmlformats.org/officeDocument/2006/relationships/image" Target="media/image32.png"/><Relationship Id="rId14" Type="http://schemas.openxmlformats.org/officeDocument/2006/relationships/image" Target="media/image17.png"/><Relationship Id="rId58" Type="http://schemas.openxmlformats.org/officeDocument/2006/relationships/image" Target="media/image13.png"/><Relationship Id="rId17" Type="http://schemas.openxmlformats.org/officeDocument/2006/relationships/image" Target="media/image54.png"/><Relationship Id="rId16" Type="http://schemas.openxmlformats.org/officeDocument/2006/relationships/image" Target="media/image47.png"/><Relationship Id="rId19" Type="http://schemas.openxmlformats.org/officeDocument/2006/relationships/image" Target="media/image34.png"/><Relationship Id="rId18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