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user c##dpto identified by dpto default tablespace users;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grant connect, resource,DBA to c##dpto;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CONNECT c##dpto/dpto;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CENTRO(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codcentro number(2)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direccion varchar2(30)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localidad varchar2(20)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centro values (01,'Rambla Nova','Tarragona');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centro values (02,'Alcala','Madrid');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centro values (03,'Sierpes','Sevilla');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centro add constraints pk_codcentro primary key(codcentro);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DPTO(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coddpto number(2)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denominacion varchar2(20)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codcentro number(2)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coddptodepende number(2),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codemplejefe number(3)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tipo char(1) not null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presupuesto number(8,2) not null);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insert into dpto values (01,'DIRECCIÓN',01,NULL,01,'P',100000);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insert into dpto values (02,'ADMINISTRACION',01,01,03,'F',50000);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insert into dpto values (03,'RECURSOS HUMANOS',01,01,05,'P',30000);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insert into dpto values (05,'CENTRAL COMERCIAL',01,01,07,'P',100000);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insert into dpto values (06,'COMERCIAL CENTRO',02,05,02,'F',5000);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insert into dpto values (07,'COMERCIAL SUR',03,05,04,'F',40000);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create table empleado(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codemple number(3)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ape1 varchar2(20)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ape2 varchar2(20)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nombre varchar2(15)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direccion varchar2(25)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localidad varchar(25)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telef varchar(9),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coddpto number(2)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codcate number(2)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fechaingreso date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salario number(6,2)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comision number(6,2)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empleado values (01,'LOPEZ','GARCIA','ANA','C/ ANAS','MADRID',666666666,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01,01,'01/02/2000',3000,NULL);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empleado values (02,'FERNANDEZ','MORON','JUAN','C/FUENTE','TARRAGONA',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7777777,01,02,'01/02/2002',2000,NULL);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empleado values (03,'CORTES','LOPEZ','ANGEL','C/CIFUENTES','BARACALDO',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888888,02,01,'01/03/2003',2000,NULL);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empleado values (04,'SANCHEZ','LUZ','FABIOLA','C/CARDON','SEVILLA',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99999999,03,02,'21/05/2001',2500,NULL);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empleado values (05,'RAJOY','AZNAR','PAZ','C/MAR','JAEN',88888888,03,01,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'23/02/2000',2000,130);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empleado values (06,'ZAPATERO','GALLARDON','ANGUSTIAS','C/SUR','MADRID',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78787878,05,03,'01/02/2000',2000,NULL);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empleado values (07,'FLOR','LUZ','BLANCA','C/TECLA','SEVILLA',7777777,06,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01,'01/02/2000',3000,130);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empleado values (08,'ROS','SANTON','ALFONSO','C/ LUZ','MADRID',888888,07,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03,'01/02/2003',2000,NULL);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empleado values (09,'LOPEZ','ITURRIALDE','GANDI','C/OASIS','TARRAGONA',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777777,05,01,'01/02/1998',1500,210);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empleado values (10,'JAZMIN','EXPOSITO','MARIA','C/MANDRAGORA','MADRID',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888888,05,03,'01/03/2001',1000,200);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table dpto add constraints pk_coddpto primary key (coddpto);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table dpto add constraints fk_codcentro foreign key(codcentro) references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centro(codcentro);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alter table dpto add constraints fk_coddptodepende foreign key(coddptodepende)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references dpto(coddpto);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dpto add constraints chk_tipo check(tipo in('P','F'));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alter table empleado add constraints pk_codemple primary key(codemple);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dpto add constraints fk_codemplejefe foreign key (codemplejefe)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references empleado(codemple);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 table empleado add constraints fk_coddpto foreign key(coddpto) references dpto(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coddpto);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categoria(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codcate number(2)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denom varchar2(20)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julio number(6,2)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diciembre number(6,2) not null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categoria values (1,'ALTOS DIRECTIVOS',6000,5000);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categoria values (2,'DIRECTIVOS',3000,2000);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categoria values (3,'ADMINISTRATIVOS',2000,1500);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categoria add constraints pk_codcate primary key(codcate);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alter table empleado add constraints fk_codcate foreign key(codcate) references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categoria(codcate);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