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cs="Arial"/>
          <w:b/>
          <w:color w:val="000000"/>
        </w:rPr>
        <w:t>Planejamento de Aula — Design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Professor(a): </w:t>
      </w:r>
      <w:r>
        <w:rPr>
          <w:rFonts w:ascii="Arial" w:hAnsi="Arial" w:cs="Arial"/>
          <w:b w:val="0"/>
          <w:color w:val="000000"/>
        </w:rPr>
        <w:t>Sinval Silva Júnior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Componente Curricular: </w:t>
      </w:r>
      <w:r>
        <w:rPr>
          <w:rFonts w:ascii="Arial" w:hAnsi="Arial" w:cs="Arial"/>
          <w:b w:val="0"/>
          <w:color w:val="000000"/>
        </w:rPr>
        <w:t>Design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Turma(s): </w:t>
      </w:r>
      <w:r>
        <w:rPr>
          <w:rFonts w:ascii="Arial" w:hAnsi="Arial" w:cs="Arial"/>
          <w:b w:val="0"/>
          <w:color w:val="000000"/>
        </w:rPr>
        <w:t>3º Ano Integral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Período previsto: </w:t>
      </w:r>
      <w:r>
        <w:rPr>
          <w:rFonts w:ascii="Arial" w:hAnsi="Arial" w:cs="Arial"/>
          <w:b w:val="0"/>
          <w:color w:val="000000"/>
        </w:rPr>
        <w:t>28/09 a 02/10 (Semana 40)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CONTEÚDO / TEMA DA AULA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 xml:space="preserve">Quinta-feira (07:00h — Manhã / Expositiva): Imersão HTML + CSS + JavaScript, parte 2 (teoria) — </w:t>
      </w:r>
      <w:r>
        <w:rPr>
          <w:rFonts w:ascii="Arial" w:hAnsi="Arial" w:cs="Arial"/>
          <w:b w:val="0"/>
          <w:color w:val="000000"/>
        </w:rPr>
        <w:t>.innerHTML</w:t>
      </w:r>
      <w:r>
        <w:rPr>
          <w:rFonts w:ascii="Arial" w:hAnsi="Arial" w:cs="Arial"/>
          <w:b w:val="0"/>
          <w:color w:val="000000"/>
        </w:rPr>
        <w:t xml:space="preserve"> e </w:t>
      </w:r>
      <w:r>
        <w:rPr>
          <w:rFonts w:ascii="Arial" w:hAnsi="Arial" w:cs="Arial"/>
          <w:b w:val="0"/>
          <w:color w:val="000000"/>
        </w:rPr>
        <w:t>.innerHTML +=</w:t>
      </w:r>
      <w:r>
        <w:rPr>
          <w:rFonts w:ascii="Arial" w:hAnsi="Arial" w:cs="Arial"/>
          <w:b w:val="0"/>
          <w:color w:val="000000"/>
        </w:rPr>
        <w:t>, sem uso do computador.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HABILIDADES (BNCC)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 xml:space="preserve">(EM13TEC02) Utilizar ferramentas e linguagens de programação para solucionar problemas e criar interfaces. (Competência Técnica) Prever, a partir da leitura de um trecho de código, o efeito de </w:t>
      </w:r>
      <w:r>
        <w:rPr>
          <w:rFonts w:ascii="Arial" w:hAnsi="Arial" w:cs="Arial"/>
          <w:b w:val="0"/>
          <w:color w:val="000000"/>
        </w:rPr>
        <w:t>.innerHTML</w:t>
      </w:r>
      <w:r>
        <w:rPr>
          <w:rFonts w:ascii="Arial" w:hAnsi="Arial" w:cs="Arial"/>
          <w:b w:val="0"/>
          <w:color w:val="000000"/>
        </w:rPr>
        <w:t xml:space="preserve"> e </w:t>
      </w:r>
      <w:r>
        <w:rPr>
          <w:rFonts w:ascii="Arial" w:hAnsi="Arial" w:cs="Arial"/>
          <w:b w:val="0"/>
          <w:color w:val="000000"/>
        </w:rPr>
        <w:t>.innerHTML +=</w:t>
      </w:r>
      <w:r>
        <w:rPr>
          <w:rFonts w:ascii="Arial" w:hAnsi="Arial" w:cs="Arial"/>
          <w:b w:val="0"/>
          <w:color w:val="000000"/>
        </w:rPr>
        <w:t xml:space="preserve"> sobre o conteúdo exibido na página.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DESENVOLVIMENTO DAS AULAS (1 aula)</w:t>
      </w:r>
    </w:p>
    <w:p>
      <w:pPr>
        <w:pStyle w:val="Heading3"/>
      </w:pPr>
      <w:r>
        <w:rPr>
          <w:rFonts w:ascii="Arial" w:hAnsi="Arial" w:cs="Arial"/>
          <w:b/>
          <w:color w:val="000000"/>
        </w:rPr>
        <w:t>Aula 1 (Quinta-feira, 07:00h - Sala de Aula / Expositiva, com slides):</w:t>
      </w:r>
    </w:p>
    <w:p>
      <w:pPr>
        <w:spacing w:after="120"/>
      </w:pPr>
      <w:r>
        <w:rPr>
          <w:rFonts w:ascii="Arial" w:hAnsi="Arial" w:cs="Arial"/>
          <w:b/>
          <w:color w:val="000000"/>
        </w:rPr>
        <w:t>Resumo para o quadro (para cópia dos alunos):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"1. elemento.innerHTML = 'texto'; — substitui todo o conteúdo de dentro do elemento.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2. elemento.innerHTML += 'texto'; — acrescenta conteúdo, sem apagar o que já tinha.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3. Fluxo completo: pega o input (getElementById) -&gt; lê o valor (.value) -&gt; processa -&gt; escreve o resultado (.innerHTML)."</w:t>
      </w:r>
    </w:p>
    <w:p>
      <w:pPr>
        <w:spacing w:after="120"/>
      </w:pPr>
      <w:r>
        <w:rPr>
          <w:rFonts w:ascii="Arial" w:hAnsi="Arial" w:cs="Arial"/>
          <w:b/>
          <w:color w:val="000000"/>
        </w:rPr>
        <w:t>Descrição da aula:</w:t>
      </w:r>
      <w:r>
        <w:rPr>
          <w:rFonts w:ascii="Arial" w:hAnsi="Arial" w:cs="Arial"/>
          <w:b w:val="0"/>
          <w:color w:val="000000"/>
        </w:rPr>
        <w:t xml:space="preserve"> </w:t>
      </w:r>
      <w:r>
        <w:rPr>
          <w:rFonts w:ascii="Arial" w:hAnsi="Arial" w:cs="Arial"/>
          <w:b w:val="0"/>
          <w:color w:val="000000"/>
        </w:rPr>
        <w:t xml:space="preserve">Retomada rápida de </w:t>
      </w:r>
      <w:r>
        <w:rPr>
          <w:rFonts w:ascii="Arial" w:hAnsi="Arial" w:cs="Arial"/>
          <w:b w:val="0"/>
          <w:color w:val="000000"/>
        </w:rPr>
        <w:t>getElementById</w:t>
      </w:r>
      <w:r>
        <w:rPr>
          <w:rFonts w:ascii="Arial" w:hAnsi="Arial" w:cs="Arial"/>
          <w:b w:val="0"/>
          <w:color w:val="000000"/>
        </w:rPr>
        <w:t>/</w:t>
      </w:r>
      <w:r>
        <w:rPr>
          <w:rFonts w:ascii="Arial" w:hAnsi="Arial" w:cs="Arial"/>
          <w:b w:val="0"/>
          <w:color w:val="000000"/>
        </w:rPr>
        <w:t>.value</w:t>
      </w:r>
      <w:r>
        <w:rPr>
          <w:rFonts w:ascii="Arial" w:hAnsi="Arial" w:cs="Arial"/>
          <w:b w:val="0"/>
          <w:color w:val="000000"/>
        </w:rPr>
        <w:t xml:space="preserve"> (vistos em Laboratório de Software, terça-feira) e apresentação de </w:t>
      </w:r>
      <w:r>
        <w:rPr>
          <w:rFonts w:ascii="Arial" w:hAnsi="Arial" w:cs="Arial"/>
          <w:b w:val="0"/>
          <w:color w:val="000000"/>
        </w:rPr>
        <w:t>.innerHTML</w:t>
      </w:r>
      <w:r>
        <w:rPr>
          <w:rFonts w:ascii="Arial" w:hAnsi="Arial" w:cs="Arial"/>
          <w:b w:val="0"/>
          <w:color w:val="000000"/>
        </w:rPr>
        <w:t xml:space="preserve"> como forma de escrever/alterar conteúdo do HTML via JavaScript, com exemplos em slides (sem digitar código em aula). Explicação da diferença entre substituir (</w:t>
      </w:r>
      <w:r>
        <w:rPr>
          <w:rFonts w:ascii="Arial" w:hAnsi="Arial" w:cs="Arial"/>
          <w:b w:val="0"/>
          <w:color w:val="000000"/>
        </w:rPr>
        <w:t>=</w:t>
      </w:r>
      <w:r>
        <w:rPr>
          <w:rFonts w:ascii="Arial" w:hAnsi="Arial" w:cs="Arial"/>
          <w:b w:val="0"/>
          <w:color w:val="000000"/>
        </w:rPr>
        <w:t>) e acrescentar (</w:t>
      </w:r>
      <w:r>
        <w:rPr>
          <w:rFonts w:ascii="Arial" w:hAnsi="Arial" w:cs="Arial"/>
          <w:b w:val="0"/>
          <w:color w:val="000000"/>
        </w:rPr>
        <w:t>+=</w:t>
      </w:r>
      <w:r>
        <w:rPr>
          <w:rFonts w:ascii="Arial" w:hAnsi="Arial" w:cs="Arial"/>
          <w:b w:val="0"/>
          <w:color w:val="000000"/>
        </w:rPr>
        <w:t>), usando como exemplo o cálculo de IMC já conhecido pela turma (substituir o resultado) e uma lista que cresce a cada novo item (acrescentar).</w:t>
      </w:r>
    </w:p>
    <w:p>
      <w:pPr>
        <w:spacing w:after="120"/>
      </w:pPr>
      <w:r>
        <w:rPr>
          <w:rFonts w:ascii="Arial" w:hAnsi="Arial" w:cs="Arial"/>
          <w:b/>
          <w:color w:val="000000"/>
        </w:rPr>
        <w:t>Exercício em sala (sem computador — dinâmica no papel):</w:t>
      </w:r>
      <w:r>
        <w:rPr>
          <w:rFonts w:ascii="Arial" w:hAnsi="Arial" w:cs="Arial"/>
          <w:b w:val="0"/>
          <w:color w:val="000000"/>
        </w:rPr>
        <w:t xml:space="preserve"> </w:t>
      </w:r>
      <w:r>
        <w:rPr>
          <w:rFonts w:ascii="Arial" w:hAnsi="Arial" w:cs="Arial"/>
          <w:b w:val="0"/>
          <w:color w:val="000000"/>
        </w:rPr>
        <w:t xml:space="preserve">o professor escreve no quadro 3 pequenos trechos de HTML + JavaScript já prontos (com </w:t>
      </w:r>
      <w:r>
        <w:rPr>
          <w:rFonts w:ascii="Arial" w:hAnsi="Arial" w:cs="Arial"/>
          <w:b w:val="0"/>
          <w:color w:val="000000"/>
        </w:rPr>
        <w:t>getElementById</w:t>
      </w:r>
      <w:r>
        <w:rPr>
          <w:rFonts w:ascii="Arial" w:hAnsi="Arial" w:cs="Arial"/>
          <w:b w:val="0"/>
          <w:color w:val="000000"/>
        </w:rPr>
        <w:t xml:space="preserve">, </w:t>
      </w:r>
      <w:r>
        <w:rPr>
          <w:rFonts w:ascii="Arial" w:hAnsi="Arial" w:cs="Arial"/>
          <w:b w:val="0"/>
          <w:color w:val="000000"/>
        </w:rPr>
        <w:t>.value</w:t>
      </w:r>
      <w:r>
        <w:rPr>
          <w:rFonts w:ascii="Arial" w:hAnsi="Arial" w:cs="Arial"/>
          <w:b w:val="0"/>
          <w:color w:val="000000"/>
        </w:rPr>
        <w:t xml:space="preserve"> e </w:t>
      </w:r>
      <w:r>
        <w:rPr>
          <w:rFonts w:ascii="Arial" w:hAnsi="Arial" w:cs="Arial"/>
          <w:b w:val="0"/>
          <w:color w:val="000000"/>
        </w:rPr>
        <w:t>.innerHTML</w:t>
      </w:r>
      <w:r>
        <w:rPr>
          <w:rFonts w:ascii="Arial" w:hAnsi="Arial" w:cs="Arial"/>
          <w:b w:val="0"/>
          <w:color w:val="000000"/>
        </w:rPr>
        <w:t>/</w:t>
      </w:r>
      <w:r>
        <w:rPr>
          <w:rFonts w:ascii="Arial" w:hAnsi="Arial" w:cs="Arial"/>
          <w:b w:val="0"/>
          <w:color w:val="000000"/>
        </w:rPr>
        <w:t>+=</w:t>
      </w:r>
      <w:r>
        <w:rPr>
          <w:rFonts w:ascii="Arial" w:hAnsi="Arial" w:cs="Arial"/>
          <w:b w:val="0"/>
          <w:color w:val="000000"/>
        </w:rPr>
        <w:t>). Os alunos fazem o "tracing" de cada um — ou seja, sem rodar no navegador, preveem e escrevem no caderno exatamente o que apareceria na tela após a execução.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AVALIAÇÃO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>Correção coletiva do exercício de tracing (previsão de resultado na tela).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RECOMPOSIÇÃO DE APRENDIZAGEM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 xml:space="preserve">Para alunos com dificuldade em diferenciar </w:t>
      </w:r>
      <w:r>
        <w:rPr>
          <w:rFonts w:ascii="Arial" w:hAnsi="Arial" w:cs="Arial"/>
          <w:b w:val="0"/>
          <w:color w:val="000000"/>
        </w:rPr>
        <w:t>=</w:t>
      </w:r>
      <w:r>
        <w:rPr>
          <w:rFonts w:ascii="Arial" w:hAnsi="Arial" w:cs="Arial"/>
          <w:b w:val="0"/>
          <w:color w:val="000000"/>
        </w:rPr>
        <w:t xml:space="preserve"> de </w:t>
      </w:r>
      <w:r>
        <w:rPr>
          <w:rFonts w:ascii="Arial" w:hAnsi="Arial" w:cs="Arial"/>
          <w:b w:val="0"/>
          <w:color w:val="000000"/>
        </w:rPr>
        <w:t>+=</w:t>
      </w:r>
      <w:r>
        <w:rPr>
          <w:rFonts w:ascii="Arial" w:hAnsi="Arial" w:cs="Arial"/>
          <w:b w:val="0"/>
          <w:color w:val="000000"/>
        </w:rPr>
        <w:t>, refazer o mesmo trecho de código duas vezes no quadro, uma com cada operador, mostrando lado a lado o resultado diferente na tela.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OBSERVAÇÕES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>Conteúdo novo — parte 2 (teórica) da imersão HTML+CSS+JS, sem uso do computador. Continua em Laboratório de Software (terça-feira, 10:35h, parte 1: getElementById/.value) e fecha com a prática completa em Programação Web II (sexta-feira, 13:20h).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