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cs="Arial"/>
          <w:b/>
          <w:color w:val="000000"/>
        </w:rPr>
        <w:t>Planejamento de Aula — Laboratório Web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Professor(a): </w:t>
      </w:r>
      <w:r>
        <w:rPr>
          <w:rFonts w:ascii="Arial" w:hAnsi="Arial" w:cs="Arial"/>
          <w:b w:val="0"/>
          <w:color w:val="000000"/>
        </w:rPr>
        <w:t>Sinval Silva Júnior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Componente Curricular: </w:t>
      </w:r>
      <w:r>
        <w:rPr>
          <w:rFonts w:ascii="Arial" w:hAnsi="Arial" w:cs="Arial"/>
          <w:b w:val="0"/>
          <w:color w:val="000000"/>
        </w:rPr>
        <w:t>Laboratório WEB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Turma(s): </w:t>
      </w:r>
      <w:r>
        <w:rPr>
          <w:rFonts w:ascii="Arial" w:hAnsi="Arial" w:cs="Arial"/>
          <w:b w:val="0"/>
          <w:color w:val="000000"/>
        </w:rPr>
        <w:t>3º Ano Integral</w:t>
      </w:r>
    </w:p>
    <w:p>
      <w:pPr>
        <w:spacing w:after="40"/>
      </w:pPr>
      <w:r>
        <w:rPr>
          <w:rFonts w:ascii="Arial" w:hAnsi="Arial" w:cs="Arial"/>
          <w:b/>
          <w:color w:val="000000"/>
        </w:rPr>
        <w:t xml:space="preserve">Período previsto: </w:t>
      </w:r>
      <w:r>
        <w:rPr>
          <w:rFonts w:ascii="Arial" w:hAnsi="Arial" w:cs="Arial"/>
          <w:b w:val="0"/>
          <w:color w:val="000000"/>
        </w:rPr>
        <w:t>28/09 a 02/10 (Semana 40)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CONTEÚDO / TEMA DA AULA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Quinta-feira (08:40h — Manhã / Expositiva): Introdução a Funções em JavaScript (teoria) — declaração, parâmetros, retorno e chamada, fechando o conteúdo teórico de JavaScript. Sexta-feira (14:10h — Tarde / Prática): resolução dos exercícios 1 a 5 da Lista de Funções.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HABILIDADES (BNCC)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(EM13TEC02) Utilizar ferramentas e linguagens de programação para solucionar problemas e criar interfaces. (Competência Técnica) Declarar e interpretar funções em JavaScript, identificando parâmetros, retorno (</w:t>
      </w:r>
      <w:r>
        <w:rPr>
          <w:rFonts w:ascii="Arial" w:hAnsi="Arial" w:cs="Arial"/>
          <w:b w:val="0"/>
          <w:color w:val="000000"/>
        </w:rPr>
        <w:t>return</w:t>
      </w:r>
      <w:r>
        <w:rPr>
          <w:rFonts w:ascii="Arial" w:hAnsi="Arial" w:cs="Arial"/>
          <w:b w:val="0"/>
          <w:color w:val="000000"/>
        </w:rPr>
        <w:t>) e reaproveitamento de código.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DESENVOLVIMENTO DAS AULAS (2 aulas)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1 (Quinta-feira, 08:40h - Sala de Aula / Expositiva, com slides):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Resumo para o quadro (para cópia dos alunos):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"1. function nomeDaFuncao(parametro1, parametro2) { bloco } — declara uma função.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2. Parâmetro é a variável que a função recebe; argumento é o valor enviado na chamada.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3. nomeDaFuncao(valor1, valor2); — chama (executa) a função com valores reais.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4. return valor; — devolve um resultado e encerra a função.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 w:val="0"/>
          <w:color w:val="000000"/>
        </w:rPr>
        <w:t>5. Uma função só roda quando é chamada — declarar não executa."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 xml:space="preserve">Aula expositiva com slides, sem computador, introduzindo a sintaxe de funções em JavaScript, motivada pelo problema de código repetido (o cálculo de IMC e o teste de aprovação, já escritos várias vezes nos protótipos). Exemplos em slides: function sem parâmetro, function com parâmetro e sem retorno, function com parâmetro e com </w:t>
      </w:r>
      <w:r>
        <w:rPr>
          <w:rFonts w:ascii="Arial" w:hAnsi="Arial" w:cs="Arial"/>
          <w:b w:val="0"/>
          <w:color w:val="000000"/>
        </w:rPr>
        <w:t>return</w:t>
      </w:r>
      <w:r>
        <w:rPr>
          <w:rFonts w:ascii="Arial" w:hAnsi="Arial" w:cs="Arial"/>
          <w:b w:val="0"/>
          <w:color w:val="000000"/>
        </w:rPr>
        <w:t>. Fechamento com o paralelo entre função em JS e função matemática (entrada → processamento → saída) e um panorama de que esta é a última aula teórica de JavaScript do curso — a partir daqui tudo é aplicação do que já foi visto.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Exercício em sala (sem computador — dinâmica no papel):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 xml:space="preserve">o professor escreve no quadro 2 funções já prontas com parâmetros e </w:t>
      </w:r>
      <w:r>
        <w:rPr>
          <w:rFonts w:ascii="Arial" w:hAnsi="Arial" w:cs="Arial"/>
          <w:b w:val="0"/>
          <w:color w:val="000000"/>
        </w:rPr>
        <w:t>return</w:t>
      </w:r>
      <w:r>
        <w:rPr>
          <w:rFonts w:ascii="Arial" w:hAnsi="Arial" w:cs="Arial"/>
          <w:b w:val="0"/>
          <w:color w:val="000000"/>
        </w:rPr>
        <w:t xml:space="preserve"> (ex.: uma função de soma e uma função de cálculo de IMC). Para cada uma, dá 3 pares de valores diferentes de "chamada" e pede que os alunos calculem à mão, como se fossem a própria função, qual seria o resultado devolvido pelo </w:t>
      </w:r>
      <w:r>
        <w:rPr>
          <w:rFonts w:ascii="Arial" w:hAnsi="Arial" w:cs="Arial"/>
          <w:b w:val="0"/>
          <w:color w:val="000000"/>
        </w:rPr>
        <w:t>return</w:t>
      </w:r>
      <w:r>
        <w:rPr>
          <w:rFonts w:ascii="Arial" w:hAnsi="Arial" w:cs="Arial"/>
          <w:b w:val="0"/>
          <w:color w:val="000000"/>
        </w:rPr>
        <w:t xml:space="preserve"> — uma tabela de entrada/saída, sem rodar código nenhum.</w:t>
      </w:r>
    </w:p>
    <w:p>
      <w:pPr>
        <w:pStyle w:val="Heading3"/>
      </w:pPr>
      <w:r>
        <w:rPr>
          <w:rFonts w:ascii="Arial" w:hAnsi="Arial" w:cs="Arial"/>
          <w:b/>
          <w:color w:val="000000"/>
        </w:rPr>
        <w:t>Aula 2 (Sexta-feira, 14:10h - Laboratório de Informática / Prática):</w:t>
      </w:r>
    </w:p>
    <w:p>
      <w:pPr>
        <w:spacing w:after="120"/>
      </w:pPr>
      <w:r>
        <w:rPr>
          <w:rFonts w:ascii="Arial" w:hAnsi="Arial" w:cs="Arial"/>
          <w:b/>
          <w:color w:val="000000"/>
        </w:rPr>
        <w:t>Descrição da aula:</w:t>
      </w:r>
      <w:r>
        <w:rPr>
          <w:rFonts w:ascii="Arial" w:hAnsi="Arial" w:cs="Arial"/>
          <w:b w:val="0"/>
          <w:color w:val="000000"/>
        </w:rPr>
        <w:t xml:space="preserve"> </w:t>
      </w:r>
      <w:r>
        <w:rPr>
          <w:rFonts w:ascii="Arial" w:hAnsi="Arial" w:cs="Arial"/>
          <w:b w:val="0"/>
          <w:color w:val="000000"/>
        </w:rPr>
        <w:t xml:space="preserve">Prática no computador — alunos resolvem os exercícios 1 a 5 da Lista de Funções, do nível "sem parâmetro" até "com parâmetro e sem retorno", sempre ligando a função a um </w:t>
      </w:r>
      <w:r>
        <w:rPr>
          <w:rFonts w:ascii="Arial" w:hAnsi="Arial" w:cs="Arial"/>
          <w:b w:val="0"/>
          <w:color w:val="000000"/>
        </w:rPr>
        <w:t>&lt;input&gt;</w:t>
      </w:r>
      <w:r>
        <w:rPr>
          <w:rFonts w:ascii="Arial" w:hAnsi="Arial" w:cs="Arial"/>
          <w:b w:val="0"/>
          <w:color w:val="000000"/>
        </w:rPr>
        <w:t xml:space="preserve"> e mostrando o resultado na tela. Professor circula atendendo dúvidas individuais.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AVALIAÇÃO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 xml:space="preserve">Aula 1: correção coletiva da tabela de entrada/saída (tracing de função no papel). Aula 2: acompanhamento da resolução dos exercícios 1 a 5, verificando declaração, parâmetros e uso do </w:t>
      </w:r>
      <w:r>
        <w:rPr>
          <w:rFonts w:ascii="Arial" w:hAnsi="Arial" w:cs="Arial"/>
          <w:b w:val="0"/>
          <w:color w:val="000000"/>
        </w:rPr>
        <w:t>return</w:t>
      </w:r>
      <w:r>
        <w:rPr>
          <w:rFonts w:ascii="Arial" w:hAnsi="Arial" w:cs="Arial"/>
          <w:b w:val="0"/>
          <w:color w:val="000000"/>
        </w:rPr>
        <w:t>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RECOMPOSIÇÃO DE APRENDIZAGEM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Para alunos com dificuldade de abstração, começar pela reescrita literal de um trecho de código já existente (sem função) e, ao lado, a mesma lógica dentro de uma function, mostrando a diferença apenas na "moldura" do código.</w:t>
      </w:r>
    </w:p>
    <w:p>
      <w:pPr>
        <w:pStyle w:val="Heading2"/>
      </w:pPr>
      <w:r>
        <w:rPr>
          <w:rFonts w:ascii="Arial" w:hAnsi="Arial" w:cs="Arial"/>
          <w:b/>
          <w:color w:val="000000"/>
        </w:rPr>
        <w:t>OBSERVAÇÕES</w:t>
      </w:r>
    </w:p>
    <w:p>
      <w:pPr>
        <w:spacing w:after="120"/>
      </w:pPr>
      <w:r>
        <w:rPr>
          <w:rFonts w:ascii="Arial" w:hAnsi="Arial" w:cs="Arial"/>
          <w:b w:val="0"/>
          <w:color w:val="000000"/>
        </w:rPr>
        <w:t>Aula 1: conteúdo novo, fecha o conteúdo teórico de JavaScript do curso. Aula 2: prática direta da teoria dada na Aula 1, com continuação em Laboratório de Software (sexta-feira, 15:15h, exercícios 6 a 10).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