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Laboratório Web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Laboratório WEB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05/10 a 09/10 (Semana 41)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Quinta-feira (08/10): Simulado de Redação do ENEM para estudantes do 1º, 2º e 3º anos, substituindo a aula regular de Laboratório Web. Sexta-feira (14:10h — Laboratório de Informática / Prática): testes de interface e correção de funcionalidades web.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Testar o fluxo de uma aplicação web, comparar resultados observados com resultados esperados e corrigir falhas identificadas.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(Quinta-feira, 08:40h - Atividade institucional / Simulado de Redação):</w:t>
      </w:r>
    </w:p>
    <w:p>
      <w:r>
        <w:rPr>
          <w:color w:val="000000"/>
        </w:rPr>
        <w:t xml:space="preserve">Aplicação de simulado de redação encaminhado pela Secretaria de Estado de Educação de Minas Gerais (SEE/MG), com o tema “Desafios para a efetivação da cidadania de pessoas com deficiência no Brasil”. Produção de texto dissertativo-argumentativo, seguindo a estrutura e os critérios de avaliação do ENEM.</w:t>
      </w:r>
    </w:p>
    <w:p>
      <w:r>
        <w:rPr>
          <w:color w:val="000000"/>
        </w:rPr>
        <w:t xml:space="preserve">Participação dos alunos na leitura e interpretação dos textos motivadores, planejamento da escrita e elaboração da redação, mobilizando conhecimentos e repertórios socioculturais relacionados à inclusão, acessibilidade, direitos fundamentais e participação das pessoas com deficiência na sociedade brasileira.</w:t>
      </w:r>
    </w:p>
    <w:p>
      <w:r>
        <w:rPr>
          <w:color w:val="000000"/>
        </w:rPr>
        <w:t xml:space="preserve">Mediação docente pautada na orientação dos procedimentos de aplicação do simulado, organização do tempo e esclarecimento das instruções, preservando a autonomia dos estudantes na produção textual e proporcionando uma experiência semelhante às condições da prova do ENEM.</w:t>
      </w:r>
    </w:p>
    <w:p>
      <w:pPr>
        <w:pStyle w:val="Heading3"/>
      </w:pPr>
      <w:r>
        <w:rPr>
          <w:color w:val="000000"/>
        </w:rPr>
        <w:t xml:space="preserve">Aula 2 (Sexta-feira, 14:10h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em duplas, os alunos percorrem um roteiro de uso do projeto: preencher e enviar formulário, conferir listagem, alterar um estado e experimentar entradas vazias ou inesperadas. Anotam o resultado esperado e o observado, corrigem falhas e repetem os testes para confirmar o ajuste.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realização individual do simulado conforme as instruções institucionais. Aula 2: roteiro de testes preenchido, com resultados observados e correções confirmadas.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Na atividade prática, testar uma funcionalidade por vez com dados de entrada definidos e comparar a saída esperada com a exibida na página.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Na quinta-feira, a aula regular de Laboratório Web é substituída pelo simulado destinado aos 1º, 2º e 3º anos. Na sexta-feira, a aula é prática no laboratório.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362</Words>
  <Paragraphs>22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2026-10-25T21:50:42Z</dcterms:modified>
</cp:coreProperties>
</file>