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C91BA" w14:textId="26741964" w:rsidR="008C250D" w:rsidRPr="00FB2299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Prova 2 — HTML</w:t>
      </w:r>
      <w:r w:rsidR="00FB2299">
        <w:rPr>
          <w:rFonts w:ascii="Arial" w:hAnsi="Arial" w:cs="Arial"/>
          <w:b/>
          <w:color w:val="000000" w:themeColor="text1"/>
          <w:lang w:val="pt-BR"/>
        </w:rPr>
        <w:t xml:space="preserve"> - </w:t>
      </w:r>
      <w:r w:rsidRPr="00FB2299">
        <w:rPr>
          <w:rFonts w:ascii="Arial" w:hAnsi="Arial" w:cs="Arial"/>
          <w:b/>
          <w:color w:val="000000" w:themeColor="text1"/>
          <w:lang w:val="pt-BR"/>
        </w:rPr>
        <w:t>CSS – 2 Trimestre</w:t>
      </w:r>
    </w:p>
    <w:p w14:paraId="60FF5D1E" w14:textId="70F6B98D" w:rsidR="008C250D" w:rsidRPr="00FB2299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color w:val="000000" w:themeColor="text1"/>
          <w:lang w:val="pt-BR"/>
        </w:rPr>
        <w:t>3</w:t>
      </w:r>
      <w:r w:rsidR="00FB2299" w:rsidRPr="00FB2299">
        <w:rPr>
          <w:rFonts w:ascii="Arial" w:hAnsi="Arial" w:cs="Arial"/>
          <w:color w:val="000000" w:themeColor="text1"/>
          <w:lang w:val="pt-BR"/>
        </w:rPr>
        <w:t>-</w:t>
      </w:r>
      <w:r w:rsidRPr="00FB2299">
        <w:rPr>
          <w:rFonts w:ascii="Arial" w:hAnsi="Arial" w:cs="Arial"/>
          <w:color w:val="000000" w:themeColor="text1"/>
          <w:lang w:val="pt-BR"/>
        </w:rPr>
        <w:t>INT</w:t>
      </w:r>
      <w:r w:rsidR="00FB2299">
        <w:rPr>
          <w:rFonts w:ascii="Arial" w:hAnsi="Arial" w:cs="Arial"/>
          <w:color w:val="000000" w:themeColor="text1"/>
          <w:lang w:val="pt-BR"/>
        </w:rPr>
        <w:t xml:space="preserve"> - </w:t>
      </w:r>
      <w:r w:rsidRPr="00FB2299">
        <w:rPr>
          <w:rFonts w:ascii="Arial" w:hAnsi="Arial" w:cs="Arial"/>
          <w:color w:val="000000" w:themeColor="text1"/>
          <w:lang w:val="pt-BR"/>
        </w:rPr>
        <w:t>Prof. Sinval Silva Júnior</w:t>
      </w:r>
      <w:r w:rsidR="00FB2299">
        <w:rPr>
          <w:rFonts w:ascii="Arial" w:hAnsi="Arial" w:cs="Arial"/>
          <w:color w:val="000000" w:themeColor="text1"/>
          <w:lang w:val="pt-BR"/>
        </w:rPr>
        <w:t xml:space="preserve"> - </w:t>
      </w:r>
      <w:r w:rsidRPr="00FB2299">
        <w:rPr>
          <w:rFonts w:ascii="Arial" w:hAnsi="Arial" w:cs="Arial"/>
          <w:color w:val="000000" w:themeColor="text1"/>
          <w:lang w:val="pt-BR"/>
        </w:rPr>
        <w:t>Valor: 10 pontos (0,5 ponto por questão)</w:t>
      </w:r>
    </w:p>
    <w:p w14:paraId="3FA42BDA" w14:textId="1479CDDF" w:rsidR="008C250D" w:rsidRPr="00FB2299" w:rsidRDefault="00000000" w:rsidP="00425AB1">
      <w:pPr>
        <w:spacing w:after="80"/>
        <w:jc w:val="center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color w:val="000000" w:themeColor="text1"/>
          <w:lang w:val="pt-BR"/>
        </w:rPr>
        <w:t>Nome: _________________________________________     Turma: 3</w:t>
      </w:r>
      <w:r w:rsidR="00FB2299" w:rsidRPr="00FB2299">
        <w:rPr>
          <w:rFonts w:ascii="Arial" w:hAnsi="Arial" w:cs="Arial"/>
          <w:color w:val="000000" w:themeColor="text1"/>
          <w:lang w:val="pt-BR"/>
        </w:rPr>
        <w:t>-</w:t>
      </w:r>
      <w:r w:rsidRPr="00FB2299">
        <w:rPr>
          <w:rFonts w:ascii="Arial" w:hAnsi="Arial" w:cs="Arial"/>
          <w:color w:val="000000" w:themeColor="text1"/>
          <w:lang w:val="pt-BR"/>
        </w:rPr>
        <w:t>INT     Data: 19/</w:t>
      </w:r>
      <w:r w:rsidR="00425AB1" w:rsidRPr="00FB2299">
        <w:rPr>
          <w:rFonts w:ascii="Arial" w:hAnsi="Arial" w:cs="Arial"/>
          <w:color w:val="000000" w:themeColor="text1"/>
          <w:lang w:val="pt-BR"/>
        </w:rPr>
        <w:t>08/</w:t>
      </w:r>
      <w:r w:rsidRPr="00FB2299">
        <w:rPr>
          <w:rFonts w:ascii="Arial" w:hAnsi="Arial" w:cs="Arial"/>
          <w:color w:val="000000" w:themeColor="text1"/>
          <w:lang w:val="pt-BR"/>
        </w:rPr>
        <w:t>2026</w:t>
      </w:r>
    </w:p>
    <w:p w14:paraId="18332FE0" w14:textId="77777777" w:rsidR="008C250D" w:rsidRPr="00FB2299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 w:rsidR="008C250D" w:rsidRPr="00FB2299" w14:paraId="173C73AD" w14:textId="77777777" w:rsidTr="00425AB1">
        <w:trPr>
          <w:jc w:val="center"/>
        </w:trPr>
        <w:tc>
          <w:tcPr>
            <w:tcW w:w="1024" w:type="dxa"/>
            <w:vAlign w:val="center"/>
          </w:tcPr>
          <w:p w14:paraId="7EC06A81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024" w:type="dxa"/>
            <w:vAlign w:val="center"/>
          </w:tcPr>
          <w:p w14:paraId="36C2D7AA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024" w:type="dxa"/>
            <w:vAlign w:val="center"/>
          </w:tcPr>
          <w:p w14:paraId="6BD877E3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024" w:type="dxa"/>
            <w:vAlign w:val="center"/>
          </w:tcPr>
          <w:p w14:paraId="6A7C2537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4</w:t>
            </w:r>
          </w:p>
        </w:tc>
        <w:tc>
          <w:tcPr>
            <w:tcW w:w="1024" w:type="dxa"/>
            <w:vAlign w:val="center"/>
          </w:tcPr>
          <w:p w14:paraId="37ACA272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5</w:t>
            </w:r>
          </w:p>
        </w:tc>
        <w:tc>
          <w:tcPr>
            <w:tcW w:w="1024" w:type="dxa"/>
            <w:vAlign w:val="center"/>
          </w:tcPr>
          <w:p w14:paraId="74E0C5BB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6</w:t>
            </w:r>
          </w:p>
        </w:tc>
        <w:tc>
          <w:tcPr>
            <w:tcW w:w="1024" w:type="dxa"/>
            <w:vAlign w:val="center"/>
          </w:tcPr>
          <w:p w14:paraId="6E0E7A5C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7</w:t>
            </w:r>
          </w:p>
        </w:tc>
        <w:tc>
          <w:tcPr>
            <w:tcW w:w="1024" w:type="dxa"/>
            <w:vAlign w:val="center"/>
          </w:tcPr>
          <w:p w14:paraId="3C791D20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8</w:t>
            </w:r>
          </w:p>
        </w:tc>
        <w:tc>
          <w:tcPr>
            <w:tcW w:w="1024" w:type="dxa"/>
            <w:vAlign w:val="center"/>
          </w:tcPr>
          <w:p w14:paraId="0D5F184A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9</w:t>
            </w:r>
          </w:p>
        </w:tc>
        <w:tc>
          <w:tcPr>
            <w:tcW w:w="1024" w:type="dxa"/>
            <w:vAlign w:val="center"/>
          </w:tcPr>
          <w:p w14:paraId="14338330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10</w:t>
            </w:r>
          </w:p>
        </w:tc>
      </w:tr>
      <w:tr w:rsidR="008C250D" w:rsidRPr="00FB2299" w14:paraId="0E2C0946" w14:textId="77777777" w:rsidTr="00425AB1">
        <w:trPr>
          <w:trHeight w:val="590"/>
          <w:jc w:val="center"/>
        </w:trPr>
        <w:tc>
          <w:tcPr>
            <w:tcW w:w="1024" w:type="dxa"/>
            <w:vAlign w:val="center"/>
          </w:tcPr>
          <w:p w14:paraId="052E5FE9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F2219A0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A3E00DE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77B41425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275C4EE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B10B11C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A674010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61164D5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6455E9A3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EF0FD23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8C250D" w:rsidRPr="00FB2299" w14:paraId="15BD458E" w14:textId="77777777" w:rsidTr="00425AB1">
        <w:trPr>
          <w:jc w:val="center"/>
        </w:trPr>
        <w:tc>
          <w:tcPr>
            <w:tcW w:w="1024" w:type="dxa"/>
            <w:vAlign w:val="center"/>
          </w:tcPr>
          <w:p w14:paraId="4A6C88F0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11</w:t>
            </w:r>
          </w:p>
        </w:tc>
        <w:tc>
          <w:tcPr>
            <w:tcW w:w="1024" w:type="dxa"/>
            <w:vAlign w:val="center"/>
          </w:tcPr>
          <w:p w14:paraId="40CE361B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12</w:t>
            </w:r>
          </w:p>
        </w:tc>
        <w:tc>
          <w:tcPr>
            <w:tcW w:w="1024" w:type="dxa"/>
            <w:vAlign w:val="center"/>
          </w:tcPr>
          <w:p w14:paraId="41FE7842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13</w:t>
            </w:r>
          </w:p>
        </w:tc>
        <w:tc>
          <w:tcPr>
            <w:tcW w:w="1024" w:type="dxa"/>
            <w:vAlign w:val="center"/>
          </w:tcPr>
          <w:p w14:paraId="5A585CA2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14</w:t>
            </w:r>
          </w:p>
        </w:tc>
        <w:tc>
          <w:tcPr>
            <w:tcW w:w="1024" w:type="dxa"/>
            <w:vAlign w:val="center"/>
          </w:tcPr>
          <w:p w14:paraId="0AE698D5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15</w:t>
            </w:r>
          </w:p>
        </w:tc>
        <w:tc>
          <w:tcPr>
            <w:tcW w:w="1024" w:type="dxa"/>
            <w:vAlign w:val="center"/>
          </w:tcPr>
          <w:p w14:paraId="4B81DF05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16</w:t>
            </w:r>
          </w:p>
        </w:tc>
        <w:tc>
          <w:tcPr>
            <w:tcW w:w="1024" w:type="dxa"/>
            <w:vAlign w:val="center"/>
          </w:tcPr>
          <w:p w14:paraId="5055B322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17</w:t>
            </w:r>
          </w:p>
        </w:tc>
        <w:tc>
          <w:tcPr>
            <w:tcW w:w="1024" w:type="dxa"/>
            <w:vAlign w:val="center"/>
          </w:tcPr>
          <w:p w14:paraId="02C603E9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18</w:t>
            </w:r>
          </w:p>
        </w:tc>
        <w:tc>
          <w:tcPr>
            <w:tcW w:w="1024" w:type="dxa"/>
            <w:vAlign w:val="center"/>
          </w:tcPr>
          <w:p w14:paraId="0190ABFC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19</w:t>
            </w:r>
          </w:p>
        </w:tc>
        <w:tc>
          <w:tcPr>
            <w:tcW w:w="1024" w:type="dxa"/>
            <w:vAlign w:val="center"/>
          </w:tcPr>
          <w:p w14:paraId="262287B7" w14:textId="77777777" w:rsidR="008C250D" w:rsidRPr="00FB2299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2299">
              <w:rPr>
                <w:rFonts w:ascii="Arial" w:hAnsi="Arial" w:cs="Arial"/>
                <w:b/>
                <w:color w:val="000000" w:themeColor="text1"/>
              </w:rPr>
              <w:t>20</w:t>
            </w:r>
          </w:p>
        </w:tc>
      </w:tr>
      <w:tr w:rsidR="008C250D" w:rsidRPr="00FB2299" w14:paraId="2C15BFC2" w14:textId="77777777" w:rsidTr="00425AB1">
        <w:trPr>
          <w:trHeight w:val="615"/>
          <w:jc w:val="center"/>
        </w:trPr>
        <w:tc>
          <w:tcPr>
            <w:tcW w:w="1024" w:type="dxa"/>
            <w:vAlign w:val="center"/>
          </w:tcPr>
          <w:p w14:paraId="1922034C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8E5429E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E39703B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C935031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A782996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EE04BC3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DC763BD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4A12B7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75BCD423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682344DD" w14:textId="77777777" w:rsidR="008C250D" w:rsidRPr="00FB2299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96A376A" w14:textId="77777777" w:rsidR="008C250D" w:rsidRPr="00FB2299" w:rsidRDefault="008C250D" w:rsidP="00425AB1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5ADCB15A" w14:textId="71FEBAFB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1. (0,5 ponto) Você está construindo a página de um portfólio pessoal e precisa inserir uma foto de perfil chamada foto.jpg, com o texto alternativo "Foto de perfil", para o caso de a foto não carregar. Marque a alternativa que representa a forma CORRETA dessa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:</w:t>
      </w:r>
    </w:p>
    <w:p w14:paraId="5F8CAD59" w14:textId="6BD7070A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&gt;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="foto.jpg"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="Foto de perfil"&lt;/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&gt;</w:t>
      </w:r>
    </w:p>
    <w:p w14:paraId="32E31F80" w14:textId="23C5C1DD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="foto.jpg"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="Foto de perfil"&gt;&lt;/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&gt;</w:t>
      </w:r>
    </w:p>
    <w:p w14:paraId="4E3C481E" w14:textId="2FAD3B39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image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="foto.jpg"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="Foto de perfil"&gt;</w:t>
      </w:r>
    </w:p>
    <w:p w14:paraId="79A77FD6" w14:textId="1CE2463C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="foto.jpg"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="Foto de perfil"&gt;</w:t>
      </w:r>
    </w:p>
    <w:p w14:paraId="29E025E3" w14:textId="4362698F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2. (0,5 ponto) Um colega de turma afirma que toda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HTML precisa, necessariamente, ter uma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de abertura e uma de fechamento, sem nenhuma exceção. Avaliando as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&lt;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br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&gt;, &lt;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hr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&gt; e &lt;meta&gt;, marque a alternativa CORRETA sobre essa afirmação</w:t>
      </w:r>
      <w:r w:rsidR="00425AB1" w:rsidRPr="00FB2299">
        <w:rPr>
          <w:rFonts w:ascii="Arial" w:hAnsi="Arial" w:cs="Arial"/>
          <w:b/>
          <w:color w:val="000000" w:themeColor="text1"/>
          <w:lang w:val="pt-BR"/>
        </w:rPr>
        <w:t>:</w:t>
      </w:r>
    </w:p>
    <w:p w14:paraId="171A3395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Apenas &lt;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br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&gt; exige fechamento; as outras duas não.</w:t>
      </w:r>
    </w:p>
    <w:p w14:paraId="6339A4DB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As três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citadas não exigem fechamento; a afirmação do colega está incorreta.</w:t>
      </w:r>
    </w:p>
    <w:p w14:paraId="35765B92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As três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citadas exigem fechamento; a afirmação do colega está correta.</w:t>
      </w:r>
    </w:p>
    <w:p w14:paraId="18A3CD1A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Apenas &lt;meta&gt; exige fechamento; as outras duas não.</w:t>
      </w:r>
    </w:p>
    <w:p w14:paraId="3256C537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3. (0,5 ponto) Em um formulário de cadastro, um aluno escreveu o campo de e-mail assim:</w:t>
      </w:r>
    </w:p>
    <w:p w14:paraId="7560B53C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FB2299">
        <w:rPr>
          <w:rFonts w:ascii="Arial" w:hAnsi="Arial" w:cs="Arial"/>
          <w:bCs/>
          <w:color w:val="000000" w:themeColor="text1"/>
        </w:rPr>
        <w:t>&lt;input type="email" name="email"&gt;&lt;/input&gt;.</w:t>
      </w:r>
    </w:p>
    <w:p w14:paraId="01B7E61E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Um segundo aluno reescreveu o mesmo campo assim:</w:t>
      </w:r>
    </w:p>
    <w:p w14:paraId="5146CE16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FB2299">
        <w:rPr>
          <w:rFonts w:ascii="Arial" w:hAnsi="Arial" w:cs="Arial"/>
          <w:bCs/>
          <w:color w:val="000000" w:themeColor="text1"/>
        </w:rPr>
        <w:t>&lt;input type="email" name="email"&gt;.</w:t>
      </w:r>
    </w:p>
    <w:p w14:paraId="5F0028D9" w14:textId="736E1900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CORRETA sobre essas duas versões</w:t>
      </w:r>
      <w:r w:rsidR="00425AB1" w:rsidRPr="00FB2299">
        <w:rPr>
          <w:rFonts w:ascii="Arial" w:hAnsi="Arial" w:cs="Arial"/>
          <w:b/>
          <w:color w:val="000000" w:themeColor="text1"/>
          <w:lang w:val="pt-BR"/>
        </w:rPr>
        <w:t>:</w:t>
      </w:r>
    </w:p>
    <w:p w14:paraId="242BF4D6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Apenas a versão do segundo aluno segue a sintaxe correta.</w:t>
      </w:r>
    </w:p>
    <w:p w14:paraId="455C6DB7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Apenas a versão do primeiro aluno está correta.</w:t>
      </w:r>
    </w:p>
    <w:p w14:paraId="05E9D343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As duas versões estão incorretas.</w:t>
      </w:r>
    </w:p>
    <w:p w14:paraId="765A5348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versões produzem o mesmo resultado, mas só a primeira segue a sintaxe correta.</w:t>
      </w:r>
    </w:p>
    <w:p w14:paraId="12E1A16C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4. (0,5 ponto)</w:t>
      </w:r>
    </w:p>
    <w:p w14:paraId="1E476599" w14:textId="1829B3C1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Afirmação I: em um HTML bem escrito, cada &lt;p&gt; aberto deve ter um &lt;/p&gt; correspondente.</w:t>
      </w:r>
    </w:p>
    <w:p w14:paraId="7D9ED68E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Afirmação II: &lt;p&gt; pode receber atributos como id e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, assim como outras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de conteúdo.</w:t>
      </w:r>
    </w:p>
    <w:p w14:paraId="0239D5DD" w14:textId="45AC49FA" w:rsidR="008C250D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CORRETA quanto à relação entre as duas afirmações.</w:t>
      </w:r>
    </w:p>
    <w:p w14:paraId="7FCE378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25362C3D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2A4BEEE9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3E1936D0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090E50BB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5. (0,5 ponto) Em um formulário de cadastro de usuários, o campo de senha foi escrito assim:</w:t>
      </w:r>
    </w:p>
    <w:p w14:paraId="73B50220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FB2299">
        <w:rPr>
          <w:rFonts w:ascii="Arial" w:hAnsi="Arial" w:cs="Arial"/>
          <w:bCs/>
          <w:color w:val="000000" w:themeColor="text1"/>
        </w:rPr>
        <w:t>&lt;input type="password" name="</w:t>
      </w:r>
      <w:proofErr w:type="spellStart"/>
      <w:r w:rsidRPr="00FB2299">
        <w:rPr>
          <w:rFonts w:ascii="Arial" w:hAnsi="Arial" w:cs="Arial"/>
          <w:bCs/>
          <w:color w:val="000000" w:themeColor="text1"/>
        </w:rPr>
        <w:t>senha</w:t>
      </w:r>
      <w:proofErr w:type="spellEnd"/>
      <w:r w:rsidRPr="00FB2299">
        <w:rPr>
          <w:rFonts w:ascii="Arial" w:hAnsi="Arial" w:cs="Arial"/>
          <w:bCs/>
          <w:color w:val="000000" w:themeColor="text1"/>
        </w:rPr>
        <w:t>" required&gt;.</w:t>
      </w:r>
    </w:p>
    <w:p w14:paraId="3A690755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lastRenderedPageBreak/>
        <w:t>Afirmação I: o navegador impede o envio do formulário caso esse campo esteja vazio.</w:t>
      </w:r>
    </w:p>
    <w:p w14:paraId="67C5A399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Afirmação II: isso ocorre porque o atributo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required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ativa uma validação feita pelo próprio navegador, antes de qualquer envio dos dados.</w:t>
      </w:r>
    </w:p>
    <w:p w14:paraId="68589F0E" w14:textId="5D3F7DB0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CORRETA.</w:t>
      </w:r>
    </w:p>
    <w:p w14:paraId="2ADABF98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24F4E617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622BB8DA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425F5B63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5F41B6C9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6. (0,5 ponto) Uma desenvolvedora precisa que um banner tenha exatamente 600 pixels de largura e 200 pixels de altura. Ela testou quatro trechos de CSS diferentes no </w:t>
      </w:r>
      <w:proofErr w:type="gramStart"/>
      <w:r w:rsidRPr="00FB2299">
        <w:rPr>
          <w:rFonts w:ascii="Arial" w:hAnsi="Arial" w:cs="Arial"/>
          <w:b/>
          <w:color w:val="000000" w:themeColor="text1"/>
          <w:lang w:val="pt-BR"/>
        </w:rPr>
        <w:t>seletor .banner</w:t>
      </w:r>
      <w:proofErr w:type="gramEnd"/>
      <w:r w:rsidRPr="00FB2299">
        <w:rPr>
          <w:rFonts w:ascii="Arial" w:hAnsi="Arial" w:cs="Arial"/>
          <w:b/>
          <w:color w:val="000000" w:themeColor="text1"/>
          <w:lang w:val="pt-BR"/>
        </w:rPr>
        <w:t>. Marque a alternativa que define corretamente as duas medidas em pixels.</w:t>
      </w:r>
    </w:p>
    <w:p w14:paraId="770E2458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FB2299">
        <w:rPr>
          <w:rFonts w:ascii="Arial" w:hAnsi="Arial" w:cs="Arial"/>
          <w:b/>
          <w:color w:val="000000" w:themeColor="text1"/>
        </w:rPr>
        <w:t xml:space="preserve">A) </w:t>
      </w:r>
      <w:r w:rsidRPr="00FB2299">
        <w:rPr>
          <w:rFonts w:ascii="Arial" w:hAnsi="Arial" w:cs="Arial"/>
          <w:color w:val="000000" w:themeColor="text1"/>
        </w:rPr>
        <w:t>.banner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color w:val="000000" w:themeColor="text1"/>
        </w:rPr>
        <w:t>{ width</w:t>
      </w:r>
      <w:proofErr w:type="gramEnd"/>
      <w:r w:rsidRPr="00FB2299">
        <w:rPr>
          <w:rFonts w:ascii="Arial" w:hAnsi="Arial" w:cs="Arial"/>
          <w:color w:val="000000" w:themeColor="text1"/>
        </w:rPr>
        <w:t>: 600px; height: 200px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74953050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>.banner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color w:val="000000" w:themeColor="text1"/>
        </w:rPr>
        <w:t>{ width</w:t>
      </w:r>
      <w:proofErr w:type="gramEnd"/>
      <w:r w:rsidRPr="00FB2299">
        <w:rPr>
          <w:rFonts w:ascii="Arial" w:hAnsi="Arial" w:cs="Arial"/>
          <w:color w:val="000000" w:themeColor="text1"/>
        </w:rPr>
        <w:t>: 600; height: 200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1A6B5FE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>.banner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color w:val="000000" w:themeColor="text1"/>
        </w:rPr>
        <w:t>{ largura</w:t>
      </w:r>
      <w:proofErr w:type="gramEnd"/>
      <w:r w:rsidRPr="00FB2299">
        <w:rPr>
          <w:rFonts w:ascii="Arial" w:hAnsi="Arial" w:cs="Arial"/>
          <w:color w:val="000000" w:themeColor="text1"/>
        </w:rPr>
        <w:t>: 600px; altura: 200px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244BF279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proofErr w:type="gramStart"/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.banner</w:t>
      </w:r>
      <w:proofErr w:type="gramEnd"/>
      <w:r w:rsidRPr="00FB2299">
        <w:rPr>
          <w:rFonts w:ascii="Arial" w:hAnsi="Arial" w:cs="Arial"/>
          <w:color w:val="000000" w:themeColor="text1"/>
          <w:lang w:val="pt-BR"/>
        </w:rPr>
        <w:t xml:space="preserve"> </w:t>
      </w:r>
      <w:proofErr w:type="gramStart"/>
      <w:r w:rsidRPr="00FB2299">
        <w:rPr>
          <w:rFonts w:ascii="Arial" w:hAnsi="Arial" w:cs="Arial"/>
          <w:color w:val="000000" w:themeColor="text1"/>
          <w:lang w:val="pt-BR"/>
        </w:rPr>
        <w:t>{ tamanho</w:t>
      </w:r>
      <w:proofErr w:type="gramEnd"/>
      <w:r w:rsidRPr="00FB2299">
        <w:rPr>
          <w:rFonts w:ascii="Arial" w:hAnsi="Arial" w:cs="Arial"/>
          <w:color w:val="000000" w:themeColor="text1"/>
          <w:lang w:val="pt-BR"/>
        </w:rPr>
        <w:t>: 600px 200px</w:t>
      </w:r>
      <w:proofErr w:type="gramStart"/>
      <w:r w:rsidRPr="00FB2299">
        <w:rPr>
          <w:rFonts w:ascii="Arial" w:hAnsi="Arial" w:cs="Arial"/>
          <w:color w:val="000000" w:themeColor="text1"/>
          <w:lang w:val="pt-BR"/>
        </w:rPr>
        <w:t>; }</w:t>
      </w:r>
      <w:proofErr w:type="gramEnd"/>
    </w:p>
    <w:p w14:paraId="1A16E2FF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7. (0,5 ponto) No trecho abaixo, um botão foi estilizado com duas propriedades:</w:t>
      </w:r>
    </w:p>
    <w:p w14:paraId="7BCD1955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FB2299">
        <w:rPr>
          <w:rFonts w:ascii="Arial" w:hAnsi="Arial" w:cs="Arial"/>
          <w:bCs/>
          <w:color w:val="000000" w:themeColor="text1"/>
        </w:rPr>
        <w:t>.</w:t>
      </w:r>
      <w:proofErr w:type="spellStart"/>
      <w:r w:rsidRPr="00FB2299">
        <w:rPr>
          <w:rFonts w:ascii="Arial" w:hAnsi="Arial" w:cs="Arial"/>
          <w:bCs/>
          <w:color w:val="000000" w:themeColor="text1"/>
        </w:rPr>
        <w:t>botao</w:t>
      </w:r>
      <w:proofErr w:type="spellEnd"/>
      <w:proofErr w:type="gramEnd"/>
      <w:r w:rsidRPr="00FB2299">
        <w:rPr>
          <w:rFonts w:ascii="Arial" w:hAnsi="Arial" w:cs="Arial"/>
          <w:bCs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</w:rPr>
        <w:t>: white; background-color: navy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</w:rPr>
        <w:t>.</w:t>
      </w:r>
    </w:p>
    <w:p w14:paraId="10A1CA9A" w14:textId="6383A651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Um aluno afirma que a propriedade responsável pela cor do </w:t>
      </w:r>
      <w:r w:rsidR="00425AB1" w:rsidRPr="00FB2299">
        <w:rPr>
          <w:rFonts w:ascii="Arial" w:hAnsi="Arial" w:cs="Arial"/>
          <w:b/>
          <w:color w:val="000000" w:themeColor="text1"/>
          <w:lang w:val="pt-BR"/>
        </w:rPr>
        <w:t>texto</w:t>
      </w:r>
      <w:r w:rsidRPr="00FB2299">
        <w:rPr>
          <w:rFonts w:ascii="Arial" w:hAnsi="Arial" w:cs="Arial"/>
          <w:b/>
          <w:color w:val="000000" w:themeColor="text1"/>
          <w:lang w:val="pt-BR"/>
        </w:rPr>
        <w:t xml:space="preserve"> escrito dentro do botão é a background-color. Marque a alternativa CORRETA sobre essa afirmação.</w:t>
      </w:r>
    </w:p>
    <w:p w14:paraId="29E623BA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As duas propriedades juntas definem a cor do texto.</w:t>
      </w:r>
    </w:p>
    <w:p w14:paraId="7CF56FBB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A afirmação está correta.</w:t>
      </w:r>
    </w:p>
    <w:p w14:paraId="6ECC5EFA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A afirmação está correta apenas se a classe for aplicada duas vezes no mesmo elemento.</w:t>
      </w:r>
    </w:p>
    <w:p w14:paraId="31649B60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 afirmação está incorreta; quem define a cor do texto é color.</w:t>
      </w:r>
    </w:p>
    <w:p w14:paraId="669A2738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8. (0,5 ponto) Considere o seletor a seguir:</w:t>
      </w:r>
    </w:p>
    <w:p w14:paraId="19373E80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FB2299">
        <w:rPr>
          <w:rFonts w:ascii="Arial" w:hAnsi="Arial" w:cs="Arial"/>
          <w:bCs/>
          <w:color w:val="000000" w:themeColor="text1"/>
        </w:rPr>
        <w:t xml:space="preserve">header 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</w:rPr>
        <w:t>: black; background-color: teal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</w:rPr>
        <w:t>.</w:t>
      </w:r>
    </w:p>
    <w:p w14:paraId="7BA983C5" w14:textId="10293DDF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que descreve CORRETAMENTE o efeito de cada propriedade nesse cabeçalho.</w:t>
      </w:r>
    </w:p>
    <w:p w14:paraId="31310ADD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Nenhuma das duas propriedades tem efeito sobre cores.</w:t>
      </w:r>
    </w:p>
    <w:p w14:paraId="417A8226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color define o fundo do cabeçalho; background-color define o texto.</w:t>
      </w:r>
    </w:p>
    <w:p w14:paraId="13DFB8AF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color define o texto do cabeçalho; background-color define o fundo.</w:t>
      </w:r>
    </w:p>
    <w:p w14:paraId="08BCD2FE" w14:textId="46489B33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propriedades controlam apenas o fundo, em camadas diferentes.</w:t>
      </w:r>
    </w:p>
    <w:p w14:paraId="1481D076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9. (0,5 ponto) Um parágrafo recebeu a seguinte regra:</w:t>
      </w:r>
    </w:p>
    <w:p w14:paraId="0AF283C3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FB2299">
        <w:rPr>
          <w:rFonts w:ascii="Arial" w:hAnsi="Arial" w:cs="Arial"/>
          <w:bCs/>
          <w:color w:val="000000" w:themeColor="text1"/>
        </w:rPr>
        <w:t xml:space="preserve">p 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</w:rPr>
        <w:t>: blue; background-color: yellow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</w:rPr>
        <w:t>.</w:t>
      </w:r>
    </w:p>
    <w:p w14:paraId="4EF6FD57" w14:textId="1B118A4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que descreve corretamente o resultado visual desse parágrafo na página.</w:t>
      </w:r>
    </w:p>
    <w:p w14:paraId="7461CCB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Texto azul sobre fundo amarelo.</w:t>
      </w:r>
    </w:p>
    <w:p w14:paraId="66F88291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Fundo azul e texto amarelo.</w:t>
      </w:r>
    </w:p>
    <w:p w14:paraId="66B5E3F1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Erro de sintaxe; não é permitido combinar as duas propriedades no mesmo seletor.</w:t>
      </w:r>
    </w:p>
    <w:p w14:paraId="6AF68AA3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Apenas a segunda propriedade declarada é aplicada; a primeira é ignorada.</w:t>
      </w:r>
    </w:p>
    <w:p w14:paraId="0F31733F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10. (0,5 ponto) Em um projeto, os elementos h2, p e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div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receberam, cada um, o atributo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="aviso". Para aplicar uma cor de fundo amarela a todos eles de uma só vez, marque o seletor CSS CORRETO.</w:t>
      </w:r>
    </w:p>
    <w:p w14:paraId="771EFE3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A) </w:t>
      </w:r>
      <w:r w:rsidRPr="00FB2299">
        <w:rPr>
          <w:rFonts w:ascii="Arial" w:hAnsi="Arial" w:cs="Arial"/>
          <w:color w:val="000000" w:themeColor="text1"/>
        </w:rPr>
        <w:t xml:space="preserve">*aviso </w:t>
      </w:r>
      <w:proofErr w:type="gramStart"/>
      <w:r w:rsidRPr="00FB2299">
        <w:rPr>
          <w:rFonts w:ascii="Arial" w:hAnsi="Arial" w:cs="Arial"/>
          <w:color w:val="000000" w:themeColor="text1"/>
        </w:rPr>
        <w:t>{ background</w:t>
      </w:r>
      <w:proofErr w:type="gramEnd"/>
      <w:r w:rsidRPr="00FB2299">
        <w:rPr>
          <w:rFonts w:ascii="Arial" w:hAnsi="Arial" w:cs="Arial"/>
          <w:color w:val="000000" w:themeColor="text1"/>
        </w:rPr>
        <w:t>-color: yellow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7B0C7FDD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>.aviso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color w:val="000000" w:themeColor="text1"/>
        </w:rPr>
        <w:t>{ background</w:t>
      </w:r>
      <w:proofErr w:type="gramEnd"/>
      <w:r w:rsidRPr="00FB2299">
        <w:rPr>
          <w:rFonts w:ascii="Arial" w:hAnsi="Arial" w:cs="Arial"/>
          <w:color w:val="000000" w:themeColor="text1"/>
        </w:rPr>
        <w:t>-color: yellow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29923E58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 xml:space="preserve">#aviso </w:t>
      </w:r>
      <w:proofErr w:type="gramStart"/>
      <w:r w:rsidRPr="00FB2299">
        <w:rPr>
          <w:rFonts w:ascii="Arial" w:hAnsi="Arial" w:cs="Arial"/>
          <w:color w:val="000000" w:themeColor="text1"/>
        </w:rPr>
        <w:t>{ background</w:t>
      </w:r>
      <w:proofErr w:type="gramEnd"/>
      <w:r w:rsidRPr="00FB2299">
        <w:rPr>
          <w:rFonts w:ascii="Arial" w:hAnsi="Arial" w:cs="Arial"/>
          <w:color w:val="000000" w:themeColor="text1"/>
        </w:rPr>
        <w:t>-color: yellow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6A6E6F96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D) </w:t>
      </w:r>
      <w:r w:rsidRPr="00FB2299">
        <w:rPr>
          <w:rFonts w:ascii="Arial" w:hAnsi="Arial" w:cs="Arial"/>
          <w:color w:val="000000" w:themeColor="text1"/>
        </w:rPr>
        <w:t xml:space="preserve">aviso </w:t>
      </w:r>
      <w:proofErr w:type="gramStart"/>
      <w:r w:rsidRPr="00FB2299">
        <w:rPr>
          <w:rFonts w:ascii="Arial" w:hAnsi="Arial" w:cs="Arial"/>
          <w:color w:val="000000" w:themeColor="text1"/>
        </w:rPr>
        <w:t>{ background</w:t>
      </w:r>
      <w:proofErr w:type="gramEnd"/>
      <w:r w:rsidRPr="00FB2299">
        <w:rPr>
          <w:rFonts w:ascii="Arial" w:hAnsi="Arial" w:cs="Arial"/>
          <w:color w:val="000000" w:themeColor="text1"/>
        </w:rPr>
        <w:t>-color: yellow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29BBC17C" w14:textId="58975A5D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lastRenderedPageBreak/>
        <w:t>11. (0,5 ponto) Uma página possui um único elemento de rodapé identificado como id="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rodape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-principal". Marque o seletor CSS que aplica um estilo especificamente a esse elemento, sem afetar nenhum outro.</w:t>
      </w:r>
    </w:p>
    <w:p w14:paraId="22FA6C6B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A) </w:t>
      </w:r>
      <w:r w:rsidRPr="00FB2299">
        <w:rPr>
          <w:rFonts w:ascii="Arial" w:hAnsi="Arial" w:cs="Arial"/>
          <w:color w:val="000000" w:themeColor="text1"/>
        </w:rPr>
        <w:t>rodape-</w:t>
      </w:r>
      <w:proofErr w:type="gramStart"/>
      <w:r w:rsidRPr="00FB2299">
        <w:rPr>
          <w:rFonts w:ascii="Arial" w:hAnsi="Arial" w:cs="Arial"/>
          <w:color w:val="000000" w:themeColor="text1"/>
        </w:rPr>
        <w:t>principal[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]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>: gray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7C1E0B73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>.rodape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-principal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>: gray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27AA3F07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 xml:space="preserve">#rodape-principal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>: gray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4940B9F2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D) </w:t>
      </w:r>
      <w:r w:rsidRPr="00FB2299">
        <w:rPr>
          <w:rFonts w:ascii="Arial" w:hAnsi="Arial" w:cs="Arial"/>
          <w:color w:val="000000" w:themeColor="text1"/>
        </w:rPr>
        <w:t xml:space="preserve">rodape-principal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>: gray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138C1CBA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12. (0,5 ponto)</w:t>
      </w:r>
    </w:p>
    <w:p w14:paraId="1A726829" w14:textId="12AD0B03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Afirmação I: em uma mesma página HTML, é permitido usar a mesma classe em vários elementos diferentes.</w:t>
      </w:r>
    </w:p>
    <w:p w14:paraId="72994781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Afirmação II: um mesmo valor de id não deve se repetir em mais de um elemento na página.</w:t>
      </w:r>
    </w:p>
    <w:p w14:paraId="532A60EA" w14:textId="2E5449A0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CORRETA quanto à relação entre as duas afirmações.</w:t>
      </w:r>
    </w:p>
    <w:p w14:paraId="1BD4CF58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4E2330B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3711D7B2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428C8601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23FDB300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13. (0,5 ponto) Um aluno testou quatro trechos de código para estilizar todos os parágrafos de uma página. Marque o único trecho com sintaxe CSS válida.</w:t>
      </w:r>
    </w:p>
    <w:p w14:paraId="56C8CA49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p </w:t>
      </w:r>
      <w:proofErr w:type="gramStart"/>
      <w:r w:rsidRPr="00FB2299">
        <w:rPr>
          <w:rFonts w:ascii="Arial" w:hAnsi="Arial" w:cs="Arial"/>
          <w:color w:val="000000" w:themeColor="text1"/>
          <w:lang w:val="pt-BR"/>
        </w:rPr>
        <w:t>{ color</w:t>
      </w:r>
      <w:proofErr w:type="gramEnd"/>
      <w:r w:rsidRPr="00FB2299">
        <w:rPr>
          <w:rFonts w:ascii="Arial" w:hAnsi="Arial" w:cs="Arial"/>
          <w:color w:val="000000" w:themeColor="text1"/>
          <w:lang w:val="pt-BR"/>
        </w:rPr>
        <w:t xml:space="preserve">: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red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;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font-size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: 16px;</w:t>
      </w:r>
    </w:p>
    <w:p w14:paraId="700530B4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 xml:space="preserve">p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>: red; font-size: 16px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122A4F99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 xml:space="preserve">p </w:t>
      </w:r>
      <w:proofErr w:type="gramStart"/>
      <w:r w:rsidRPr="00FB2299">
        <w:rPr>
          <w:rFonts w:ascii="Arial" w:hAnsi="Arial" w:cs="Arial"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color w:val="000000" w:themeColor="text1"/>
        </w:rPr>
        <w:t xml:space="preserve"> = red; font-size = 16px</w:t>
      </w:r>
      <w:proofErr w:type="gramStart"/>
      <w:r w:rsidRPr="00FB2299">
        <w:rPr>
          <w:rFonts w:ascii="Arial" w:hAnsi="Arial" w:cs="Arial"/>
          <w:color w:val="000000" w:themeColor="text1"/>
        </w:rPr>
        <w:t>; }</w:t>
      </w:r>
      <w:proofErr w:type="gramEnd"/>
    </w:p>
    <w:p w14:paraId="7C3C4AC3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D) </w:t>
      </w:r>
      <w:r w:rsidRPr="00FB2299">
        <w:rPr>
          <w:rFonts w:ascii="Arial" w:hAnsi="Arial" w:cs="Arial"/>
          <w:color w:val="000000" w:themeColor="text1"/>
        </w:rPr>
        <w:t>p [ color: red; font-size: 16px</w:t>
      </w:r>
      <w:proofErr w:type="gramStart"/>
      <w:r w:rsidRPr="00FB2299">
        <w:rPr>
          <w:rFonts w:ascii="Arial" w:hAnsi="Arial" w:cs="Arial"/>
          <w:color w:val="000000" w:themeColor="text1"/>
        </w:rPr>
        <w:t>; ]</w:t>
      </w:r>
      <w:proofErr w:type="gramEnd"/>
    </w:p>
    <w:p w14:paraId="0880EAC7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14. (0,5 ponto) No arquivo estilos.css, um desenvolvedor júnior escreveu, sem perceber, a mesma propriedade duas vezes dentro do mesmo seletor: </w:t>
      </w:r>
    </w:p>
    <w:p w14:paraId="4241F380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FB2299">
        <w:rPr>
          <w:rFonts w:ascii="Arial" w:hAnsi="Arial" w:cs="Arial"/>
          <w:bCs/>
          <w:color w:val="000000" w:themeColor="text1"/>
        </w:rPr>
        <w:t>.</w:t>
      </w:r>
      <w:proofErr w:type="spellStart"/>
      <w:r w:rsidRPr="00FB2299">
        <w:rPr>
          <w:rFonts w:ascii="Arial" w:hAnsi="Arial" w:cs="Arial"/>
          <w:bCs/>
          <w:color w:val="000000" w:themeColor="text1"/>
        </w:rPr>
        <w:t>titulo</w:t>
      </w:r>
      <w:proofErr w:type="spellEnd"/>
      <w:proofErr w:type="gramEnd"/>
      <w:r w:rsidRPr="00FB2299">
        <w:rPr>
          <w:rFonts w:ascii="Arial" w:hAnsi="Arial" w:cs="Arial"/>
          <w:bCs/>
          <w:color w:val="000000" w:themeColor="text1"/>
        </w:rPr>
        <w:t xml:space="preserve"> 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</w:rPr>
        <w:t>: red; font-weight: bold; color: blue</w:t>
      </w:r>
      <w:proofErr w:type="gramStart"/>
      <w:r w:rsidRPr="00FB2299">
        <w:rPr>
          <w:rFonts w:ascii="Arial" w:hAnsi="Arial" w:cs="Arial"/>
          <w:bCs/>
          <w:color w:val="000000" w:themeColor="text1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</w:rPr>
        <w:t>.</w:t>
      </w:r>
    </w:p>
    <w:p w14:paraId="300D2529" w14:textId="384ECE02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Ao abrir a página no navegador, qual cor o texto do elemento com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="</w:t>
      </w:r>
      <w:proofErr w:type="gramStart"/>
      <w:r w:rsidRPr="00FB2299">
        <w:rPr>
          <w:rFonts w:ascii="Arial" w:hAnsi="Arial" w:cs="Arial"/>
          <w:b/>
          <w:color w:val="000000" w:themeColor="text1"/>
          <w:lang w:val="pt-BR"/>
        </w:rPr>
        <w:t>titulo</w:t>
      </w:r>
      <w:proofErr w:type="gramEnd"/>
      <w:r w:rsidRPr="00FB2299">
        <w:rPr>
          <w:rFonts w:ascii="Arial" w:hAnsi="Arial" w:cs="Arial"/>
          <w:b/>
          <w:color w:val="000000" w:themeColor="text1"/>
          <w:lang w:val="pt-BR"/>
        </w:rPr>
        <w:t>" terá?</w:t>
      </w:r>
    </w:p>
    <w:p w14:paraId="03575537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Azul.</w:t>
      </w:r>
    </w:p>
    <w:p w14:paraId="486CBEC0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Vermelho.</w:t>
      </w:r>
    </w:p>
    <w:p w14:paraId="0EDEA631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Nenhuma cor é aplicada, por conflito entre as declarações.</w:t>
      </w:r>
    </w:p>
    <w:p w14:paraId="0E9A627F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cores alternam automaticamente na tela.</w:t>
      </w:r>
    </w:p>
    <w:p w14:paraId="33BAF8FE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15. (0,5 ponto) No mesmo arquivo CSS, um desenvolvedor escreveu as duas regras abaixo, nessa ordem:</w:t>
      </w:r>
    </w:p>
    <w:p w14:paraId="181DE0F2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{ background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-color: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orange</w:t>
      </w:r>
      <w:proofErr w:type="spellEnd"/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</w:p>
    <w:p w14:paraId="519F1D9B" w14:textId="43D24C7E" w:rsidR="00425AB1" w:rsidRPr="00FB2299" w:rsidRDefault="00425AB1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e</w:t>
      </w:r>
    </w:p>
    <w:p w14:paraId="7654839D" w14:textId="77777777" w:rsidR="00425AB1" w:rsidRPr="00FB2299" w:rsidRDefault="00425AB1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{ background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-color: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purple</w:t>
      </w:r>
      <w:proofErr w:type="spellEnd"/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>.</w:t>
      </w:r>
    </w:p>
    <w:p w14:paraId="53C15A8F" w14:textId="6287299E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Considere todo elemento com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="destaque" na página. Marque a alternativa que indica a cor de fundo final.</w:t>
      </w:r>
    </w:p>
    <w:p w14:paraId="3BBBF12C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Nenhuma das duas; o navegador usa a cor padrão do elemento.</w:t>
      </w:r>
    </w:p>
    <w:p w14:paraId="341FFAE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Laranja.</w:t>
      </w:r>
    </w:p>
    <w:p w14:paraId="49EA3D0D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Roxa.</w:t>
      </w:r>
    </w:p>
    <w:p w14:paraId="3A34E53A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As duas cores se misturam, formando um novo tom.</w:t>
      </w:r>
    </w:p>
    <w:p w14:paraId="42E5972D" w14:textId="1801F9EC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16. (0,5 ponto) </w:t>
      </w:r>
      <w:r w:rsidR="001248BF" w:rsidRPr="00FB2299">
        <w:rPr>
          <w:rFonts w:ascii="Arial" w:hAnsi="Arial" w:cs="Arial"/>
          <w:b/>
          <w:color w:val="000000" w:themeColor="text1"/>
          <w:lang w:val="pt-BR"/>
        </w:rPr>
        <w:t xml:space="preserve">Um mesmo elemento HTML possui, simultaneamente, id="destaque" e </w:t>
      </w:r>
      <w:proofErr w:type="spellStart"/>
      <w:r w:rsidR="001248BF" w:rsidRPr="00FB2299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="001248BF" w:rsidRPr="00FB2299">
        <w:rPr>
          <w:rFonts w:ascii="Arial" w:hAnsi="Arial" w:cs="Arial"/>
          <w:b/>
          <w:color w:val="000000" w:themeColor="text1"/>
          <w:lang w:val="pt-BR"/>
        </w:rPr>
        <w:t>="destaque". No arquivo CSS, nessa ordem, foram escritas as regras:</w:t>
      </w:r>
    </w:p>
    <w:p w14:paraId="684C08B2" w14:textId="77777777" w:rsidR="00667A48" w:rsidRPr="00FB2299" w:rsidRDefault="00667A48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</w:p>
    <w:p w14:paraId="502A7CBF" w14:textId="26961FBB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FB2299">
        <w:rPr>
          <w:rFonts w:ascii="Arial" w:hAnsi="Arial" w:cs="Arial"/>
          <w:bCs/>
          <w:color w:val="000000" w:themeColor="text1"/>
          <w:lang w:val="pt-BR"/>
        </w:rPr>
        <w:lastRenderedPageBreak/>
        <w:t xml:space="preserve">#destaque </w:t>
      </w: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red</w:t>
      </w:r>
      <w:proofErr w:type="spellEnd"/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</w:p>
    <w:p w14:paraId="4D759FC0" w14:textId="574A1662" w:rsidR="00425AB1" w:rsidRPr="00FB2299" w:rsidRDefault="00667A48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e</w:t>
      </w:r>
    </w:p>
    <w:p w14:paraId="5598C694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green</w:t>
      </w:r>
      <w:proofErr w:type="spellEnd"/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>.</w:t>
      </w:r>
    </w:p>
    <w:p w14:paraId="7A65E14F" w14:textId="77777777" w:rsidR="001248BF" w:rsidRPr="00FB2299" w:rsidRDefault="001248BF" w:rsidP="00425AB1">
      <w:pPr>
        <w:spacing w:after="2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Sabendo que os dois seletores miram exatamente esse elemento, marque a cor final exibida no texto.</w:t>
      </w:r>
    </w:p>
    <w:p w14:paraId="412E7EC6" w14:textId="6C28F5AD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>Nenhuma cor é aplicada.</w:t>
      </w:r>
    </w:p>
    <w:p w14:paraId="2FC23B36" w14:textId="0E5BB5CB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Verde.</w:t>
      </w:r>
    </w:p>
    <w:p w14:paraId="496652D2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Vermelho e verde aparecem alternando na tela.</w:t>
      </w:r>
    </w:p>
    <w:p w14:paraId="758411B6" w14:textId="0ACFD7A3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Vermelho.</w:t>
      </w:r>
    </w:p>
    <w:p w14:paraId="23A6240A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17. (0,5 ponto) Um elemento HTML foi escrito da seguinte forma: </w:t>
      </w:r>
    </w:p>
    <w:p w14:paraId="675D7C52" w14:textId="77777777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FB2299">
        <w:rPr>
          <w:rFonts w:ascii="Arial" w:hAnsi="Arial" w:cs="Arial"/>
          <w:bCs/>
          <w:color w:val="000000" w:themeColor="text1"/>
          <w:lang w:val="pt-BR"/>
        </w:rPr>
        <w:t xml:space="preserve">&lt;p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style</w:t>
      </w:r>
      <w:proofErr w:type="spell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="color: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green</w:t>
      </w:r>
      <w:proofErr w:type="spellEnd"/>
      <w:r w:rsidRPr="00FB2299">
        <w:rPr>
          <w:rFonts w:ascii="Arial" w:hAnsi="Arial" w:cs="Arial"/>
          <w:bCs/>
          <w:color w:val="000000" w:themeColor="text1"/>
          <w:lang w:val="pt-BR"/>
        </w:rPr>
        <w:t>;"&gt;Texto de exemplo&lt;/p&gt;.</w:t>
      </w:r>
    </w:p>
    <w:p w14:paraId="75373356" w14:textId="77777777" w:rsidR="0092459F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No arquivo externo estilos.css, vinculado normalmente no &lt;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head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&gt; da página, existe a seguinte regra:</w:t>
      </w:r>
    </w:p>
    <w:p w14:paraId="465E4A85" w14:textId="5503288B" w:rsidR="00425AB1" w:rsidRPr="00FB2299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FB2299">
        <w:rPr>
          <w:rFonts w:ascii="Arial" w:hAnsi="Arial" w:cs="Arial"/>
          <w:bCs/>
          <w:color w:val="000000" w:themeColor="text1"/>
          <w:lang w:val="pt-BR"/>
        </w:rPr>
        <w:t xml:space="preserve">p </w:t>
      </w:r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FB2299">
        <w:rPr>
          <w:rFonts w:ascii="Arial" w:hAnsi="Arial" w:cs="Arial"/>
          <w:bCs/>
          <w:color w:val="000000" w:themeColor="text1"/>
          <w:lang w:val="pt-BR"/>
        </w:rPr>
        <w:t>red</w:t>
      </w:r>
      <w:proofErr w:type="spellEnd"/>
      <w:proofErr w:type="gramStart"/>
      <w:r w:rsidRPr="00FB2299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FB2299">
        <w:rPr>
          <w:rFonts w:ascii="Arial" w:hAnsi="Arial" w:cs="Arial"/>
          <w:bCs/>
          <w:color w:val="000000" w:themeColor="text1"/>
          <w:lang w:val="pt-BR"/>
        </w:rPr>
        <w:t>.</w:t>
      </w:r>
    </w:p>
    <w:p w14:paraId="66A861A2" w14:textId="646D0B7B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Marque a alternativa que indica corretamente a cor final do texto desse parágrafo.</w:t>
      </w:r>
    </w:p>
    <w:p w14:paraId="64B6810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Verde, pelo estilo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inline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 xml:space="preserve"> do elemento.</w:t>
      </w:r>
    </w:p>
    <w:p w14:paraId="4881E3EE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>Vermelha, pela regra do arquivo externo.</w:t>
      </w:r>
    </w:p>
    <w:p w14:paraId="3A12063D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>Cor resultante da combinação das duas regras.</w:t>
      </w:r>
    </w:p>
    <w:p w14:paraId="608637C3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>Indefinida; depende de onde os arquivos foram salvos no computador.</w:t>
      </w:r>
    </w:p>
    <w:p w14:paraId="1816195F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18. (0,5 ponto) Um aluno precisa criar um link de texto que leve o usuário até a página sobre.html, exibindo o texto "Sobre nós" na tela. Ele escreveu quatro versões diferentes do código. Marque a alternativa com a versão escrita CORRETAMENTE.</w:t>
      </w:r>
    </w:p>
    <w:p w14:paraId="22D809B6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&lt;a&gt;Sobre nós&lt;/a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="sobre.html"&gt;</w:t>
      </w:r>
    </w:p>
    <w:p w14:paraId="54F9476F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="sobre.html"&gt;Sobre nós&lt;/a&gt;</w:t>
      </w:r>
    </w:p>
    <w:p w14:paraId="7A364FA0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="sobre.html"&gt;Sobre nós</w:t>
      </w:r>
    </w:p>
    <w:p w14:paraId="1099B952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FB2299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FB2299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FB2299">
        <w:rPr>
          <w:rFonts w:ascii="Arial" w:hAnsi="Arial" w:cs="Arial"/>
          <w:color w:val="000000" w:themeColor="text1"/>
          <w:lang w:val="pt-BR"/>
        </w:rPr>
        <w:t>="sobre.html"/&gt;Sobre nós&lt;/a&gt;</w:t>
      </w:r>
    </w:p>
    <w:p w14:paraId="74672C91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>19. (0,5 ponto) Uma página chama-se index.html e o arquivo de estilos chama-se estilo.css, ambos salvos na mesma pasta do projeto. Marque a alternativa que apresenta a forma CORRETA de vincular esse arquivo de estilos dentro do &lt;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head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>&gt; do index.html.</w:t>
      </w:r>
    </w:p>
    <w:p w14:paraId="3525B634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A) </w:t>
      </w:r>
      <w:r w:rsidRPr="00FB2299">
        <w:rPr>
          <w:rFonts w:ascii="Arial" w:hAnsi="Arial" w:cs="Arial"/>
          <w:color w:val="000000" w:themeColor="text1"/>
        </w:rPr>
        <w:t>&lt;link rel="css" src="estilo.css"&gt;</w:t>
      </w:r>
    </w:p>
    <w:p w14:paraId="02CBC894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>&lt;style src="estilo.css"&gt;&lt;/style&gt;</w:t>
      </w:r>
    </w:p>
    <w:p w14:paraId="5EDA8784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>&lt;css href="estilo.css"&gt;</w:t>
      </w:r>
    </w:p>
    <w:p w14:paraId="008DC42D" w14:textId="77777777" w:rsidR="008C250D" w:rsidRPr="00FB2299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D) </w:t>
      </w:r>
      <w:r w:rsidRPr="00FB2299">
        <w:rPr>
          <w:rFonts w:ascii="Arial" w:hAnsi="Arial" w:cs="Arial"/>
          <w:color w:val="000000" w:themeColor="text1"/>
        </w:rPr>
        <w:t>&lt;link rel="stylesheet" href="estilo.css"&gt;</w:t>
      </w:r>
    </w:p>
    <w:p w14:paraId="59ABA812" w14:textId="77777777" w:rsidR="008C250D" w:rsidRPr="00FB2299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B2299">
        <w:rPr>
          <w:rFonts w:ascii="Arial" w:hAnsi="Arial" w:cs="Arial"/>
          <w:b/>
          <w:color w:val="000000" w:themeColor="text1"/>
          <w:lang w:val="pt-BR"/>
        </w:rPr>
        <w:t xml:space="preserve">20. (0,5 ponto) Marque a alternativa em que TODAS as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listadas exigem obrigatoriamente uma </w:t>
      </w:r>
      <w:proofErr w:type="spellStart"/>
      <w:r w:rsidRPr="00FB2299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FB2299">
        <w:rPr>
          <w:rFonts w:ascii="Arial" w:hAnsi="Arial" w:cs="Arial"/>
          <w:b/>
          <w:color w:val="000000" w:themeColor="text1"/>
          <w:lang w:val="pt-BR"/>
        </w:rPr>
        <w:t xml:space="preserve"> de fechamento correspondente.</w:t>
      </w:r>
    </w:p>
    <w:p w14:paraId="295B9D73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A) </w:t>
      </w:r>
      <w:r w:rsidRPr="00FB2299">
        <w:rPr>
          <w:rFonts w:ascii="Arial" w:hAnsi="Arial" w:cs="Arial"/>
          <w:color w:val="000000" w:themeColor="text1"/>
        </w:rPr>
        <w:t>&lt;</w:t>
      </w:r>
      <w:proofErr w:type="spellStart"/>
      <w:r w:rsidRPr="00FB2299">
        <w:rPr>
          <w:rFonts w:ascii="Arial" w:hAnsi="Arial" w:cs="Arial"/>
          <w:color w:val="000000" w:themeColor="text1"/>
        </w:rPr>
        <w:t>img</w:t>
      </w:r>
      <w:proofErr w:type="spellEnd"/>
      <w:r w:rsidRPr="00FB2299">
        <w:rPr>
          <w:rFonts w:ascii="Arial" w:hAnsi="Arial" w:cs="Arial"/>
          <w:color w:val="000000" w:themeColor="text1"/>
        </w:rPr>
        <w:t>&gt;, &lt;</w:t>
      </w:r>
      <w:proofErr w:type="spellStart"/>
      <w:r w:rsidRPr="00FB2299">
        <w:rPr>
          <w:rFonts w:ascii="Arial" w:hAnsi="Arial" w:cs="Arial"/>
          <w:color w:val="000000" w:themeColor="text1"/>
        </w:rPr>
        <w:t>br</w:t>
      </w:r>
      <w:proofErr w:type="spellEnd"/>
      <w:r w:rsidRPr="00FB2299">
        <w:rPr>
          <w:rFonts w:ascii="Arial" w:hAnsi="Arial" w:cs="Arial"/>
          <w:color w:val="000000" w:themeColor="text1"/>
        </w:rPr>
        <w:t>&gt;, &lt;</w:t>
      </w:r>
      <w:proofErr w:type="spellStart"/>
      <w:r w:rsidRPr="00FB2299">
        <w:rPr>
          <w:rFonts w:ascii="Arial" w:hAnsi="Arial" w:cs="Arial"/>
          <w:color w:val="000000" w:themeColor="text1"/>
        </w:rPr>
        <w:t>hr</w:t>
      </w:r>
      <w:proofErr w:type="spellEnd"/>
      <w:r w:rsidRPr="00FB2299">
        <w:rPr>
          <w:rFonts w:ascii="Arial" w:hAnsi="Arial" w:cs="Arial"/>
          <w:color w:val="000000" w:themeColor="text1"/>
        </w:rPr>
        <w:t>&gt;</w:t>
      </w:r>
    </w:p>
    <w:p w14:paraId="3AB3FABA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B) </w:t>
      </w:r>
      <w:r w:rsidRPr="00FB2299">
        <w:rPr>
          <w:rFonts w:ascii="Arial" w:hAnsi="Arial" w:cs="Arial"/>
          <w:color w:val="000000" w:themeColor="text1"/>
        </w:rPr>
        <w:t>&lt;</w:t>
      </w:r>
      <w:proofErr w:type="spellStart"/>
      <w:r w:rsidRPr="00FB2299">
        <w:rPr>
          <w:rFonts w:ascii="Arial" w:hAnsi="Arial" w:cs="Arial"/>
          <w:color w:val="000000" w:themeColor="text1"/>
        </w:rPr>
        <w:t>br</w:t>
      </w:r>
      <w:proofErr w:type="spellEnd"/>
      <w:r w:rsidRPr="00FB2299">
        <w:rPr>
          <w:rFonts w:ascii="Arial" w:hAnsi="Arial" w:cs="Arial"/>
          <w:color w:val="000000" w:themeColor="text1"/>
        </w:rPr>
        <w:t>&gt;, &lt;p&gt;, &lt;</w:t>
      </w:r>
      <w:proofErr w:type="spellStart"/>
      <w:r w:rsidRPr="00FB2299">
        <w:rPr>
          <w:rFonts w:ascii="Arial" w:hAnsi="Arial" w:cs="Arial"/>
          <w:color w:val="000000" w:themeColor="text1"/>
        </w:rPr>
        <w:t>img</w:t>
      </w:r>
      <w:proofErr w:type="spellEnd"/>
      <w:r w:rsidRPr="00FB2299">
        <w:rPr>
          <w:rFonts w:ascii="Arial" w:hAnsi="Arial" w:cs="Arial"/>
          <w:color w:val="000000" w:themeColor="text1"/>
        </w:rPr>
        <w:t>&gt;</w:t>
      </w:r>
    </w:p>
    <w:p w14:paraId="25A68305" w14:textId="77777777" w:rsidR="008C250D" w:rsidRPr="00FB2299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C) </w:t>
      </w:r>
      <w:r w:rsidRPr="00FB2299">
        <w:rPr>
          <w:rFonts w:ascii="Arial" w:hAnsi="Arial" w:cs="Arial"/>
          <w:color w:val="000000" w:themeColor="text1"/>
        </w:rPr>
        <w:t>&lt;p&gt;, &lt;div&gt;, &lt;a&gt;</w:t>
      </w:r>
    </w:p>
    <w:p w14:paraId="63FF5F19" w14:textId="547D7D27" w:rsidR="00C14283" w:rsidRPr="00FB2299" w:rsidRDefault="00000000" w:rsidP="00806F1C">
      <w:pPr>
        <w:spacing w:after="120"/>
        <w:jc w:val="both"/>
        <w:rPr>
          <w:rFonts w:ascii="Arial" w:hAnsi="Arial" w:cs="Arial"/>
          <w:color w:val="000000" w:themeColor="text1"/>
        </w:rPr>
      </w:pPr>
      <w:r w:rsidRPr="00FB2299">
        <w:rPr>
          <w:rFonts w:ascii="Arial" w:hAnsi="Arial" w:cs="Arial"/>
          <w:b/>
          <w:color w:val="000000" w:themeColor="text1"/>
        </w:rPr>
        <w:t xml:space="preserve">D) </w:t>
      </w:r>
      <w:r w:rsidRPr="00FB2299">
        <w:rPr>
          <w:rFonts w:ascii="Arial" w:hAnsi="Arial" w:cs="Arial"/>
          <w:color w:val="000000" w:themeColor="text1"/>
        </w:rPr>
        <w:t>&lt;input&gt;, &lt;</w:t>
      </w:r>
      <w:proofErr w:type="spellStart"/>
      <w:r w:rsidRPr="00FB2299">
        <w:rPr>
          <w:rFonts w:ascii="Arial" w:hAnsi="Arial" w:cs="Arial"/>
          <w:color w:val="000000" w:themeColor="text1"/>
        </w:rPr>
        <w:t>hr</w:t>
      </w:r>
      <w:proofErr w:type="spellEnd"/>
      <w:r w:rsidRPr="00FB2299">
        <w:rPr>
          <w:rFonts w:ascii="Arial" w:hAnsi="Arial" w:cs="Arial"/>
          <w:color w:val="000000" w:themeColor="text1"/>
        </w:rPr>
        <w:t>&gt;, &lt;meta&gt;</w:t>
      </w:r>
    </w:p>
    <w:sectPr w:rsidR="00C14283" w:rsidRPr="00FB2299" w:rsidSect="00EC2C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34393">
    <w:abstractNumId w:val="8"/>
  </w:num>
  <w:num w:numId="2" w16cid:durableId="1372145822">
    <w:abstractNumId w:val="6"/>
  </w:num>
  <w:num w:numId="3" w16cid:durableId="440493121">
    <w:abstractNumId w:val="5"/>
  </w:num>
  <w:num w:numId="4" w16cid:durableId="1515921986">
    <w:abstractNumId w:val="4"/>
  </w:num>
  <w:num w:numId="5" w16cid:durableId="320425727">
    <w:abstractNumId w:val="7"/>
  </w:num>
  <w:num w:numId="6" w16cid:durableId="585311561">
    <w:abstractNumId w:val="3"/>
  </w:num>
  <w:num w:numId="7" w16cid:durableId="1529682665">
    <w:abstractNumId w:val="2"/>
  </w:num>
  <w:num w:numId="8" w16cid:durableId="427847608">
    <w:abstractNumId w:val="1"/>
  </w:num>
  <w:num w:numId="9" w16cid:durableId="36123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BF"/>
    <w:rsid w:val="0015074B"/>
    <w:rsid w:val="0029639D"/>
    <w:rsid w:val="00326F90"/>
    <w:rsid w:val="00425AB1"/>
    <w:rsid w:val="00667A48"/>
    <w:rsid w:val="00806F1C"/>
    <w:rsid w:val="008C250D"/>
    <w:rsid w:val="0092459F"/>
    <w:rsid w:val="00AA1D8D"/>
    <w:rsid w:val="00B47730"/>
    <w:rsid w:val="00B935BB"/>
    <w:rsid w:val="00BD21B1"/>
    <w:rsid w:val="00C14283"/>
    <w:rsid w:val="00CB0664"/>
    <w:rsid w:val="00EC2C32"/>
    <w:rsid w:val="00FB2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08FAA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1399</Words>
  <Characters>7558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11</cp:revision>
  <dcterms:created xsi:type="dcterms:W3CDTF">2013-12-23T23:15:00Z</dcterms:created>
  <dcterms:modified xsi:type="dcterms:W3CDTF">2026-08-19T01:17:00Z</dcterms:modified>
  <cp:category/>
</cp:coreProperties>
</file>