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7"/>
        <w:gridCol w:w="3164"/>
        <w:gridCol w:w="4439"/>
      </w:tblGrid>
      <w:tr w:rsidR="00D028A6" w14:paraId="0F401481" w14:textId="77777777">
        <w:trPr>
          <w:cantSplit/>
          <w:trHeight w:val="184"/>
        </w:trPr>
        <w:tc>
          <w:tcPr>
            <w:tcW w:w="2597" w:type="dxa"/>
          </w:tcPr>
          <w:p w14:paraId="135671D4" w14:textId="77777777" w:rsidR="00D028A6" w:rsidRPr="001246B8" w:rsidRDefault="00D028A6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6597CF2" w14:textId="77777777" w:rsidR="00D028A6" w:rsidRDefault="00D028A6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1B5330" w14:textId="77777777" w:rsidR="00D028A6" w:rsidRDefault="00D028A6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  <w:tc>
          <w:tcPr>
            <w:tcW w:w="3164" w:type="dxa"/>
          </w:tcPr>
          <w:p w14:paraId="4D533B44" w14:textId="77777777" w:rsidR="00D028A6" w:rsidRDefault="004F500E">
            <w:pPr>
              <w:widowControl w:val="0"/>
              <w:spacing w:after="0" w:line="240" w:lineRule="atLeast"/>
              <w:ind w:right="-3596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drawing>
                <wp:anchor distT="0" distB="0" distL="114300" distR="114300" simplePos="0" relativeHeight="5" behindDoc="0" locked="0" layoutInCell="1" allowOverlap="1" wp14:anchorId="1CB4C71A" wp14:editId="5E46E112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635</wp:posOffset>
                  </wp:positionV>
                  <wp:extent cx="850265" cy="979805"/>
                  <wp:effectExtent l="0" t="0" r="0" b="0"/>
                  <wp:wrapSquare wrapText="bothSides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39" w:type="dxa"/>
          </w:tcPr>
          <w:p w14:paraId="0D158FF3" w14:textId="77777777" w:rsidR="00D028A6" w:rsidRDefault="00D028A6">
            <w:pPr>
              <w:widowControl w:val="0"/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</w:tr>
      <w:tr w:rsidR="00D028A6" w14:paraId="6A3FDFF1" w14:textId="77777777">
        <w:trPr>
          <w:cantSplit/>
          <w:trHeight w:val="554"/>
        </w:trPr>
        <w:tc>
          <w:tcPr>
            <w:tcW w:w="10200" w:type="dxa"/>
            <w:gridSpan w:val="3"/>
            <w:vAlign w:val="center"/>
          </w:tcPr>
          <w:p w14:paraId="285F4752" w14:textId="77777777" w:rsidR="00D028A6" w:rsidRDefault="004F500E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D028A6" w14:paraId="51ECE264" w14:textId="77777777">
        <w:trPr>
          <w:cantSplit/>
          <w:trHeight w:val="18"/>
        </w:trPr>
        <w:tc>
          <w:tcPr>
            <w:tcW w:w="10200" w:type="dxa"/>
            <w:gridSpan w:val="3"/>
          </w:tcPr>
          <w:p w14:paraId="2F7F0182" w14:textId="77777777" w:rsidR="00D028A6" w:rsidRDefault="004F500E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3669B3B7" w14:textId="77777777" w:rsidR="00D028A6" w:rsidRDefault="004F500E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10204501" w14:textId="77777777" w:rsidR="00D028A6" w:rsidRDefault="004F500E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10402D1" w14:textId="77777777" w:rsidR="00D028A6" w:rsidRDefault="004F500E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РТУ МИРЭА</w:t>
            </w:r>
          </w:p>
        </w:tc>
      </w:tr>
      <w:tr w:rsidR="00D028A6" w14:paraId="6D520AAF" w14:textId="77777777">
        <w:trPr>
          <w:cantSplit/>
          <w:trHeight w:val="11"/>
        </w:trPr>
        <w:tc>
          <w:tcPr>
            <w:tcW w:w="10200" w:type="dxa"/>
            <w:gridSpan w:val="3"/>
          </w:tcPr>
          <w:p w14:paraId="07B607B3" w14:textId="77777777" w:rsidR="00D028A6" w:rsidRDefault="004F50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7F70BF4D" w14:textId="77777777" w:rsidR="00D028A6" w:rsidRDefault="004F500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КБ-14 «Цифровые технологии обработки данных»</w:t>
      </w:r>
    </w:p>
    <w:p w14:paraId="2367E430" w14:textId="77777777" w:rsidR="00D028A6" w:rsidRDefault="00D028A6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3A9B89D" w14:textId="77777777" w:rsidR="00D028A6" w:rsidRDefault="004F500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УЧЕБНОЙ ПРАКТИКЕ №3</w:t>
      </w:r>
    </w:p>
    <w:p w14:paraId="011C3B33" w14:textId="77777777" w:rsidR="00D028A6" w:rsidRDefault="004F500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/>
        <w:t>на тему: «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Грейбокс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разработка»</w:t>
      </w:r>
    </w:p>
    <w:p w14:paraId="3317D70A" w14:textId="77777777" w:rsidR="00D028A6" w:rsidRDefault="00D028A6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4A1675D" w14:textId="77777777" w:rsidR="00D028A6" w:rsidRDefault="00D028A6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F0719C4" w14:textId="77777777" w:rsidR="00D028A6" w:rsidRDefault="00D028A6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E742E29" w14:textId="77777777" w:rsidR="00D028A6" w:rsidRDefault="004F500E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Выполнил:</w:t>
      </w:r>
    </w:p>
    <w:p w14:paraId="0A1BB4B3" w14:textId="77777777" w:rsidR="00D028A6" w:rsidRDefault="004F500E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Студент группы БСБО-43-24</w:t>
      </w:r>
    </w:p>
    <w:p w14:paraId="63EFF212" w14:textId="77777777" w:rsidR="00D028A6" w:rsidRDefault="004F500E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Стасенок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Юлия Анатольевна</w:t>
      </w:r>
    </w:p>
    <w:p w14:paraId="07267B7A" w14:textId="77777777" w:rsidR="00D028A6" w:rsidRDefault="00D028A6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A5BB01D" w14:textId="77777777" w:rsidR="00D028A6" w:rsidRDefault="00D028A6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A803C99" w14:textId="77777777" w:rsidR="00D028A6" w:rsidRDefault="004F500E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Проверил:</w:t>
      </w:r>
    </w:p>
    <w:p w14:paraId="04A1A149" w14:textId="77777777" w:rsidR="00D028A6" w:rsidRDefault="004F500E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к. т. н., доцент</w:t>
      </w:r>
    </w:p>
    <w:p w14:paraId="47B52FFB" w14:textId="77777777" w:rsidR="00D028A6" w:rsidRDefault="004F500E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Кашкин Евгений Владимирович</w:t>
      </w:r>
    </w:p>
    <w:p w14:paraId="0CFE8E72" w14:textId="77777777" w:rsidR="00D028A6" w:rsidRDefault="00D028A6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CAB7239" w14:textId="77777777" w:rsidR="00D028A6" w:rsidRDefault="00D028A6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849C121" w14:textId="77777777" w:rsidR="00D028A6" w:rsidRDefault="00D028A6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08319AE" w14:textId="77777777" w:rsidR="00D028A6" w:rsidRDefault="00D028A6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07D0A72" w14:textId="77777777" w:rsidR="00D028A6" w:rsidRDefault="00D028A6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8066FE9" w14:textId="77777777" w:rsidR="00D028A6" w:rsidRDefault="004F500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Москва, 202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 xml:space="preserve"> г.</w:t>
      </w:r>
    </w:p>
    <w:p w14:paraId="0A0015D7" w14:textId="77777777" w:rsidR="00D028A6" w:rsidRDefault="00D028A6">
      <w:pPr>
        <w:sectPr w:rsidR="00D028A6">
          <w:footerReference w:type="default" r:id="rId9"/>
          <w:pgSz w:w="11906" w:h="16838"/>
          <w:pgMar w:top="1134" w:right="851" w:bottom="1134" w:left="1701" w:header="0" w:footer="709" w:gutter="0"/>
          <w:pgNumType w:start="3"/>
          <w:cols w:space="720"/>
          <w:formProt w:val="0"/>
          <w:titlePg/>
          <w:docGrid w:linePitch="360" w:charSpace="4096"/>
        </w:sectPr>
      </w:pP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-1032642226"/>
        <w:docPartObj>
          <w:docPartGallery w:val="Table of Contents"/>
          <w:docPartUnique/>
        </w:docPartObj>
      </w:sdtPr>
      <w:sdtEndPr/>
      <w:sdtContent>
        <w:p w14:paraId="40529007" w14:textId="77777777" w:rsidR="00D028A6" w:rsidRDefault="004F500E" w:rsidP="00F1149D">
          <w:pPr>
            <w:pStyle w:val="TOCHeading"/>
            <w:ind w:right="-346" w:firstLine="0"/>
            <w:jc w:val="center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t>Оглавление</w:t>
          </w:r>
        </w:p>
        <w:p w14:paraId="46DDF58F" w14:textId="1F13C9CC" w:rsidR="00F1149D" w:rsidRDefault="004F500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bCs/>
              <w:webHidden/>
            </w:rPr>
            <w:instrText xml:space="preserve"> TOC \z \o "1-3" \u \h</w:instrText>
          </w:r>
          <w:r>
            <w:rPr>
              <w:rStyle w:val="IndexLink"/>
              <w:bCs/>
            </w:rPr>
            <w:fldChar w:fldCharType="separate"/>
          </w:r>
          <w:hyperlink w:anchor="_Toc196254333" w:history="1">
            <w:r w:rsidR="00F1149D" w:rsidRPr="003756CA">
              <w:rPr>
                <w:rStyle w:val="Hyperlink"/>
                <w:bCs/>
                <w:noProof/>
              </w:rPr>
              <w:t>Цель работы</w:t>
            </w:r>
            <w:r w:rsidR="00F1149D">
              <w:rPr>
                <w:noProof/>
                <w:webHidden/>
              </w:rPr>
              <w:tab/>
            </w:r>
            <w:r w:rsidR="00F1149D">
              <w:rPr>
                <w:noProof/>
                <w:webHidden/>
              </w:rPr>
              <w:fldChar w:fldCharType="begin"/>
            </w:r>
            <w:r w:rsidR="00F1149D">
              <w:rPr>
                <w:noProof/>
                <w:webHidden/>
              </w:rPr>
              <w:instrText xml:space="preserve"> PAGEREF _Toc196254333 \h </w:instrText>
            </w:r>
            <w:r w:rsidR="00F1149D">
              <w:rPr>
                <w:noProof/>
                <w:webHidden/>
              </w:rPr>
            </w:r>
            <w:r w:rsidR="00F1149D">
              <w:rPr>
                <w:noProof/>
                <w:webHidden/>
              </w:rPr>
              <w:fldChar w:fldCharType="separate"/>
            </w:r>
            <w:r w:rsidR="00257521">
              <w:rPr>
                <w:noProof/>
                <w:webHidden/>
              </w:rPr>
              <w:t>3</w:t>
            </w:r>
            <w:r w:rsidR="00F1149D">
              <w:rPr>
                <w:noProof/>
                <w:webHidden/>
              </w:rPr>
              <w:fldChar w:fldCharType="end"/>
            </w:r>
          </w:hyperlink>
        </w:p>
        <w:p w14:paraId="4C2236BB" w14:textId="716DCF3F" w:rsidR="00F1149D" w:rsidRDefault="00F1149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254334" w:history="1">
            <w:r w:rsidRPr="003756CA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_Toc196254334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5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A7E39" w14:textId="55397AF2" w:rsidR="00F1149D" w:rsidRDefault="00F1149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254335" w:history="1">
            <w:r w:rsidRPr="003756CA">
              <w:rPr>
                <w:rStyle w:val="Hyperlink"/>
                <w:bCs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_Toc196254335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5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4B3B6" w14:textId="278499A3" w:rsidR="00F1149D" w:rsidRDefault="00F1149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254339" w:history="1">
            <w:r w:rsidRPr="003756CA">
              <w:rPr>
                <w:rStyle w:val="Hyperlink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_Toc196254339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5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F1E7D" w14:textId="11D346AB" w:rsidR="00F1149D" w:rsidRDefault="00F1149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254340" w:history="1">
            <w:r w:rsidRPr="003756CA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_Toc196254340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5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1854B" w14:textId="5D19EEEF" w:rsidR="00F1149D" w:rsidRDefault="00F1149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254341" w:history="1">
            <w:r w:rsidRPr="003756CA">
              <w:rPr>
                <w:rStyle w:val="Hyperlink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_Toc196254341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75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EB170" w14:textId="18634698" w:rsidR="00D028A6" w:rsidRDefault="004F500E" w:rsidP="00F1149D">
          <w:pPr>
            <w:spacing w:line="360" w:lineRule="auto"/>
            <w:ind w:right="-349"/>
            <w:jc w:val="both"/>
          </w:pPr>
          <w:r>
            <w:fldChar w:fldCharType="end"/>
          </w:r>
        </w:p>
      </w:sdtContent>
    </w:sdt>
    <w:p w14:paraId="1719D7DA" w14:textId="77777777" w:rsidR="00D028A6" w:rsidRDefault="00D028A6" w:rsidP="00255B08">
      <w:pPr>
        <w:ind w:right="-349"/>
        <w:rPr>
          <w:bCs/>
        </w:rPr>
      </w:pPr>
    </w:p>
    <w:p w14:paraId="557A8895" w14:textId="77777777" w:rsidR="00D028A6" w:rsidRDefault="00D028A6" w:rsidP="00255B08">
      <w:pPr>
        <w:ind w:right="-349"/>
        <w:rPr>
          <w:bCs/>
        </w:rPr>
      </w:pPr>
    </w:p>
    <w:p w14:paraId="58D6936B" w14:textId="77777777" w:rsidR="00D028A6" w:rsidRDefault="00D028A6" w:rsidP="00255B08">
      <w:pPr>
        <w:ind w:right="-349"/>
        <w:rPr>
          <w:bCs/>
        </w:rPr>
      </w:pPr>
    </w:p>
    <w:p w14:paraId="19B65450" w14:textId="77777777" w:rsidR="00D028A6" w:rsidRDefault="00D028A6" w:rsidP="00257521">
      <w:pPr>
        <w:ind w:right="-165"/>
        <w:rPr>
          <w:bCs/>
        </w:rPr>
      </w:pPr>
    </w:p>
    <w:p w14:paraId="02CD428E" w14:textId="77777777" w:rsidR="00D028A6" w:rsidRDefault="00D028A6" w:rsidP="00255B08">
      <w:pPr>
        <w:ind w:right="-349"/>
        <w:rPr>
          <w:bCs/>
        </w:rPr>
      </w:pPr>
    </w:p>
    <w:p w14:paraId="177EEBA0" w14:textId="77777777" w:rsidR="00D028A6" w:rsidRDefault="00D028A6" w:rsidP="00255B08">
      <w:pPr>
        <w:ind w:right="-349"/>
        <w:rPr>
          <w:bCs/>
        </w:rPr>
      </w:pPr>
    </w:p>
    <w:p w14:paraId="7B2208C7" w14:textId="77777777" w:rsidR="00D028A6" w:rsidRDefault="00D028A6" w:rsidP="00255B08">
      <w:pPr>
        <w:ind w:right="-349"/>
        <w:rPr>
          <w:bCs/>
        </w:rPr>
      </w:pPr>
    </w:p>
    <w:p w14:paraId="63B7BF37" w14:textId="77777777" w:rsidR="00D028A6" w:rsidRDefault="00D028A6" w:rsidP="00255B08">
      <w:pPr>
        <w:ind w:right="-349"/>
        <w:rPr>
          <w:bCs/>
        </w:rPr>
      </w:pPr>
    </w:p>
    <w:p w14:paraId="1B2F83D0" w14:textId="77777777" w:rsidR="00D028A6" w:rsidRDefault="00D028A6" w:rsidP="00255B08">
      <w:pPr>
        <w:ind w:right="-349"/>
        <w:rPr>
          <w:bCs/>
        </w:rPr>
      </w:pPr>
    </w:p>
    <w:p w14:paraId="08E08C72" w14:textId="77777777" w:rsidR="00D028A6" w:rsidRDefault="00D028A6" w:rsidP="00255B08">
      <w:pPr>
        <w:ind w:right="-349"/>
        <w:rPr>
          <w:bCs/>
        </w:rPr>
      </w:pPr>
    </w:p>
    <w:p w14:paraId="2978A8A3" w14:textId="77777777" w:rsidR="00D028A6" w:rsidRDefault="00D028A6" w:rsidP="00255B08">
      <w:pPr>
        <w:ind w:right="-349"/>
        <w:rPr>
          <w:bCs/>
        </w:rPr>
      </w:pPr>
    </w:p>
    <w:p w14:paraId="14EA4A09" w14:textId="77777777" w:rsidR="00D028A6" w:rsidRDefault="004F500E" w:rsidP="00255B08">
      <w:pPr>
        <w:ind w:right="-349"/>
        <w:rPr>
          <w:bCs/>
        </w:rPr>
      </w:pPr>
      <w:r>
        <w:br w:type="page"/>
      </w:r>
    </w:p>
    <w:p w14:paraId="7B27066B" w14:textId="77777777" w:rsidR="00D028A6" w:rsidRDefault="004F500E" w:rsidP="00255B08">
      <w:pPr>
        <w:pStyle w:val="Heading1"/>
        <w:ind w:right="-349" w:firstLine="0"/>
        <w:jc w:val="center"/>
        <w:rPr>
          <w:bCs/>
        </w:rPr>
      </w:pPr>
      <w:bookmarkStart w:id="0" w:name="_Toc194509438"/>
      <w:bookmarkStart w:id="1" w:name="_Toc194509540"/>
      <w:bookmarkStart w:id="2" w:name="_Toc196254333"/>
      <w:r>
        <w:rPr>
          <w:bCs/>
        </w:rPr>
        <w:lastRenderedPageBreak/>
        <w:t>Цель работы</w:t>
      </w:r>
      <w:bookmarkEnd w:id="0"/>
      <w:bookmarkEnd w:id="1"/>
      <w:bookmarkEnd w:id="2"/>
    </w:p>
    <w:p w14:paraId="232E3E32" w14:textId="77777777" w:rsidR="00D028A6" w:rsidRDefault="004F500E" w:rsidP="00255B08">
      <w:pPr>
        <w:spacing w:after="0" w:line="360" w:lineRule="auto"/>
        <w:ind w:right="-34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 состоит в том, чтобы разработать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грейбокс</w:t>
      </w:r>
      <w:proofErr w:type="spellEnd"/>
      <w:r>
        <w:rPr>
          <w:rFonts w:ascii="Times New Roman" w:hAnsi="Times New Roman" w:cs="Times New Roman"/>
          <w:sz w:val="28"/>
          <w:szCs w:val="28"/>
        </w:rPr>
        <w:t>-прототип локации, сгруппировать объекты на основании их назначений и области применения.</w:t>
      </w:r>
    </w:p>
    <w:p w14:paraId="4014B970" w14:textId="77777777" w:rsidR="00D028A6" w:rsidRDefault="004F500E" w:rsidP="00255B08">
      <w:pPr>
        <w:pStyle w:val="a0"/>
        <w:ind w:right="-349"/>
      </w:pPr>
      <w:bookmarkStart w:id="3" w:name="_Toc194509541"/>
      <w:bookmarkStart w:id="4" w:name="_Toc194509439"/>
      <w:bookmarkStart w:id="5" w:name="_Toc196254334"/>
      <w:r>
        <w:t>Задание</w:t>
      </w:r>
      <w:bookmarkEnd w:id="3"/>
      <w:bookmarkEnd w:id="4"/>
      <w:bookmarkEnd w:id="5"/>
    </w:p>
    <w:p w14:paraId="761ADD25" w14:textId="77777777" w:rsidR="00D028A6" w:rsidRDefault="004F500E" w:rsidP="00255B08">
      <w:pPr>
        <w:spacing w:after="0" w:line="360" w:lineRule="auto"/>
        <w:ind w:right="-34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практического задания необходимо выполнить следующие пункты: </w:t>
      </w:r>
    </w:p>
    <w:p w14:paraId="7FA2BE03" w14:textId="77777777" w:rsidR="00D028A6" w:rsidRDefault="004F500E" w:rsidP="00255B08">
      <w:pPr>
        <w:pStyle w:val="ListParagraph"/>
        <w:numPr>
          <w:ilvl w:val="0"/>
          <w:numId w:val="1"/>
        </w:numPr>
        <w:tabs>
          <w:tab w:val="clear" w:pos="0"/>
          <w:tab w:val="num" w:pos="360"/>
        </w:tabs>
        <w:spacing w:after="0" w:line="360" w:lineRule="auto"/>
        <w:ind w:left="1080" w:right="-349" w:hanging="51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видео, в котором подробно объясняется суть задания; </w:t>
      </w:r>
    </w:p>
    <w:p w14:paraId="216076BF" w14:textId="77777777" w:rsidR="00D028A6" w:rsidRDefault="004F500E" w:rsidP="00255B08">
      <w:pPr>
        <w:pStyle w:val="ListParagraph"/>
        <w:numPr>
          <w:ilvl w:val="0"/>
          <w:numId w:val="1"/>
        </w:numPr>
        <w:tabs>
          <w:tab w:val="clear" w:pos="0"/>
          <w:tab w:val="num" w:pos="360"/>
        </w:tabs>
        <w:spacing w:after="0" w:line="360" w:lineRule="auto"/>
        <w:ind w:left="1080" w:right="-349" w:hanging="51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игровую локацию, используя примитивы и цветовые метки для обозначения различных зон; </w:t>
      </w:r>
    </w:p>
    <w:p w14:paraId="0CB84865" w14:textId="77777777" w:rsidR="00D028A6" w:rsidRDefault="004F500E" w:rsidP="00255B08">
      <w:pPr>
        <w:pStyle w:val="ListParagraph"/>
        <w:numPr>
          <w:ilvl w:val="0"/>
          <w:numId w:val="1"/>
        </w:numPr>
        <w:tabs>
          <w:tab w:val="clear" w:pos="0"/>
          <w:tab w:val="num" w:pos="360"/>
        </w:tabs>
        <w:spacing w:after="0" w:line="360" w:lineRule="auto"/>
        <w:ind w:left="1080" w:right="-349" w:hanging="51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определите и настройте границы локации, чтобы задать её допустимые пределы; </w:t>
      </w:r>
    </w:p>
    <w:p w14:paraId="14BDF75A" w14:textId="77777777" w:rsidR="00D028A6" w:rsidRDefault="004F500E" w:rsidP="00255B08">
      <w:pPr>
        <w:pStyle w:val="ListParagraph"/>
        <w:numPr>
          <w:ilvl w:val="0"/>
          <w:numId w:val="1"/>
        </w:numPr>
        <w:tabs>
          <w:tab w:val="clear" w:pos="0"/>
          <w:tab w:val="num" w:pos="360"/>
        </w:tabs>
        <w:spacing w:after="0" w:line="360" w:lineRule="auto"/>
        <w:ind w:left="1080" w:right="-349" w:hanging="51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сгруппировать созданные объекты по логическим блокам (например, по комнатам или зонам); </w:t>
      </w:r>
    </w:p>
    <w:p w14:paraId="56C6F50F" w14:textId="77777777" w:rsidR="00D028A6" w:rsidRDefault="004F500E" w:rsidP="00255B08">
      <w:pPr>
        <w:pStyle w:val="ListParagraph"/>
        <w:numPr>
          <w:ilvl w:val="0"/>
          <w:numId w:val="1"/>
        </w:numPr>
        <w:tabs>
          <w:tab w:val="clear" w:pos="0"/>
          <w:tab w:val="num" w:pos="360"/>
        </w:tabs>
        <w:spacing w:after="0" w:line="360" w:lineRule="auto"/>
        <w:ind w:left="1080" w:right="-349" w:hanging="51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применить цветовое выделение к объектам (при необходимости, добавьте подписи) для удобства идентификации; </w:t>
      </w:r>
    </w:p>
    <w:p w14:paraId="29B43796" w14:textId="77777777" w:rsidR="00D028A6" w:rsidRDefault="004F500E" w:rsidP="00255B08">
      <w:pPr>
        <w:pStyle w:val="ListParagraph"/>
        <w:numPr>
          <w:ilvl w:val="0"/>
          <w:numId w:val="1"/>
        </w:numPr>
        <w:tabs>
          <w:tab w:val="clear" w:pos="0"/>
          <w:tab w:val="num" w:pos="360"/>
        </w:tabs>
        <w:spacing w:after="0" w:line="360" w:lineRule="auto"/>
        <w:ind w:left="1080" w:right="-349" w:hanging="51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подготовить подробный отчёт, который должен включать: </w:t>
      </w:r>
    </w:p>
    <w:p w14:paraId="01C547FE" w14:textId="77777777" w:rsidR="00D028A6" w:rsidRDefault="004F500E" w:rsidP="00255B08">
      <w:pPr>
        <w:pStyle w:val="ListParagraph"/>
        <w:numPr>
          <w:ilvl w:val="1"/>
          <w:numId w:val="4"/>
        </w:numPr>
        <w:tabs>
          <w:tab w:val="clear" w:pos="0"/>
          <w:tab w:val="num" w:pos="360"/>
        </w:tabs>
        <w:spacing w:after="0" w:line="360" w:lineRule="auto"/>
        <w:ind w:left="1440" w:right="-349" w:hanging="1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разработанной локации с размещёнными объектами;</w:t>
      </w:r>
    </w:p>
    <w:p w14:paraId="08678E3A" w14:textId="77777777" w:rsidR="00D028A6" w:rsidRDefault="004F500E" w:rsidP="00255B08">
      <w:pPr>
        <w:pStyle w:val="ListParagraph"/>
        <w:numPr>
          <w:ilvl w:val="1"/>
          <w:numId w:val="4"/>
        </w:numPr>
        <w:tabs>
          <w:tab w:val="clear" w:pos="0"/>
          <w:tab w:val="num" w:pos="360"/>
        </w:tabs>
        <w:spacing w:after="0" w:line="360" w:lineRule="auto"/>
        <w:ind w:left="1440" w:right="-349" w:hanging="1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краткое описание объектов с указанием их назначений и места использования. </w:t>
      </w:r>
    </w:p>
    <w:p w14:paraId="07C80E55" w14:textId="77777777" w:rsidR="00D028A6" w:rsidRDefault="004F500E" w:rsidP="00255B08">
      <w:pPr>
        <w:pStyle w:val="ListParagraph"/>
        <w:numPr>
          <w:ilvl w:val="0"/>
          <w:numId w:val="1"/>
        </w:numPr>
        <w:tabs>
          <w:tab w:val="clear" w:pos="0"/>
          <w:tab w:val="num" w:pos="360"/>
        </w:tabs>
        <w:spacing w:after="0" w:line="360" w:lineRule="auto"/>
        <w:ind w:left="1080" w:right="-349" w:hanging="51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оформить документ, который включает: </w:t>
      </w:r>
    </w:p>
    <w:p w14:paraId="20DA9363" w14:textId="77777777" w:rsidR="00D028A6" w:rsidRDefault="004F500E" w:rsidP="00255B08">
      <w:pPr>
        <w:pStyle w:val="ListParagraph"/>
        <w:numPr>
          <w:ilvl w:val="0"/>
          <w:numId w:val="2"/>
        </w:numPr>
        <w:tabs>
          <w:tab w:val="clear" w:pos="0"/>
          <w:tab w:val="num" w:pos="360"/>
          <w:tab w:val="left" w:pos="1530"/>
        </w:tabs>
        <w:spacing w:after="0" w:line="360" w:lineRule="auto"/>
        <w:ind w:left="1080" w:right="-349" w:firstLine="1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титульный лист; </w:t>
      </w:r>
    </w:p>
    <w:p w14:paraId="7C54F03E" w14:textId="77777777" w:rsidR="00D028A6" w:rsidRDefault="004F500E" w:rsidP="00255B08">
      <w:pPr>
        <w:pStyle w:val="ListParagraph"/>
        <w:numPr>
          <w:ilvl w:val="0"/>
          <w:numId w:val="2"/>
        </w:numPr>
        <w:tabs>
          <w:tab w:val="clear" w:pos="0"/>
          <w:tab w:val="num" w:pos="360"/>
        </w:tabs>
        <w:spacing w:after="0" w:line="360" w:lineRule="auto"/>
        <w:ind w:left="1530" w:right="-349" w:hanging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оглавление; </w:t>
      </w:r>
    </w:p>
    <w:p w14:paraId="61916512" w14:textId="77777777" w:rsidR="00D028A6" w:rsidRDefault="004F500E" w:rsidP="00255B08">
      <w:pPr>
        <w:pStyle w:val="ListParagraph"/>
        <w:numPr>
          <w:ilvl w:val="0"/>
          <w:numId w:val="2"/>
        </w:numPr>
        <w:tabs>
          <w:tab w:val="clear" w:pos="0"/>
          <w:tab w:val="num" w:pos="360"/>
        </w:tabs>
        <w:spacing w:after="0" w:line="360" w:lineRule="auto"/>
        <w:ind w:left="1530" w:right="-349" w:hanging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работы; </w:t>
      </w:r>
    </w:p>
    <w:p w14:paraId="21DF48C5" w14:textId="77777777" w:rsidR="00D028A6" w:rsidRDefault="004F500E" w:rsidP="00255B08">
      <w:pPr>
        <w:pStyle w:val="ListParagraph"/>
        <w:numPr>
          <w:ilvl w:val="0"/>
          <w:numId w:val="2"/>
        </w:numPr>
        <w:tabs>
          <w:tab w:val="clear" w:pos="0"/>
          <w:tab w:val="num" w:pos="360"/>
        </w:tabs>
        <w:spacing w:after="0" w:line="360" w:lineRule="auto"/>
        <w:ind w:left="1530" w:right="-349" w:hanging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задание; </w:t>
      </w:r>
    </w:p>
    <w:p w14:paraId="0DF77042" w14:textId="77777777" w:rsidR="00D028A6" w:rsidRDefault="004F500E" w:rsidP="00255B08">
      <w:pPr>
        <w:pStyle w:val="ListParagraph"/>
        <w:numPr>
          <w:ilvl w:val="0"/>
          <w:numId w:val="2"/>
        </w:numPr>
        <w:tabs>
          <w:tab w:val="clear" w:pos="0"/>
          <w:tab w:val="num" w:pos="360"/>
          <w:tab w:val="left" w:pos="1170"/>
          <w:tab w:val="left" w:pos="1620"/>
        </w:tabs>
        <w:spacing w:after="0" w:line="360" w:lineRule="auto"/>
        <w:ind w:left="1530" w:right="-349" w:hanging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часть (теоретическая часть, ход выполнения (с описанием каждой стадии); </w:t>
      </w:r>
    </w:p>
    <w:p w14:paraId="689A3A6A" w14:textId="77777777" w:rsidR="00D028A6" w:rsidRDefault="004F500E" w:rsidP="00255B08">
      <w:pPr>
        <w:pStyle w:val="ListParagraph"/>
        <w:numPr>
          <w:ilvl w:val="0"/>
          <w:numId w:val="3"/>
        </w:numPr>
        <w:tabs>
          <w:tab w:val="clear" w:pos="0"/>
          <w:tab w:val="num" w:pos="360"/>
          <w:tab w:val="left" w:pos="1530"/>
        </w:tabs>
        <w:spacing w:after="0" w:line="360" w:lineRule="auto"/>
        <w:ind w:left="1080" w:right="-349" w:firstLine="1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выводы; </w:t>
      </w:r>
    </w:p>
    <w:p w14:paraId="7FBFD550" w14:textId="77777777" w:rsidR="00D028A6" w:rsidRDefault="004F500E" w:rsidP="00255B08">
      <w:pPr>
        <w:pStyle w:val="ListParagraph"/>
        <w:numPr>
          <w:ilvl w:val="0"/>
          <w:numId w:val="3"/>
        </w:numPr>
        <w:tabs>
          <w:tab w:val="clear" w:pos="0"/>
          <w:tab w:val="num" w:pos="360"/>
        </w:tabs>
        <w:spacing w:after="0" w:line="360" w:lineRule="auto"/>
        <w:ind w:left="1440" w:right="-349" w:hanging="1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источников.</w:t>
      </w:r>
    </w:p>
    <w:p w14:paraId="7D6751F9" w14:textId="77777777" w:rsidR="00D028A6" w:rsidRDefault="004F500E" w:rsidP="00255B08">
      <w:pPr>
        <w:pStyle w:val="Heading1"/>
        <w:ind w:right="-349" w:firstLine="0"/>
        <w:jc w:val="center"/>
        <w:rPr>
          <w:bCs/>
        </w:rPr>
      </w:pPr>
      <w:bookmarkStart w:id="6" w:name="_Toc194509542"/>
      <w:bookmarkStart w:id="7" w:name="_Toc194509440"/>
      <w:bookmarkStart w:id="8" w:name="_Toc196254335"/>
      <w:r>
        <w:rPr>
          <w:bCs/>
        </w:rPr>
        <w:t>Теоретическая часть</w:t>
      </w:r>
      <w:bookmarkEnd w:id="6"/>
      <w:bookmarkEnd w:id="7"/>
      <w:bookmarkEnd w:id="8"/>
    </w:p>
    <w:p w14:paraId="7FC0BDA8" w14:textId="77777777" w:rsidR="00D028A6" w:rsidRDefault="004F500E" w:rsidP="00255B08">
      <w:pPr>
        <w:pStyle w:val="a2"/>
        <w:ind w:right="-349"/>
      </w:pPr>
      <w:proofErr w:type="spellStart"/>
      <w:r>
        <w:t>Грейбокс</w:t>
      </w:r>
      <w:proofErr w:type="spellEnd"/>
      <w:r>
        <w:t>-разработка – это метод быстрого создания прототипа игрового уровня с помощью простых, часто однотонных (серых) примитивов, таких как кубы, сферы и плоскости, без детализированных текстур и моделей. Это позволяет разработчикам на ранних этапах проверить композицию, геймплей и масштаб локации без затрат на создание финальных арт-</w:t>
      </w:r>
      <w:proofErr w:type="spellStart"/>
      <w:r>
        <w:t>ассетов</w:t>
      </w:r>
      <w:proofErr w:type="spellEnd"/>
      <w:r>
        <w:t xml:space="preserve">. </w:t>
      </w:r>
    </w:p>
    <w:p w14:paraId="2038CE25" w14:textId="77777777" w:rsidR="00D028A6" w:rsidRDefault="004F500E" w:rsidP="00255B08">
      <w:pPr>
        <w:pStyle w:val="a2"/>
        <w:ind w:right="-349"/>
      </w:pPr>
      <w:r>
        <w:t xml:space="preserve">Этот процесс позволяет быстро создавать основу игрового уровня, что даёт возможность экспериментировать с расположением объектов и выявлять возможные проблемы. Это особенно полезно на ранних стадиях разработки, когда необходимо быстро внести изменения в дизайн и протестировать различные идеи. Использование </w:t>
      </w:r>
      <w:proofErr w:type="spellStart"/>
      <w:r>
        <w:t>грейбокса</w:t>
      </w:r>
      <w:proofErr w:type="spellEnd"/>
      <w:r>
        <w:t xml:space="preserve"> позволяет экономить ресурсы, поскольку создание простых форм требует меньше времени и затрат.</w:t>
      </w:r>
    </w:p>
    <w:p w14:paraId="3E491B83" w14:textId="77777777" w:rsidR="00D028A6" w:rsidRDefault="004F500E" w:rsidP="00255B08">
      <w:pPr>
        <w:pStyle w:val="a2"/>
        <w:ind w:right="-349"/>
      </w:pPr>
      <w:r>
        <w:t xml:space="preserve">Отсутствие отвлекающих деталей в </w:t>
      </w:r>
      <w:proofErr w:type="spellStart"/>
      <w:r>
        <w:t>грейбоксе</w:t>
      </w:r>
      <w:proofErr w:type="spellEnd"/>
      <w:r>
        <w:t xml:space="preserve"> позволяет разработчикам сосредоточиться на геймплее и ощущениях от игры. Это способствует созданию более качественного и увлекательного игрового процесса. Осуществляйте маркировку объектов, используя цветовое различие:</w:t>
      </w:r>
    </w:p>
    <w:p w14:paraId="15B141AA" w14:textId="051EF99F" w:rsidR="00D028A6" w:rsidRDefault="004F500E" w:rsidP="00255B08">
      <w:pPr>
        <w:pStyle w:val="a2"/>
        <w:numPr>
          <w:ilvl w:val="0"/>
          <w:numId w:val="8"/>
        </w:numPr>
        <w:ind w:right="-349"/>
      </w:pPr>
      <w:r>
        <w:t>серым цветом обознач</w:t>
      </w:r>
      <w:r w:rsidR="00F36082">
        <w:t>ить</w:t>
      </w:r>
      <w:r>
        <w:t xml:space="preserve"> нейтральные объекты; </w:t>
      </w:r>
    </w:p>
    <w:p w14:paraId="4C30DEC3" w14:textId="30234BED" w:rsidR="00D028A6" w:rsidRDefault="004F500E" w:rsidP="00255B08">
      <w:pPr>
        <w:pStyle w:val="a2"/>
        <w:numPr>
          <w:ilvl w:val="0"/>
          <w:numId w:val="8"/>
        </w:numPr>
        <w:ind w:right="-349"/>
      </w:pPr>
      <w:r>
        <w:t>зелёным цветом выдел</w:t>
      </w:r>
      <w:r w:rsidR="00F36082">
        <w:t>ить</w:t>
      </w:r>
      <w:r>
        <w:t xml:space="preserve"> объекты, с которыми игрок может взаимодействовать; </w:t>
      </w:r>
    </w:p>
    <w:p w14:paraId="09DECE09" w14:textId="47993383" w:rsidR="00D028A6" w:rsidRDefault="004F500E" w:rsidP="00255B08">
      <w:pPr>
        <w:pStyle w:val="a2"/>
        <w:numPr>
          <w:ilvl w:val="0"/>
          <w:numId w:val="8"/>
        </w:numPr>
        <w:ind w:right="-349"/>
      </w:pPr>
      <w:r>
        <w:t>красным цветом отме</w:t>
      </w:r>
      <w:r w:rsidR="00F36082">
        <w:t>тить</w:t>
      </w:r>
      <w:r>
        <w:t xml:space="preserve"> объекты, которые недоступны или закрыты до выполнения определённых условий. </w:t>
      </w:r>
    </w:p>
    <w:p w14:paraId="4392F806" w14:textId="77777777" w:rsidR="00D028A6" w:rsidRDefault="004F500E" w:rsidP="00255B08">
      <w:pPr>
        <w:pStyle w:val="a2"/>
        <w:ind w:right="-349"/>
      </w:pPr>
      <w:r>
        <w:t xml:space="preserve">Такой подход позволит легко ориентироваться в многообразии геометрических фигур и понимать ключевые моменты уровня. Как можно делать </w:t>
      </w:r>
      <w:proofErr w:type="spellStart"/>
      <w:r>
        <w:t>грейбокс</w:t>
      </w:r>
      <w:proofErr w:type="spellEnd"/>
      <w:r>
        <w:t xml:space="preserve"> в </w:t>
      </w:r>
      <w:proofErr w:type="spellStart"/>
      <w:r>
        <w:t>Unity</w:t>
      </w:r>
      <w:proofErr w:type="spellEnd"/>
      <w:r>
        <w:t xml:space="preserve"> Использование примитивов: В </w:t>
      </w:r>
      <w:proofErr w:type="spellStart"/>
      <w:r>
        <w:t>Unity</w:t>
      </w:r>
      <w:proofErr w:type="spellEnd"/>
      <w:r>
        <w:t xml:space="preserve"> можно добавить стандартные 3D объекты (</w:t>
      </w:r>
      <w:proofErr w:type="spellStart"/>
      <w:r>
        <w:t>GameObject</w:t>
      </w:r>
      <w:proofErr w:type="spellEnd"/>
      <w:r>
        <w:t xml:space="preserve"> → 3D Object → </w:t>
      </w:r>
      <w:proofErr w:type="spellStart"/>
      <w:r>
        <w:t>Cube</w:t>
      </w:r>
      <w:proofErr w:type="spellEnd"/>
      <w:r>
        <w:t xml:space="preserve">, </w:t>
      </w:r>
      <w:proofErr w:type="spellStart"/>
      <w:r>
        <w:t>Sphere</w:t>
      </w:r>
      <w:proofErr w:type="spellEnd"/>
      <w:r>
        <w:t xml:space="preserve">, </w:t>
      </w:r>
      <w:proofErr w:type="spellStart"/>
      <w:r>
        <w:t>Plane</w:t>
      </w:r>
      <w:proofErr w:type="spellEnd"/>
      <w:r>
        <w:t xml:space="preserve"> и т.д.) для создания базовой геометрии уровня.</w:t>
      </w:r>
    </w:p>
    <w:p w14:paraId="7841E654" w14:textId="77777777" w:rsidR="00D028A6" w:rsidRDefault="004F500E" w:rsidP="00255B08">
      <w:pPr>
        <w:pStyle w:val="a2"/>
        <w:ind w:right="-349"/>
      </w:pPr>
      <w:proofErr w:type="spellStart"/>
      <w:r>
        <w:lastRenderedPageBreak/>
        <w:t>ProBuilder</w:t>
      </w:r>
      <w:proofErr w:type="spellEnd"/>
      <w:r>
        <w:t xml:space="preserve">: Этот инструмент, входящий в </w:t>
      </w:r>
      <w:proofErr w:type="spellStart"/>
      <w:r>
        <w:t>Unity</w:t>
      </w:r>
      <w:proofErr w:type="spellEnd"/>
      <w:r>
        <w:t xml:space="preserve">, позволяет моделировать и редактировать уровни непосредственно в редакторе, что упрощает процесс создания и корректировки </w:t>
      </w:r>
      <w:proofErr w:type="spellStart"/>
      <w:r>
        <w:t>грейбоксов</w:t>
      </w:r>
      <w:proofErr w:type="spellEnd"/>
      <w:r>
        <w:t xml:space="preserve">. </w:t>
      </w:r>
    </w:p>
    <w:p w14:paraId="132E10CA" w14:textId="77777777" w:rsidR="00D028A6" w:rsidRDefault="004F500E" w:rsidP="00255B08">
      <w:pPr>
        <w:pStyle w:val="a2"/>
        <w:ind w:right="-349"/>
      </w:pPr>
      <w:r>
        <w:t xml:space="preserve">Итеративное тестирование: Постройте первоначальный макет, затем протестируйте его на предмет геймплея, масштабов и удобства перед тем, как заменить простые объекты на детализированные модели и текстуры. </w:t>
      </w:r>
    </w:p>
    <w:p w14:paraId="6946DAFD" w14:textId="77777777" w:rsidR="00D028A6" w:rsidRDefault="004F500E" w:rsidP="00255B08">
      <w:pPr>
        <w:pStyle w:val="a2"/>
        <w:ind w:right="-349"/>
      </w:pPr>
      <w:r>
        <w:t xml:space="preserve">Таким образом, </w:t>
      </w:r>
      <w:proofErr w:type="spellStart"/>
      <w:r>
        <w:t>грейбокс</w:t>
      </w:r>
      <w:proofErr w:type="spellEnd"/>
      <w:r>
        <w:t xml:space="preserve">-разработка в </w:t>
      </w:r>
      <w:proofErr w:type="spellStart"/>
      <w:r>
        <w:t>Unity</w:t>
      </w:r>
      <w:proofErr w:type="spellEnd"/>
      <w:r>
        <w:t xml:space="preserve"> позволяет создать быстрый и гибкий прототип, который помогает на ранних стадиях разработки определить сильные и слабые стороны уровня, оптимизировать геймплей и сформировать чёткое видение финального продукта. </w:t>
      </w:r>
    </w:p>
    <w:p w14:paraId="5E4C124C" w14:textId="77777777" w:rsidR="00D028A6" w:rsidRPr="00F36082" w:rsidRDefault="004F500E" w:rsidP="00255B08">
      <w:pPr>
        <w:pStyle w:val="2"/>
        <w:ind w:right="-349"/>
        <w:rPr>
          <w:color w:val="000000" w:themeColor="text1"/>
        </w:rPr>
      </w:pPr>
      <w:bookmarkStart w:id="9" w:name="_Toc194509543"/>
      <w:bookmarkStart w:id="10" w:name="_Toc194509441"/>
      <w:bookmarkStart w:id="11" w:name="_Toc195706722"/>
      <w:bookmarkStart w:id="12" w:name="_Toc196254336"/>
      <w:r w:rsidRPr="00F36082">
        <w:rPr>
          <w:color w:val="000000" w:themeColor="text1"/>
        </w:rPr>
        <w:t>Группировка объектов</w:t>
      </w:r>
      <w:bookmarkEnd w:id="9"/>
      <w:bookmarkEnd w:id="10"/>
      <w:bookmarkEnd w:id="11"/>
      <w:bookmarkEnd w:id="12"/>
    </w:p>
    <w:p w14:paraId="2766C727" w14:textId="77777777" w:rsidR="00D028A6" w:rsidRDefault="004F500E" w:rsidP="00255B08">
      <w:pPr>
        <w:spacing w:line="360" w:lineRule="auto"/>
        <w:ind w:right="-349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1"/>
        </w:rPr>
        <w:t>Группировка объектов – важный аспект организации игровой сцены, помогает как в структурировании контента, так и в оптимизации производительности и управления логикой игры. Организация по типу объектов Организация по типу объектов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CF2D8F8" w14:textId="77777777" w:rsidR="00D028A6" w:rsidRDefault="004F500E" w:rsidP="00255B08">
      <w:pPr>
        <w:pStyle w:val="a2"/>
        <w:numPr>
          <w:ilvl w:val="0"/>
          <w:numId w:val="9"/>
        </w:numPr>
        <w:ind w:left="1080" w:right="-349" w:hanging="270"/>
      </w:pPr>
      <w:r>
        <w:t xml:space="preserve">интерактивные объекты (сундуки, двери, кнопки); </w:t>
      </w:r>
    </w:p>
    <w:p w14:paraId="7B7A659A" w14:textId="77777777" w:rsidR="00D028A6" w:rsidRDefault="004F500E" w:rsidP="00255B08">
      <w:pPr>
        <w:pStyle w:val="a2"/>
        <w:numPr>
          <w:ilvl w:val="0"/>
          <w:numId w:val="9"/>
        </w:numPr>
        <w:ind w:left="1080" w:right="-349" w:hanging="270"/>
      </w:pPr>
      <w:r>
        <w:t xml:space="preserve">окружение (деревья, здания, декорации); </w:t>
      </w:r>
    </w:p>
    <w:p w14:paraId="2198B80A" w14:textId="77777777" w:rsidR="00D028A6" w:rsidRDefault="004F500E" w:rsidP="00255B08">
      <w:pPr>
        <w:pStyle w:val="a2"/>
        <w:numPr>
          <w:ilvl w:val="0"/>
          <w:numId w:val="9"/>
        </w:numPr>
        <w:ind w:left="1080" w:right="-349" w:hanging="270"/>
      </w:pPr>
      <w:r>
        <w:t>персонажи (игрок, NPC, враги);</w:t>
      </w:r>
    </w:p>
    <w:p w14:paraId="7AD90B1B" w14:textId="77777777" w:rsidR="00D028A6" w:rsidRDefault="004F500E" w:rsidP="00255B08">
      <w:pPr>
        <w:pStyle w:val="a2"/>
        <w:numPr>
          <w:ilvl w:val="0"/>
          <w:numId w:val="9"/>
        </w:numPr>
        <w:ind w:left="1080" w:right="-349" w:hanging="270"/>
      </w:pPr>
      <w:r>
        <w:t xml:space="preserve">эффекты и спецэффекты (частицы, вспышки, дым). </w:t>
      </w:r>
    </w:p>
    <w:p w14:paraId="738C02D7" w14:textId="77777777" w:rsidR="00D028A6" w:rsidRPr="00F36082" w:rsidRDefault="004F500E" w:rsidP="00255B08">
      <w:pPr>
        <w:spacing w:line="360" w:lineRule="auto"/>
        <w:ind w:right="-349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часто используют пустые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GameObject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качестве «контейнеров» – создайте пустой объект с именем, например, «</w:t>
      </w:r>
      <w:proofErr w:type="spellStart"/>
      <w:r>
        <w:rPr>
          <w:rFonts w:ascii="Times New Roman" w:hAnsi="Times New Roman" w:cs="Times New Roman"/>
          <w:sz w:val="28"/>
          <w:szCs w:val="28"/>
        </w:rPr>
        <w:t>Enemies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Props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«Environment», и перетащите в него соответствующие объекты. Это не только помогает держать сцену в порядке, но и облегчает массовые операции, например, включение/выключение или перемещение группы объектов. </w:t>
      </w:r>
    </w:p>
    <w:p w14:paraId="5D55F202" w14:textId="77777777" w:rsidR="00D028A6" w:rsidRPr="00F36082" w:rsidRDefault="004F500E" w:rsidP="00255B08">
      <w:pPr>
        <w:pStyle w:val="2"/>
        <w:ind w:right="-349"/>
        <w:rPr>
          <w:color w:val="000000" w:themeColor="text1"/>
        </w:rPr>
      </w:pPr>
      <w:bookmarkStart w:id="13" w:name="_Toc194509544"/>
      <w:bookmarkStart w:id="14" w:name="_Toc194509442"/>
      <w:bookmarkStart w:id="15" w:name="_Toc195706723"/>
      <w:bookmarkStart w:id="16" w:name="_Toc196254337"/>
      <w:r w:rsidRPr="00F36082">
        <w:rPr>
          <w:color w:val="000000" w:themeColor="text1"/>
        </w:rPr>
        <w:t>Группировка по комнатам или зонам</w:t>
      </w:r>
      <w:bookmarkEnd w:id="13"/>
      <w:bookmarkEnd w:id="14"/>
      <w:bookmarkEnd w:id="15"/>
      <w:bookmarkEnd w:id="16"/>
    </w:p>
    <w:p w14:paraId="453212F7" w14:textId="77777777" w:rsidR="00D028A6" w:rsidRDefault="004F500E" w:rsidP="00255B08">
      <w:pPr>
        <w:pStyle w:val="a2"/>
        <w:ind w:right="-349"/>
      </w:pPr>
      <w:r>
        <w:t xml:space="preserve">В уровнях, где присутствуют разные «комнаты» или зоны, имеет смысл создать отдельные родительские объекты для каждой комнаты. Например, </w:t>
      </w:r>
      <w:r>
        <w:lastRenderedPageBreak/>
        <w:t>если уровень разделен на несколько помещений, можно создать пустой объект для каждой комнаты («Room_1», «Room_2» и т.д.) и поместить в них все объекты, относящиеся к конкретной зоне. Такой подход имеет несколько преимуществ:</w:t>
      </w:r>
    </w:p>
    <w:p w14:paraId="2D0E5836" w14:textId="11A24270" w:rsidR="00D028A6" w:rsidRDefault="004F500E" w:rsidP="00255B08">
      <w:pPr>
        <w:pStyle w:val="a2"/>
        <w:numPr>
          <w:ilvl w:val="0"/>
          <w:numId w:val="10"/>
        </w:numPr>
        <w:ind w:left="1170" w:right="-349"/>
      </w:pPr>
      <w:r>
        <w:t xml:space="preserve">управление видимостью: </w:t>
      </w:r>
      <w:r w:rsidR="00EC1D73">
        <w:t>м</w:t>
      </w:r>
      <w:r w:rsidR="00F36082">
        <w:t>ожно</w:t>
      </w:r>
      <w:r>
        <w:t xml:space="preserve"> отключать или включать всю комнату целиком, если она не находится в поле зрения игрока, что улучшает производительность; </w:t>
      </w:r>
    </w:p>
    <w:p w14:paraId="1A5AD83A" w14:textId="1A59378D" w:rsidR="00D028A6" w:rsidRDefault="004F500E" w:rsidP="00255B08">
      <w:pPr>
        <w:pStyle w:val="a2"/>
        <w:numPr>
          <w:ilvl w:val="0"/>
          <w:numId w:val="10"/>
        </w:numPr>
        <w:ind w:left="1170" w:right="-349"/>
      </w:pPr>
      <w:r>
        <w:t xml:space="preserve">упрощение навигации по сцене: </w:t>
      </w:r>
      <w:r w:rsidR="00EC1D73">
        <w:t>л</w:t>
      </w:r>
      <w:r>
        <w:t xml:space="preserve">егче находить и редактировать объекты, относящиеся к конкретной зоне; </w:t>
      </w:r>
    </w:p>
    <w:p w14:paraId="2A25DCEC" w14:textId="7259139D" w:rsidR="00D028A6" w:rsidRDefault="004F500E" w:rsidP="00255B08">
      <w:pPr>
        <w:pStyle w:val="a2"/>
        <w:numPr>
          <w:ilvl w:val="0"/>
          <w:numId w:val="10"/>
        </w:numPr>
        <w:ind w:left="1170" w:right="-349"/>
      </w:pPr>
      <w:r>
        <w:t xml:space="preserve">организация логики: </w:t>
      </w:r>
      <w:r w:rsidR="00EC1D73">
        <w:t>н</w:t>
      </w:r>
      <w:r>
        <w:t xml:space="preserve">апример, переход между комнатами или активация событий, связанных с конкретной зоной, можно реализовать, обращаясь к родительскому объекту. </w:t>
      </w:r>
    </w:p>
    <w:p w14:paraId="099917E3" w14:textId="77777777" w:rsidR="00D028A6" w:rsidRDefault="004F500E" w:rsidP="00255B08">
      <w:pPr>
        <w:pStyle w:val="2"/>
        <w:ind w:right="-349"/>
        <w:rPr>
          <w:color w:val="000000" w:themeColor="text1"/>
        </w:rPr>
      </w:pPr>
      <w:bookmarkStart w:id="17" w:name="_Toc194509545"/>
      <w:bookmarkStart w:id="18" w:name="_Toc194509443"/>
      <w:bookmarkStart w:id="19" w:name="_Toc195706724"/>
      <w:bookmarkStart w:id="20" w:name="_Toc196254338"/>
      <w:r w:rsidRPr="00F36082">
        <w:rPr>
          <w:color w:val="000000" w:themeColor="text1"/>
        </w:rPr>
        <w:t>Дополнительные методы группировки</w:t>
      </w:r>
      <w:bookmarkEnd w:id="17"/>
      <w:bookmarkEnd w:id="18"/>
      <w:bookmarkEnd w:id="19"/>
      <w:bookmarkEnd w:id="20"/>
    </w:p>
    <w:p w14:paraId="3258A2BA" w14:textId="61F9DFB7" w:rsidR="00526F37" w:rsidRPr="00F36082" w:rsidRDefault="00526F37" w:rsidP="00255B08">
      <w:pPr>
        <w:pStyle w:val="a2"/>
        <w:ind w:right="-349"/>
      </w:pPr>
      <w:r>
        <w:t>Также существуют дополнительные методы группировки, такие как:</w:t>
      </w:r>
    </w:p>
    <w:p w14:paraId="51362440" w14:textId="6E75093D" w:rsidR="00D028A6" w:rsidRDefault="004F500E" w:rsidP="00255B08">
      <w:pPr>
        <w:pStyle w:val="a2"/>
        <w:numPr>
          <w:ilvl w:val="0"/>
          <w:numId w:val="11"/>
        </w:numPr>
        <w:ind w:left="1170" w:right="-349" w:hanging="270"/>
      </w:pPr>
      <w:r>
        <w:t xml:space="preserve">теги и слои: </w:t>
      </w:r>
      <w:r w:rsidR="00526F37">
        <w:t>можно использовать</w:t>
      </w:r>
      <w:r>
        <w:t xml:space="preserve"> теги (например, "</w:t>
      </w:r>
      <w:proofErr w:type="spellStart"/>
      <w:r>
        <w:t>Enemy</w:t>
      </w:r>
      <w:proofErr w:type="spellEnd"/>
      <w:r>
        <w:t>", "</w:t>
      </w:r>
      <w:proofErr w:type="spellStart"/>
      <w:r>
        <w:t>Interactable</w:t>
      </w:r>
      <w:proofErr w:type="spellEnd"/>
      <w:r>
        <w:t xml:space="preserve">") для быстрой фильтрации объектов через скрипты и для настройки столкновений через систему слоев; </w:t>
      </w:r>
    </w:p>
    <w:p w14:paraId="25197B5A" w14:textId="63A6CDB5" w:rsidR="00D028A6" w:rsidRDefault="004F500E" w:rsidP="00255B08">
      <w:pPr>
        <w:pStyle w:val="a2"/>
        <w:numPr>
          <w:ilvl w:val="0"/>
          <w:numId w:val="11"/>
        </w:numPr>
        <w:ind w:left="1170" w:right="-349" w:hanging="270"/>
      </w:pPr>
      <w:proofErr w:type="spellStart"/>
      <w:r>
        <w:t>префабы</w:t>
      </w:r>
      <w:proofErr w:type="spellEnd"/>
      <w:r>
        <w:t xml:space="preserve">: </w:t>
      </w:r>
      <w:r w:rsidR="00526F37">
        <w:t>м</w:t>
      </w:r>
      <w:r w:rsidR="00865D17">
        <w:t>ожно объединять</w:t>
      </w:r>
      <w:r>
        <w:t xml:space="preserve"> часто используемые группы объектов в </w:t>
      </w:r>
      <w:proofErr w:type="spellStart"/>
      <w:r>
        <w:t>префабы</w:t>
      </w:r>
      <w:proofErr w:type="spellEnd"/>
      <w:r>
        <w:t xml:space="preserve">. </w:t>
      </w:r>
      <w:r w:rsidR="00526F37">
        <w:t>э</w:t>
      </w:r>
      <w:r>
        <w:t xml:space="preserve">то позволяет создавать новые экземпляры уже сгруппированного набора, а также централизованно вносить изменения; </w:t>
      </w:r>
    </w:p>
    <w:p w14:paraId="5D9DE5D7" w14:textId="3F61D235" w:rsidR="00D028A6" w:rsidRDefault="004F500E" w:rsidP="00255B08">
      <w:pPr>
        <w:pStyle w:val="a2"/>
        <w:numPr>
          <w:ilvl w:val="0"/>
          <w:numId w:val="11"/>
        </w:numPr>
        <w:ind w:left="1170" w:right="-349" w:hanging="270"/>
      </w:pPr>
      <w:r>
        <w:t xml:space="preserve">системы управления: </w:t>
      </w:r>
      <w:r w:rsidR="00526F37">
        <w:t>с</w:t>
      </w:r>
      <w:r>
        <w:t xml:space="preserve"> помощью скриптов можно автоматически собирать объекты из дочерних элементов или искать их по имени/тегу.</w:t>
      </w:r>
    </w:p>
    <w:p w14:paraId="0D874126" w14:textId="77777777" w:rsidR="00D028A6" w:rsidRDefault="004F500E" w:rsidP="00255B08">
      <w:pPr>
        <w:pStyle w:val="a0"/>
        <w:ind w:right="-349"/>
      </w:pPr>
      <w:bookmarkStart w:id="21" w:name="_Toc194509546"/>
      <w:bookmarkStart w:id="22" w:name="_Toc194509444"/>
      <w:bookmarkStart w:id="23" w:name="_Toc196254339"/>
      <w:r>
        <w:t>Ход работы</w:t>
      </w:r>
      <w:bookmarkEnd w:id="21"/>
      <w:bookmarkEnd w:id="22"/>
      <w:bookmarkEnd w:id="23"/>
    </w:p>
    <w:p w14:paraId="18DB12B1" w14:textId="77777777" w:rsidR="00D028A6" w:rsidRDefault="004F500E" w:rsidP="00255B08">
      <w:pPr>
        <w:pStyle w:val="a2"/>
        <w:ind w:right="-349"/>
      </w:pPr>
      <w:r>
        <w:t xml:space="preserve">Сначала при помощи объектов </w:t>
      </w:r>
      <w:r>
        <w:rPr>
          <w:lang w:val="en-US"/>
        </w:rPr>
        <w:t>Terrain</w:t>
      </w:r>
      <w:r>
        <w:t xml:space="preserve"> были заданы размер и форма локации, определены её границы. С помощью кистей, предусмотренных системой </w:t>
      </w:r>
      <w:r>
        <w:rPr>
          <w:lang w:val="en-US"/>
        </w:rPr>
        <w:t>Terrain</w:t>
      </w:r>
      <w:r>
        <w:t>, была определена высотность локации.</w:t>
      </w:r>
    </w:p>
    <w:p w14:paraId="2768D982" w14:textId="291CD717" w:rsidR="00D028A6" w:rsidRDefault="004F500E" w:rsidP="00255B08">
      <w:pPr>
        <w:pStyle w:val="a2"/>
        <w:ind w:right="-349"/>
      </w:pPr>
      <w:r>
        <w:lastRenderedPageBreak/>
        <w:t>Далее были добавлены примитивы, заменяющие игровые объекты</w:t>
      </w:r>
      <w:r w:rsidR="00892853">
        <w:t xml:space="preserve"> (см. рисунок 3.1)</w:t>
      </w:r>
      <w:r>
        <w:t>:</w:t>
      </w:r>
    </w:p>
    <w:p w14:paraId="7C6D1575" w14:textId="77777777" w:rsidR="00D028A6" w:rsidRDefault="004F500E" w:rsidP="00255B08">
      <w:pPr>
        <w:pStyle w:val="a2"/>
        <w:numPr>
          <w:ilvl w:val="0"/>
          <w:numId w:val="5"/>
        </w:numPr>
        <w:ind w:right="-349"/>
      </w:pPr>
      <w:r>
        <w:t>кубы для обозначения предметов для взаимодействия;</w:t>
      </w:r>
    </w:p>
    <w:p w14:paraId="7FDD2369" w14:textId="77777777" w:rsidR="00D028A6" w:rsidRDefault="004F500E" w:rsidP="00255B08">
      <w:pPr>
        <w:pStyle w:val="a2"/>
        <w:numPr>
          <w:ilvl w:val="0"/>
          <w:numId w:val="5"/>
        </w:numPr>
        <w:ind w:right="-349"/>
      </w:pPr>
      <w:r>
        <w:t>кубы для обозначения зданий;</w:t>
      </w:r>
    </w:p>
    <w:p w14:paraId="61A4615D" w14:textId="77777777" w:rsidR="00D028A6" w:rsidRDefault="004F500E" w:rsidP="00255B08">
      <w:pPr>
        <w:pStyle w:val="a2"/>
        <w:numPr>
          <w:ilvl w:val="0"/>
          <w:numId w:val="5"/>
        </w:numPr>
        <w:ind w:right="-349"/>
      </w:pPr>
      <w:r>
        <w:t>капсулы, обозначающие предметов окружения (деревьев и фонарей).</w:t>
      </w:r>
    </w:p>
    <w:p w14:paraId="7A380E1D" w14:textId="250EFDE6" w:rsidR="00D028A6" w:rsidRDefault="004F500E" w:rsidP="00255B08">
      <w:pPr>
        <w:pStyle w:val="a2"/>
        <w:ind w:right="-349"/>
      </w:pPr>
      <w:r>
        <w:t xml:space="preserve">Далее объекты были сгруппированы по их назначению и области применения: </w:t>
      </w:r>
    </w:p>
    <w:p w14:paraId="53826CDD" w14:textId="6AB22A85" w:rsidR="00D028A6" w:rsidRDefault="00F8585A" w:rsidP="00255B08">
      <w:pPr>
        <w:pStyle w:val="a2"/>
        <w:numPr>
          <w:ilvl w:val="0"/>
          <w:numId w:val="6"/>
        </w:numPr>
        <w:ind w:right="-349"/>
      </w:pPr>
      <w:r>
        <w:t>о</w:t>
      </w:r>
      <w:r w:rsidR="004F500E">
        <w:t>бъекты для взаимодействия;</w:t>
      </w:r>
    </w:p>
    <w:p w14:paraId="4D973DB7" w14:textId="7B705118" w:rsidR="00D028A6" w:rsidRDefault="00F8585A" w:rsidP="00255B08">
      <w:pPr>
        <w:pStyle w:val="a2"/>
        <w:numPr>
          <w:ilvl w:val="0"/>
          <w:numId w:val="6"/>
        </w:numPr>
        <w:ind w:right="-349"/>
      </w:pPr>
      <w:r>
        <w:t>ф</w:t>
      </w:r>
      <w:r w:rsidR="004F500E">
        <w:t>онари;</w:t>
      </w:r>
      <w:r w:rsidR="00892853">
        <w:t xml:space="preserve"> </w:t>
      </w:r>
    </w:p>
    <w:p w14:paraId="3E2770BE" w14:textId="29D2E25E" w:rsidR="00D028A6" w:rsidRDefault="00F8585A" w:rsidP="00255B08">
      <w:pPr>
        <w:pStyle w:val="a2"/>
        <w:numPr>
          <w:ilvl w:val="0"/>
          <w:numId w:val="6"/>
        </w:numPr>
        <w:ind w:right="-349"/>
      </w:pPr>
      <w:r>
        <w:t>д</w:t>
      </w:r>
      <w:r w:rsidR="004F500E">
        <w:t>еревья;</w:t>
      </w:r>
    </w:p>
    <w:p w14:paraId="0A1D0C02" w14:textId="14F20DFA" w:rsidR="00D028A6" w:rsidRDefault="00F8585A" w:rsidP="00255B08">
      <w:pPr>
        <w:pStyle w:val="a2"/>
        <w:numPr>
          <w:ilvl w:val="0"/>
          <w:numId w:val="6"/>
        </w:numPr>
        <w:ind w:right="-349"/>
      </w:pPr>
      <w:r>
        <w:rPr>
          <w:lang w:val="en-US"/>
        </w:rPr>
        <w:t>t</w:t>
      </w:r>
      <w:r w:rsidR="004F500E">
        <w:rPr>
          <w:lang w:val="en-US"/>
        </w:rPr>
        <w:t>errain</w:t>
      </w:r>
      <w:r w:rsidR="004F500E">
        <w:t>.</w:t>
      </w:r>
    </w:p>
    <w:p w14:paraId="25A17CA7" w14:textId="77777777" w:rsidR="00A559DC" w:rsidRDefault="00892853" w:rsidP="00255B08">
      <w:pPr>
        <w:pStyle w:val="a2"/>
        <w:keepNext/>
        <w:spacing w:line="0" w:lineRule="atLeast"/>
        <w:ind w:right="-349" w:firstLine="0"/>
        <w:jc w:val="center"/>
      </w:pPr>
      <w:r>
        <w:rPr>
          <w:noProof/>
        </w:rPr>
        <w:drawing>
          <wp:inline distT="0" distB="0" distL="0" distR="0" wp14:anchorId="60356B52" wp14:editId="4AB95033">
            <wp:extent cx="3953602" cy="4514850"/>
            <wp:effectExtent l="0" t="0" r="0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856" cy="45277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A6C0E" w14:textId="799D610F" w:rsidR="00D028A6" w:rsidRPr="00A559DC" w:rsidRDefault="004F500E" w:rsidP="00255B08">
      <w:pPr>
        <w:pStyle w:val="a2"/>
        <w:keepNext/>
        <w:ind w:right="-349" w:firstLine="0"/>
        <w:jc w:val="center"/>
      </w:pPr>
      <w:r w:rsidRPr="00A559DC">
        <w:t>Рисунок 3.1. Сгруппированные объекты карты</w:t>
      </w:r>
    </w:p>
    <w:p w14:paraId="7D802AA7" w14:textId="268C500A" w:rsidR="00D028A6" w:rsidRDefault="004F500E" w:rsidP="00255B08">
      <w:pPr>
        <w:pStyle w:val="a2"/>
        <w:ind w:right="-349" w:firstLine="706"/>
      </w:pPr>
      <w:r>
        <w:t xml:space="preserve">Потом для удобства идентификации объекты были выделены цветом (см. </w:t>
      </w:r>
      <w:r w:rsidR="00892853">
        <w:t>р</w:t>
      </w:r>
      <w:r>
        <w:t xml:space="preserve">исунок </w:t>
      </w:r>
      <w:r w:rsidR="00892853">
        <w:t>3.</w:t>
      </w:r>
      <w:r>
        <w:t>2):</w:t>
      </w:r>
    </w:p>
    <w:p w14:paraId="38F13324" w14:textId="5EFF7CBA" w:rsidR="00D028A6" w:rsidRDefault="00F8585A" w:rsidP="00255B08">
      <w:pPr>
        <w:pStyle w:val="a2"/>
        <w:numPr>
          <w:ilvl w:val="0"/>
          <w:numId w:val="7"/>
        </w:numPr>
        <w:ind w:left="1350" w:right="-349"/>
      </w:pPr>
      <w:r>
        <w:lastRenderedPageBreak/>
        <w:t>с</w:t>
      </w:r>
      <w:r w:rsidR="004F500E">
        <w:t>иним - объекты для взаимодействия;</w:t>
      </w:r>
    </w:p>
    <w:p w14:paraId="1843CA44" w14:textId="3D59E0A1" w:rsidR="00D028A6" w:rsidRDefault="00F8585A" w:rsidP="00255B08">
      <w:pPr>
        <w:pStyle w:val="a2"/>
        <w:numPr>
          <w:ilvl w:val="0"/>
          <w:numId w:val="7"/>
        </w:numPr>
        <w:ind w:left="1350" w:right="-349"/>
      </w:pPr>
      <w:r>
        <w:t>з</w:t>
      </w:r>
      <w:r w:rsidR="004F500E">
        <w:t>елёным – деревья;</w:t>
      </w:r>
    </w:p>
    <w:p w14:paraId="7BB3528A" w14:textId="17A9BBD1" w:rsidR="00D028A6" w:rsidRDefault="00F8585A" w:rsidP="00255B08">
      <w:pPr>
        <w:pStyle w:val="a2"/>
        <w:numPr>
          <w:ilvl w:val="0"/>
          <w:numId w:val="7"/>
        </w:numPr>
        <w:ind w:left="1260" w:right="-349"/>
      </w:pPr>
      <w:r>
        <w:t>с</w:t>
      </w:r>
      <w:r w:rsidR="004F500E">
        <w:t>ерым – здания;</w:t>
      </w:r>
    </w:p>
    <w:p w14:paraId="29726F0C" w14:textId="2B61402A" w:rsidR="00D028A6" w:rsidRDefault="00F8585A" w:rsidP="00255B08">
      <w:pPr>
        <w:pStyle w:val="a2"/>
        <w:numPr>
          <w:ilvl w:val="0"/>
          <w:numId w:val="7"/>
        </w:numPr>
        <w:ind w:left="1260" w:right="-349"/>
      </w:pPr>
      <w:r>
        <w:t>о</w:t>
      </w:r>
      <w:r w:rsidR="004F500E">
        <w:t>ранжевым – фонари.</w:t>
      </w:r>
    </w:p>
    <w:p w14:paraId="3CE1FB23" w14:textId="0DCD02CF" w:rsidR="00892853" w:rsidRDefault="00892853" w:rsidP="00255B08">
      <w:pPr>
        <w:pStyle w:val="a2"/>
        <w:ind w:right="-349"/>
      </w:pPr>
      <w:r>
        <w:t>На рисунке 3.2 представлен конечный для данного этапа вид начальной локации игры. Серыми кубами обозначены здания, зелеными капсулами – деревья, оранжевыми капсулами – фонари. Синий куб – клумба – объект для взаимодействия</w:t>
      </w:r>
      <w:r w:rsidR="00A559DC">
        <w:t>.</w:t>
      </w:r>
    </w:p>
    <w:p w14:paraId="261ADD07" w14:textId="77777777" w:rsidR="00D028A6" w:rsidRDefault="004F500E" w:rsidP="00255B08">
      <w:pPr>
        <w:pStyle w:val="a2"/>
        <w:keepNext/>
        <w:spacing w:line="0" w:lineRule="atLeast"/>
        <w:ind w:right="-349" w:firstLine="0"/>
        <w:jc w:val="center"/>
      </w:pPr>
      <w:r>
        <w:rPr>
          <w:noProof/>
        </w:rPr>
        <w:drawing>
          <wp:inline distT="0" distB="0" distL="0" distR="0" wp14:anchorId="7DD02780" wp14:editId="5DFCA354">
            <wp:extent cx="4191000" cy="2213441"/>
            <wp:effectExtent l="0" t="0" r="0" b="0"/>
            <wp:docPr id="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614" cy="2231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9E5608" w14:textId="0CF17E24" w:rsidR="00D028A6" w:rsidRDefault="004F500E" w:rsidP="00255B08">
      <w:pPr>
        <w:pStyle w:val="a2"/>
        <w:ind w:right="-349" w:firstLine="0"/>
        <w:jc w:val="center"/>
      </w:pPr>
      <w:r>
        <w:rPr>
          <w:color w:val="000000" w:themeColor="text1"/>
        </w:rPr>
        <w:t xml:space="preserve">Рисунок 3.2 Вид локации по завершении </w:t>
      </w:r>
      <w:proofErr w:type="spellStart"/>
      <w:r>
        <w:rPr>
          <w:color w:val="000000" w:themeColor="text1"/>
        </w:rPr>
        <w:t>грейбокс</w:t>
      </w:r>
      <w:proofErr w:type="spellEnd"/>
      <w:r>
        <w:rPr>
          <w:color w:val="000000" w:themeColor="text1"/>
        </w:rPr>
        <w:t>-разработки</w:t>
      </w:r>
    </w:p>
    <w:p w14:paraId="1857256F" w14:textId="2275E6E9" w:rsidR="00D028A6" w:rsidRDefault="004F500E" w:rsidP="00255B08">
      <w:pPr>
        <w:pStyle w:val="a2"/>
        <w:ind w:right="-349"/>
      </w:pPr>
      <w:r>
        <w:t>На данной локации игрок может ознакомиться с механиками перемещения и базового взаимодействия с предметами. На рисунке 3</w:t>
      </w:r>
      <w:r w:rsidR="00892853">
        <w:t>.3</w:t>
      </w:r>
      <w:r>
        <w:t xml:space="preserve"> жёлтой капсулой представлена </w:t>
      </w:r>
      <w:proofErr w:type="spellStart"/>
      <w:r>
        <w:t>грейбокс</w:t>
      </w:r>
      <w:proofErr w:type="spellEnd"/>
      <w:r>
        <w:t xml:space="preserve"> модель игрока.</w:t>
      </w:r>
    </w:p>
    <w:p w14:paraId="6243D376" w14:textId="77777777" w:rsidR="00D028A6" w:rsidRDefault="004F500E" w:rsidP="00255B08">
      <w:pPr>
        <w:pStyle w:val="a2"/>
        <w:keepNext/>
        <w:spacing w:line="0" w:lineRule="atLeast"/>
        <w:ind w:right="-349" w:firstLine="0"/>
        <w:jc w:val="center"/>
      </w:pPr>
      <w:r>
        <w:rPr>
          <w:noProof/>
        </w:rPr>
        <w:drawing>
          <wp:inline distT="0" distB="0" distL="0" distR="0" wp14:anchorId="4B9E17DC" wp14:editId="36455FFD">
            <wp:extent cx="4775371" cy="2686050"/>
            <wp:effectExtent l="0" t="0" r="0" b="0"/>
            <wp:docPr id="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225" cy="2725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7B422B" w14:textId="77777777" w:rsidR="00AD4B6E" w:rsidRDefault="004F500E" w:rsidP="00F1149D">
      <w:pPr>
        <w:pStyle w:val="Caption"/>
        <w:spacing w:line="360" w:lineRule="auto"/>
        <w:ind w:right="-34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3.3 </w:t>
      </w:r>
      <w:proofErr w:type="spellStart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Грейбокс</w:t>
      </w:r>
      <w:proofErr w:type="spellEnd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-модель игрока в </w:t>
      </w:r>
      <w:proofErr w:type="spellStart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грейбокс</w:t>
      </w:r>
      <w:proofErr w:type="spellEnd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локации</w:t>
      </w:r>
    </w:p>
    <w:p w14:paraId="273FE45B" w14:textId="46B78BCE" w:rsidR="00D028A6" w:rsidRPr="00AD4B6E" w:rsidRDefault="004F500E" w:rsidP="00F1149D">
      <w:pPr>
        <w:pStyle w:val="a0"/>
        <w:ind w:right="-346"/>
        <w:rPr>
          <w:rFonts w:cs="Times New Roman"/>
          <w:color w:val="000000" w:themeColor="text1"/>
          <w:szCs w:val="28"/>
        </w:rPr>
      </w:pPr>
      <w:bookmarkStart w:id="24" w:name="_Toc194509547"/>
      <w:bookmarkStart w:id="25" w:name="_Toc194509445"/>
      <w:bookmarkStart w:id="26" w:name="_Toc196254340"/>
      <w:r>
        <w:lastRenderedPageBreak/>
        <w:t>Выводы</w:t>
      </w:r>
      <w:bookmarkEnd w:id="24"/>
      <w:bookmarkEnd w:id="25"/>
      <w:bookmarkEnd w:id="26"/>
    </w:p>
    <w:p w14:paraId="76F4446B" w14:textId="7CB95A98" w:rsidR="00AD4B6E" w:rsidRDefault="004F500E" w:rsidP="00F1149D">
      <w:pPr>
        <w:pStyle w:val="a2"/>
        <w:ind w:right="-346"/>
      </w:pPr>
      <w:r>
        <w:t xml:space="preserve">С использованием примитивов и объектов </w:t>
      </w:r>
      <w:r>
        <w:rPr>
          <w:lang w:val="en-US"/>
        </w:rPr>
        <w:t>Terrain</w:t>
      </w:r>
      <w:r>
        <w:t xml:space="preserve"> был разработан </w:t>
      </w:r>
      <w:proofErr w:type="spellStart"/>
      <w:r>
        <w:t>грейбокс</w:t>
      </w:r>
      <w:proofErr w:type="spellEnd"/>
      <w:r>
        <w:t>-прототип начальной локации игры и обозначено положение будущих объектов окружения и взаимодействия; объекты были сгруппированы на основании их применения и выделены цветом для удобства идентификации.</w:t>
      </w:r>
    </w:p>
    <w:p w14:paraId="0AA1D01B" w14:textId="32DC27C2" w:rsidR="00D028A6" w:rsidRPr="00AD4B6E" w:rsidRDefault="00AD4B6E" w:rsidP="00255B08">
      <w:pPr>
        <w:spacing w:after="0" w:line="240" w:lineRule="auto"/>
        <w:ind w:right="-349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3F1B7FB" w14:textId="77777777" w:rsidR="00D028A6" w:rsidRPr="00AD4B6E" w:rsidRDefault="004F500E" w:rsidP="00255B08">
      <w:pPr>
        <w:pStyle w:val="a0"/>
        <w:ind w:right="-349"/>
      </w:pPr>
      <w:bookmarkStart w:id="27" w:name="_Toc194509548"/>
      <w:bookmarkStart w:id="28" w:name="_Toc194509446"/>
      <w:bookmarkStart w:id="29" w:name="_Toc196254341"/>
      <w:r w:rsidRPr="00AD4B6E">
        <w:lastRenderedPageBreak/>
        <w:t>Список используемых источников</w:t>
      </w:r>
      <w:bookmarkEnd w:id="27"/>
      <w:bookmarkEnd w:id="28"/>
      <w:bookmarkEnd w:id="29"/>
    </w:p>
    <w:p w14:paraId="3B2BDC72" w14:textId="7FBACC9E" w:rsidR="00D028A6" w:rsidRDefault="004F500E" w:rsidP="00255B08">
      <w:pPr>
        <w:pStyle w:val="a2"/>
        <w:numPr>
          <w:ilvl w:val="0"/>
          <w:numId w:val="12"/>
        </w:numPr>
        <w:ind w:left="720" w:right="-349" w:hanging="270"/>
        <w:rPr>
          <w:lang w:val="en-US"/>
        </w:rPr>
      </w:pPr>
      <w:r>
        <w:rPr>
          <w:lang w:val="en-US"/>
        </w:rPr>
        <w:t xml:space="preserve">Unity-Manual: Creating and editing </w:t>
      </w:r>
      <w:proofErr w:type="gramStart"/>
      <w:r>
        <w:rPr>
          <w:lang w:val="en-US"/>
        </w:rPr>
        <w:t>Terrains  [</w:t>
      </w:r>
      <w:proofErr w:type="gramEnd"/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>] URL:</w:t>
      </w:r>
      <w:r w:rsidR="00526F37" w:rsidRPr="00526F37">
        <w:rPr>
          <w:lang w:val="en-US"/>
        </w:rPr>
        <w:t xml:space="preserve"> </w:t>
      </w:r>
      <w:r>
        <w:rPr>
          <w:lang w:val="en-US"/>
        </w:rPr>
        <w:t xml:space="preserve">https://docs.unity3d.com/2023.1/Documentation/Manual/terrain-UsingTerrains.html </w:t>
      </w:r>
      <w:r w:rsidR="00A559DC" w:rsidRPr="00A559DC">
        <w:rPr>
          <w:lang w:val="en-US"/>
        </w:rPr>
        <w:t>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 xml:space="preserve"> 18.05.2025).</w:t>
      </w:r>
    </w:p>
    <w:sectPr w:rsidR="00D028A6" w:rsidSect="002F1A94">
      <w:footerReference w:type="default" r:id="rId13"/>
      <w:footerReference w:type="first" r:id="rId14"/>
      <w:pgSz w:w="11906" w:h="16838"/>
      <w:pgMar w:top="1440" w:right="1440" w:bottom="1440" w:left="1440" w:header="0" w:footer="706" w:gutter="0"/>
      <w:pgNumType w:start="2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6C3EB" w14:textId="77777777" w:rsidR="001C778F" w:rsidRDefault="001C778F">
      <w:pPr>
        <w:spacing w:after="0" w:line="240" w:lineRule="auto"/>
      </w:pPr>
      <w:r>
        <w:separator/>
      </w:r>
    </w:p>
  </w:endnote>
  <w:endnote w:type="continuationSeparator" w:id="0">
    <w:p w14:paraId="668B54A2" w14:textId="77777777" w:rsidR="001C778F" w:rsidRDefault="001C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4087474"/>
      <w:docPartObj>
        <w:docPartGallery w:val="Page Numbers (Bottom of Page)"/>
        <w:docPartUnique/>
      </w:docPartObj>
    </w:sdtPr>
    <w:sdtEndPr/>
    <w:sdtContent>
      <w:p w14:paraId="72D4D695" w14:textId="77777777" w:rsidR="00D028A6" w:rsidRDefault="004F500E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162359"/>
      <w:docPartObj>
        <w:docPartGallery w:val="Page Numbers (Bottom of Page)"/>
        <w:docPartUnique/>
      </w:docPartObj>
    </w:sdtPr>
    <w:sdtEndPr/>
    <w:sdtContent>
      <w:p w14:paraId="25AD1B5D" w14:textId="77777777" w:rsidR="00D028A6" w:rsidRDefault="004F500E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4B4B" w14:textId="77777777" w:rsidR="00D028A6" w:rsidRDefault="00D028A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4438C" w14:textId="77777777" w:rsidR="001C778F" w:rsidRDefault="001C778F">
      <w:pPr>
        <w:spacing w:after="0" w:line="240" w:lineRule="auto"/>
      </w:pPr>
      <w:r>
        <w:separator/>
      </w:r>
    </w:p>
  </w:footnote>
  <w:footnote w:type="continuationSeparator" w:id="0">
    <w:p w14:paraId="70070777" w14:textId="77777777" w:rsidR="001C778F" w:rsidRDefault="001C77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2998"/>
    <w:multiLevelType w:val="multilevel"/>
    <w:tmpl w:val="AB36D358"/>
    <w:lvl w:ilvl="0">
      <w:start w:val="1"/>
      <w:numFmt w:val="bullet"/>
      <w:lvlText w:val=""/>
      <w:lvlJc w:val="left"/>
      <w:pPr>
        <w:tabs>
          <w:tab w:val="num" w:pos="-36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82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CAE002B"/>
    <w:multiLevelType w:val="multilevel"/>
    <w:tmpl w:val="44DC0494"/>
    <w:lvl w:ilvl="0">
      <w:start w:val="1"/>
      <w:numFmt w:val="decimal"/>
      <w:lvlText w:val="%1."/>
      <w:lvlJc w:val="left"/>
      <w:pPr>
        <w:tabs>
          <w:tab w:val="num" w:pos="708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708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708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708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708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708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708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708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708"/>
        </w:tabs>
        <w:ind w:left="6828" w:hanging="180"/>
      </w:pPr>
    </w:lvl>
  </w:abstractNum>
  <w:abstractNum w:abstractNumId="2" w15:restartNumberingAfterBreak="0">
    <w:nsid w:val="3BDF0A1A"/>
    <w:multiLevelType w:val="multilevel"/>
    <w:tmpl w:val="8D706972"/>
    <w:lvl w:ilvl="0">
      <w:start w:val="1"/>
      <w:numFmt w:val="bullet"/>
      <w:lvlText w:val=""/>
      <w:lvlJc w:val="left"/>
      <w:pPr>
        <w:tabs>
          <w:tab w:val="num" w:pos="348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48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8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48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48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48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348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48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48"/>
        </w:tabs>
        <w:ind w:left="6828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115061E"/>
    <w:multiLevelType w:val="multilevel"/>
    <w:tmpl w:val="D8D4BD6E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9C264A6"/>
    <w:multiLevelType w:val="multilevel"/>
    <w:tmpl w:val="EF28625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5" w15:restartNumberingAfterBreak="0">
    <w:nsid w:val="50077594"/>
    <w:multiLevelType w:val="multilevel"/>
    <w:tmpl w:val="1E38A8D6"/>
    <w:lvl w:ilvl="0">
      <w:start w:val="1"/>
      <w:numFmt w:val="bullet"/>
      <w:lvlText w:val=""/>
      <w:lvlJc w:val="left"/>
      <w:pPr>
        <w:tabs>
          <w:tab w:val="num" w:pos="-361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361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1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1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1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1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1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1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1"/>
        </w:tabs>
        <w:ind w:left="6828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00C1011"/>
    <w:multiLevelType w:val="multilevel"/>
    <w:tmpl w:val="09FC829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1F60C1C"/>
    <w:multiLevelType w:val="multilevel"/>
    <w:tmpl w:val="73C4C62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8" w15:restartNumberingAfterBreak="0">
    <w:nsid w:val="625C31CA"/>
    <w:multiLevelType w:val="multilevel"/>
    <w:tmpl w:val="9766C1C4"/>
    <w:lvl w:ilvl="0">
      <w:start w:val="1"/>
      <w:numFmt w:val="bullet"/>
      <w:lvlText w:val=""/>
      <w:lvlJc w:val="left"/>
      <w:pPr>
        <w:tabs>
          <w:tab w:val="num" w:pos="-36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49"/>
        </w:tabs>
        <w:ind w:left="24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9"/>
        </w:tabs>
        <w:ind w:left="321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49"/>
        </w:tabs>
        <w:ind w:left="393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49"/>
        </w:tabs>
        <w:ind w:left="46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49"/>
        </w:tabs>
        <w:ind w:left="537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349"/>
        </w:tabs>
        <w:ind w:left="609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49"/>
        </w:tabs>
        <w:ind w:left="68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49"/>
        </w:tabs>
        <w:ind w:left="7538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A725CB3"/>
    <w:multiLevelType w:val="multilevel"/>
    <w:tmpl w:val="FE56D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B777FAA"/>
    <w:multiLevelType w:val="multilevel"/>
    <w:tmpl w:val="E152C3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BB30682"/>
    <w:multiLevelType w:val="multilevel"/>
    <w:tmpl w:val="93CED4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D871B03"/>
    <w:multiLevelType w:val="multilevel"/>
    <w:tmpl w:val="14DEF2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18039869">
    <w:abstractNumId w:val="7"/>
  </w:num>
  <w:num w:numId="2" w16cid:durableId="1580140167">
    <w:abstractNumId w:val="9"/>
  </w:num>
  <w:num w:numId="3" w16cid:durableId="1785685328">
    <w:abstractNumId w:val="10"/>
  </w:num>
  <w:num w:numId="4" w16cid:durableId="5718015">
    <w:abstractNumId w:val="4"/>
  </w:num>
  <w:num w:numId="5" w16cid:durableId="395662368">
    <w:abstractNumId w:val="5"/>
  </w:num>
  <w:num w:numId="6" w16cid:durableId="473333277">
    <w:abstractNumId w:val="8"/>
  </w:num>
  <w:num w:numId="7" w16cid:durableId="820928129">
    <w:abstractNumId w:val="0"/>
  </w:num>
  <w:num w:numId="8" w16cid:durableId="601182516">
    <w:abstractNumId w:val="3"/>
  </w:num>
  <w:num w:numId="9" w16cid:durableId="268512917">
    <w:abstractNumId w:val="6"/>
  </w:num>
  <w:num w:numId="10" w16cid:durableId="1780560109">
    <w:abstractNumId w:val="2"/>
  </w:num>
  <w:num w:numId="11" w16cid:durableId="525796378">
    <w:abstractNumId w:val="11"/>
  </w:num>
  <w:num w:numId="12" w16cid:durableId="1478188628">
    <w:abstractNumId w:val="1"/>
  </w:num>
  <w:num w:numId="13" w16cid:durableId="19727118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A6"/>
    <w:rsid w:val="001246B8"/>
    <w:rsid w:val="001C778F"/>
    <w:rsid w:val="001E2C6F"/>
    <w:rsid w:val="002469B7"/>
    <w:rsid w:val="002558BA"/>
    <w:rsid w:val="00255B08"/>
    <w:rsid w:val="00257521"/>
    <w:rsid w:val="002F1A94"/>
    <w:rsid w:val="003221A2"/>
    <w:rsid w:val="00470CE8"/>
    <w:rsid w:val="004F500E"/>
    <w:rsid w:val="00526F37"/>
    <w:rsid w:val="005342EC"/>
    <w:rsid w:val="00815867"/>
    <w:rsid w:val="00825D67"/>
    <w:rsid w:val="00826976"/>
    <w:rsid w:val="00865D17"/>
    <w:rsid w:val="00892853"/>
    <w:rsid w:val="008A4ECF"/>
    <w:rsid w:val="00A559DC"/>
    <w:rsid w:val="00AC7049"/>
    <w:rsid w:val="00AD405F"/>
    <w:rsid w:val="00AD4B6E"/>
    <w:rsid w:val="00B176CE"/>
    <w:rsid w:val="00B444F3"/>
    <w:rsid w:val="00BF2AD1"/>
    <w:rsid w:val="00C07665"/>
    <w:rsid w:val="00CE5272"/>
    <w:rsid w:val="00D028A6"/>
    <w:rsid w:val="00D15249"/>
    <w:rsid w:val="00DF0ECB"/>
    <w:rsid w:val="00EC1D73"/>
    <w:rsid w:val="00EC3D28"/>
    <w:rsid w:val="00EE2659"/>
    <w:rsid w:val="00F00538"/>
    <w:rsid w:val="00F1149D"/>
    <w:rsid w:val="00F36082"/>
    <w:rsid w:val="00F8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D0273"/>
  <w15:docId w15:val="{C45AB8D5-277A-4E94-B2FA-5C03C684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0B1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4BD8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06303"/>
  </w:style>
  <w:style w:type="character" w:customStyle="1" w:styleId="FooterChar">
    <w:name w:val="Footer Char"/>
    <w:basedOn w:val="DefaultParagraphFont"/>
    <w:link w:val="Footer"/>
    <w:uiPriority w:val="99"/>
    <w:qFormat/>
    <w:rsid w:val="00706303"/>
  </w:style>
  <w:style w:type="character" w:styleId="Strong">
    <w:name w:val="Strong"/>
    <w:basedOn w:val="DefaultParagraphFont"/>
    <w:uiPriority w:val="22"/>
    <w:qFormat/>
    <w:rsid w:val="00C33A61"/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qFormat/>
    <w:rsid w:val="00860128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qFormat/>
    <w:rsid w:val="00CE337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452BE"/>
    <w:rPr>
      <w:rFonts w:ascii="Tahoma" w:hAnsi="Tahoma" w:cs="Tahoma"/>
      <w:sz w:val="16"/>
      <w:szCs w:val="16"/>
    </w:rPr>
  </w:style>
  <w:style w:type="character" w:customStyle="1" w:styleId="a">
    <w:name w:val="Гост Заголовок Знак"/>
    <w:basedOn w:val="DefaultParagraphFont"/>
    <w:link w:val="a0"/>
    <w:qFormat/>
    <w:rsid w:val="00F71C47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a1">
    <w:name w:val="ГОСТ Обычный текст Знак"/>
    <w:basedOn w:val="DefaultParagraphFont"/>
    <w:link w:val="a2"/>
    <w:qFormat/>
    <w:rsid w:val="00F71C47"/>
    <w:rPr>
      <w:rFonts w:ascii="Times New Roman" w:hAnsi="Times New Roman" w:cs="Times New Roman"/>
      <w:sz w:val="28"/>
      <w:szCs w:val="28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E3437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625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C3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Spacing">
    <w:name w:val="No Spacing"/>
    <w:uiPriority w:val="1"/>
    <w:qFormat/>
    <w:rsid w:val="00860128"/>
  </w:style>
  <w:style w:type="paragraph" w:styleId="Title">
    <w:name w:val="Title"/>
    <w:basedOn w:val="Normal"/>
    <w:next w:val="Normal"/>
    <w:link w:val="TitleChar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860128"/>
    <w:pPr>
      <w:outlineLvl w:val="9"/>
    </w:pPr>
    <w:rPr>
      <w:lang w:eastAsia="ru-RU"/>
    </w:rPr>
  </w:style>
  <w:style w:type="paragraph" w:styleId="TOC1">
    <w:name w:val="toc 1"/>
    <w:basedOn w:val="a2"/>
    <w:next w:val="Normal"/>
    <w:autoRedefine/>
    <w:uiPriority w:val="39"/>
    <w:unhideWhenUsed/>
    <w:rsid w:val="00B176CE"/>
    <w:pPr>
      <w:tabs>
        <w:tab w:val="right" w:leader="dot" w:pos="9270"/>
      </w:tabs>
      <w:spacing w:after="100"/>
      <w:ind w:right="-349" w:firstLine="0"/>
    </w:pPr>
  </w:style>
  <w:style w:type="paragraph" w:styleId="TOC2">
    <w:name w:val="toc 2"/>
    <w:basedOn w:val="a2"/>
    <w:next w:val="Normal"/>
    <w:autoRedefine/>
    <w:uiPriority w:val="39"/>
    <w:unhideWhenUsed/>
    <w:rsid w:val="00BE648E"/>
    <w:pPr>
      <w:spacing w:after="100"/>
    </w:pPr>
  </w:style>
  <w:style w:type="paragraph" w:customStyle="1" w:styleId="paragraph">
    <w:name w:val="paragraph"/>
    <w:basedOn w:val="Normal"/>
    <w:qFormat/>
    <w:rsid w:val="00AC51A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qFormat/>
    <w:rsid w:val="005A02A9"/>
    <w:pPr>
      <w:widowControl w:val="0"/>
      <w:snapToGrid w:val="0"/>
      <w:spacing w:after="120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452B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0">
    <w:name w:val="Гост Заголовок"/>
    <w:basedOn w:val="Heading1"/>
    <w:next w:val="Heading1"/>
    <w:link w:val="a"/>
    <w:qFormat/>
    <w:rsid w:val="00F71C47"/>
    <w:pPr>
      <w:ind w:firstLine="0"/>
      <w:jc w:val="center"/>
    </w:pPr>
    <w:rPr>
      <w:bCs/>
    </w:rPr>
  </w:style>
  <w:style w:type="paragraph" w:customStyle="1" w:styleId="2">
    <w:name w:val="Гост Заголовок 2"/>
    <w:basedOn w:val="Heading2"/>
    <w:qFormat/>
    <w:rsid w:val="00F71C47"/>
    <w:pPr>
      <w:spacing w:before="0" w:line="360" w:lineRule="auto"/>
      <w:jc w:val="center"/>
    </w:pPr>
    <w:rPr>
      <w:rFonts w:ascii="Times New Roman" w:hAnsi="Times New Roman"/>
      <w:b/>
      <w:sz w:val="28"/>
    </w:rPr>
  </w:style>
  <w:style w:type="paragraph" w:customStyle="1" w:styleId="a2">
    <w:name w:val="ГОСТ Обычный текст"/>
    <w:basedOn w:val="Normal"/>
    <w:link w:val="a1"/>
    <w:qFormat/>
    <w:rsid w:val="00F71C4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E1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41CFC-16F7-4937-8EBF-AE046122A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dc:description/>
  <cp:lastModifiedBy>MSI MSI</cp:lastModifiedBy>
  <cp:revision>2</cp:revision>
  <cp:lastPrinted>2025-04-22T21:37:00Z</cp:lastPrinted>
  <dcterms:created xsi:type="dcterms:W3CDTF">2025-04-22T22:02:00Z</dcterms:created>
  <dcterms:modified xsi:type="dcterms:W3CDTF">2025-04-22T22:02:00Z</dcterms:modified>
  <dc:language>en-US</dc:language>
</cp:coreProperties>
</file>