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FD35" w14:textId="4AC24C19" w:rsidR="009C26BF" w:rsidRDefault="005159E1"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계산 그래프</w:t>
      </w:r>
    </w:p>
    <w:p w14:paraId="3E51A057" w14:textId="6EC42DCD" w:rsidR="005159E1" w:rsidRDefault="005159E1">
      <w:pPr>
        <w:rPr>
          <w:rFonts w:hint="eastAsia"/>
        </w:rPr>
      </w:pPr>
      <w:r>
        <w:rPr>
          <w:rFonts w:hint="eastAsia"/>
        </w:rPr>
        <w:t>계산그래프:</w:t>
      </w:r>
      <w:r>
        <w:t xml:space="preserve"> </w:t>
      </w:r>
      <w:r>
        <w:rPr>
          <w:rFonts w:hint="eastAsia"/>
        </w:rPr>
        <w:t>계산 과정을 그래프로 나타낸 것</w:t>
      </w:r>
      <w:r w:rsidR="0097546B">
        <w:rPr>
          <w:rFonts w:hint="eastAsia"/>
        </w:rPr>
        <w:t>,</w:t>
      </w:r>
      <w:r w:rsidR="0097546B">
        <w:t xml:space="preserve"> </w:t>
      </w:r>
      <w:r w:rsidR="0097546B">
        <w:rPr>
          <w:rFonts w:hint="eastAsia"/>
        </w:rPr>
        <w:t>복수의 노드,</w:t>
      </w:r>
      <w:r w:rsidR="0097546B">
        <w:t xml:space="preserve"> </w:t>
      </w:r>
      <w:proofErr w:type="spellStart"/>
      <w:r w:rsidR="0097546B">
        <w:rPr>
          <w:rFonts w:hint="eastAsia"/>
        </w:rPr>
        <w:t>엣지로</w:t>
      </w:r>
      <w:proofErr w:type="spellEnd"/>
      <w:r w:rsidR="0097546B">
        <w:rPr>
          <w:rFonts w:hint="eastAsia"/>
        </w:rPr>
        <w:t xml:space="preserve"> 표현</w:t>
      </w:r>
    </w:p>
    <w:p w14:paraId="5AE14FEE" w14:textId="402EA7BB" w:rsidR="005159E1" w:rsidRPr="0097546B" w:rsidRDefault="0097546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5.1.1 </w:t>
      </w:r>
      <w:r>
        <w:rPr>
          <w:rFonts w:hint="eastAsia"/>
          <w:b/>
          <w:bCs/>
          <w:sz w:val="22"/>
          <w:szCs w:val="24"/>
        </w:rPr>
        <w:t>계산 그래프로 풀다</w:t>
      </w:r>
    </w:p>
    <w:p w14:paraId="01AFCC76" w14:textId="68FD85B1" w:rsidR="005159E1" w:rsidRDefault="0097546B">
      <w:pPr>
        <w:rPr>
          <w:rFonts w:hint="eastAsia"/>
        </w:rPr>
      </w:pPr>
      <w:r>
        <w:rPr>
          <w:rFonts w:hint="eastAsia"/>
        </w:rPr>
        <w:t xml:space="preserve">문제 </w:t>
      </w:r>
      <w:r>
        <w:t xml:space="preserve">1: </w:t>
      </w:r>
      <w:r>
        <w:rPr>
          <w:rFonts w:hint="eastAsia"/>
        </w:rPr>
        <w:t xml:space="preserve">현빈 군은 슈퍼에서 </w:t>
      </w:r>
      <w:r>
        <w:t>1</w:t>
      </w:r>
      <w:r>
        <w:rPr>
          <w:rFonts w:hint="eastAsia"/>
        </w:rPr>
        <w:t xml:space="preserve">개에 </w:t>
      </w:r>
      <w:r>
        <w:t>100</w:t>
      </w:r>
      <w:r>
        <w:rPr>
          <w:rFonts w:hint="eastAsia"/>
        </w:rPr>
        <w:t xml:space="preserve">원인 사과를 </w:t>
      </w:r>
      <w:r>
        <w:t>2</w:t>
      </w:r>
      <w:r>
        <w:rPr>
          <w:rFonts w:hint="eastAsia"/>
        </w:rPr>
        <w:t>개 샀습니다.</w:t>
      </w:r>
      <w:r>
        <w:t xml:space="preserve"> </w:t>
      </w:r>
      <w:r>
        <w:rPr>
          <w:rFonts w:hint="eastAsia"/>
        </w:rPr>
        <w:t>이때 지불 금액을 구하세요.</w:t>
      </w:r>
      <w:r>
        <w:t xml:space="preserve"> </w:t>
      </w:r>
      <w:r>
        <w:rPr>
          <w:rFonts w:hint="eastAsia"/>
        </w:rPr>
        <w:t xml:space="preserve">단 소비세가 </w:t>
      </w:r>
      <w:r>
        <w:t xml:space="preserve">10% </w:t>
      </w:r>
      <w:r>
        <w:rPr>
          <w:rFonts w:hint="eastAsia"/>
        </w:rPr>
        <w:t>부과됩니다.</w:t>
      </w:r>
    </w:p>
    <w:p w14:paraId="5D6CCB29" w14:textId="08F451CF" w:rsidR="0097546B" w:rsidRDefault="0097546B">
      <w:r>
        <w:rPr>
          <w:rFonts w:hint="eastAsia"/>
        </w:rPr>
        <w:t>노드:</w:t>
      </w:r>
      <w:r>
        <w:t xml:space="preserve"> </w:t>
      </w:r>
      <w:r>
        <w:rPr>
          <w:rFonts w:hint="eastAsia"/>
        </w:rPr>
        <w:t>원으로 표기하고 원안에 연산 내용을 적음</w:t>
      </w:r>
    </w:p>
    <w:p w14:paraId="4F214233" w14:textId="6B383774" w:rsidR="0097546B" w:rsidRDefault="0097546B">
      <w:pPr>
        <w:rPr>
          <w:rFonts w:hint="eastAsia"/>
        </w:rPr>
      </w:pPr>
      <w:r>
        <w:rPr>
          <w:rFonts w:hint="eastAsia"/>
        </w:rPr>
        <w:t>화살표:</w:t>
      </w:r>
      <w:r>
        <w:t xml:space="preserve"> </w:t>
      </w:r>
      <w:r>
        <w:rPr>
          <w:rFonts w:hint="eastAsia"/>
        </w:rPr>
        <w:t>계산 결과를 화살표 위에 적어,</w:t>
      </w:r>
      <w:r>
        <w:t xml:space="preserve"> </w:t>
      </w:r>
      <w:r>
        <w:rPr>
          <w:rFonts w:hint="eastAsia"/>
        </w:rPr>
        <w:t xml:space="preserve">노드의 계산 결과가 왼쪽에서 오른쪽으로 </w:t>
      </w:r>
      <w:proofErr w:type="spellStart"/>
      <w:r>
        <w:rPr>
          <w:rFonts w:hint="eastAsia"/>
        </w:rPr>
        <w:t>전해짐</w:t>
      </w:r>
      <w:proofErr w:type="spellEnd"/>
    </w:p>
    <w:p w14:paraId="45226C5F" w14:textId="60FED6D4" w:rsidR="005159E1" w:rsidRDefault="0097546B">
      <w:r>
        <w:rPr>
          <w:noProof/>
        </w:rPr>
        <w:drawing>
          <wp:inline distT="0" distB="0" distL="0" distR="0" wp14:anchorId="2B8462B3" wp14:editId="1817EA76">
            <wp:extent cx="4324350" cy="537549"/>
            <wp:effectExtent l="0" t="0" r="0" b="0"/>
            <wp:docPr id="452821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43" cy="54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95AE" w14:textId="420651DF" w:rsidR="0097546B" w:rsidRDefault="0097546B">
      <w:r>
        <w:rPr>
          <w:rFonts w:hint="eastAsia"/>
        </w:rPr>
        <w:t xml:space="preserve">곱셈인 </w:t>
      </w:r>
      <w:r>
        <w:t>x</w:t>
      </w:r>
      <w:r>
        <w:rPr>
          <w:rFonts w:hint="eastAsia"/>
        </w:rPr>
        <w:t>만을 연산으로 생각할 경우,</w:t>
      </w:r>
      <w:r>
        <w:t xml:space="preserve"> </w:t>
      </w:r>
      <w:r>
        <w:rPr>
          <w:rFonts w:hint="eastAsia"/>
        </w:rPr>
        <w:t>사과의 개수와 소비세가 변수가 되어 원 밖에 표기</w:t>
      </w:r>
    </w:p>
    <w:p w14:paraId="3412F663" w14:textId="3EFF152C" w:rsidR="0097546B" w:rsidRDefault="0097546B">
      <w:r>
        <w:rPr>
          <w:noProof/>
        </w:rPr>
        <w:drawing>
          <wp:inline distT="0" distB="0" distL="0" distR="0" wp14:anchorId="514E294D" wp14:editId="5B57577C">
            <wp:extent cx="4381500" cy="1482506"/>
            <wp:effectExtent l="0" t="0" r="0" b="3810"/>
            <wp:docPr id="1404881218" name="그림 2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81218" name="그림 2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76" cy="14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208A" w14:textId="2BCAA095" w:rsidR="0097546B" w:rsidRDefault="0097546B">
      <w:r>
        <w:rPr>
          <w:rFonts w:hint="eastAsia"/>
        </w:rPr>
        <w:t xml:space="preserve">문제 </w:t>
      </w:r>
      <w:r>
        <w:t xml:space="preserve">2: </w:t>
      </w:r>
      <w:r>
        <w:rPr>
          <w:rFonts w:hint="eastAsia"/>
        </w:rPr>
        <w:t xml:space="preserve">현빈 군은 슈퍼에서 사과를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귤을 </w:t>
      </w:r>
      <w:r>
        <w:t>3</w:t>
      </w:r>
      <w:r>
        <w:rPr>
          <w:rFonts w:hint="eastAsia"/>
        </w:rPr>
        <w:t>개 샀습니다.</w:t>
      </w:r>
      <w:r>
        <w:t xml:space="preserve"> </w:t>
      </w:r>
      <w:r>
        <w:rPr>
          <w:rFonts w:hint="eastAsia"/>
        </w:rPr>
        <w:t xml:space="preserve">사과는 </w:t>
      </w:r>
      <w:r>
        <w:t>1</w:t>
      </w:r>
      <w:r>
        <w:rPr>
          <w:rFonts w:hint="eastAsia"/>
        </w:rPr>
        <w:t xml:space="preserve">개에 </w:t>
      </w:r>
      <w:r>
        <w:t>100</w:t>
      </w:r>
      <w:r>
        <w:rPr>
          <w:rFonts w:hint="eastAsia"/>
        </w:rPr>
        <w:t>원,</w:t>
      </w:r>
      <w:r>
        <w:t xml:space="preserve"> </w:t>
      </w:r>
      <w:r>
        <w:rPr>
          <w:rFonts w:hint="eastAsia"/>
        </w:rPr>
        <w:t xml:space="preserve">귤은 </w:t>
      </w:r>
      <w:r>
        <w:t>1</w:t>
      </w:r>
      <w:r>
        <w:rPr>
          <w:rFonts w:hint="eastAsia"/>
        </w:rPr>
        <w:t xml:space="preserve">개 </w:t>
      </w:r>
      <w:r>
        <w:t>150</w:t>
      </w:r>
      <w:r>
        <w:rPr>
          <w:rFonts w:hint="eastAsia"/>
        </w:rPr>
        <w:t>원입니다.</w:t>
      </w:r>
      <w:r>
        <w:t xml:space="preserve"> </w:t>
      </w:r>
      <w:r>
        <w:rPr>
          <w:rFonts w:hint="eastAsia"/>
        </w:rPr>
        <w:t xml:space="preserve">소비세가 </w:t>
      </w:r>
      <w:r>
        <w:t>10%</w:t>
      </w:r>
      <w:r>
        <w:rPr>
          <w:rFonts w:hint="eastAsia"/>
        </w:rPr>
        <w:t>일 때 지불 금액을 구하세요.</w:t>
      </w:r>
    </w:p>
    <w:p w14:paraId="0977796D" w14:textId="5A1290C6" w:rsidR="0097546B" w:rsidRDefault="0097546B">
      <w:pPr>
        <w:rPr>
          <w:rFonts w:hint="eastAsia"/>
        </w:rPr>
      </w:pPr>
      <w:r>
        <w:rPr>
          <w:noProof/>
        </w:rPr>
        <w:drawing>
          <wp:inline distT="0" distB="0" distL="0" distR="0" wp14:anchorId="63A7DAF7" wp14:editId="0DCAC4F8">
            <wp:extent cx="4343400" cy="1786251"/>
            <wp:effectExtent l="0" t="0" r="0" b="5080"/>
            <wp:docPr id="1182806682" name="그림 3" descr="텍스트, 도표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06682" name="그림 3" descr="텍스트, 도표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299" cy="179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52BB" w14:textId="532A1D5A" w:rsidR="0097546B" w:rsidRDefault="0097546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계산 그래프를 구성</w:t>
      </w:r>
    </w:p>
    <w:p w14:paraId="6693B28A" w14:textId="47940554" w:rsidR="0097546B" w:rsidRDefault="0097546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그래프에서 계산을 왼쪽에서 오른쪽으로 진행</w:t>
      </w:r>
    </w:p>
    <w:p w14:paraId="1CCC015E" w14:textId="706D17F1" w:rsidR="0097546B" w:rsidRPr="0097546B" w:rsidRDefault="0097546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>국소적 계산</w:t>
      </w:r>
    </w:p>
    <w:p w14:paraId="784DEFEF" w14:textId="0C0A488E" w:rsidR="0097546B" w:rsidRDefault="0097546B">
      <w:r>
        <w:rPr>
          <w:rFonts w:hint="eastAsia"/>
        </w:rPr>
        <w:t>계단 그래프 특징:</w:t>
      </w:r>
      <w:r>
        <w:t xml:space="preserve"> </w:t>
      </w:r>
      <w:r>
        <w:rPr>
          <w:rFonts w:hint="eastAsia"/>
        </w:rPr>
        <w:t>국소적 계산을 전파함으로써 최종 결과를 얻음</w:t>
      </w:r>
    </w:p>
    <w:p w14:paraId="3BDDD0F5" w14:textId="518076D0" w:rsidR="0097546B" w:rsidRDefault="0097546B">
      <w:pPr>
        <w:rPr>
          <w:rFonts w:hint="eastAsia"/>
        </w:rPr>
      </w:pPr>
      <w:r>
        <w:rPr>
          <w:rFonts w:hint="eastAsia"/>
        </w:rPr>
        <w:lastRenderedPageBreak/>
        <w:t>국소적:</w:t>
      </w:r>
      <w:r>
        <w:t xml:space="preserve"> </w:t>
      </w:r>
      <w:r>
        <w:rPr>
          <w:rFonts w:hint="eastAsia"/>
        </w:rPr>
        <w:t>자신과 직접 관계된 작은 범위</w:t>
      </w:r>
    </w:p>
    <w:p w14:paraId="42BA9761" w14:textId="2EFEA88C" w:rsidR="0097546B" w:rsidRDefault="0097546B">
      <w:pPr>
        <w:rPr>
          <w:rFonts w:hint="eastAsia"/>
        </w:rPr>
      </w:pPr>
      <w:r>
        <w:rPr>
          <w:rFonts w:hint="eastAsia"/>
        </w:rPr>
        <w:t>국소적 계산:</w:t>
      </w:r>
      <w:r>
        <w:t xml:space="preserve"> </w:t>
      </w:r>
      <w:r>
        <w:rPr>
          <w:rFonts w:hint="eastAsia"/>
        </w:rPr>
        <w:t>전체에서 어떤 일이 벌어지든 상관없이 자신과 관계된 정보만으로 결과를 출력</w:t>
      </w:r>
    </w:p>
    <w:p w14:paraId="069B9CE9" w14:textId="3048C4EE" w:rsidR="0097546B" w:rsidRDefault="0097546B">
      <w:pPr>
        <w:rPr>
          <w:rFonts w:hint="eastAsia"/>
        </w:rPr>
      </w:pPr>
      <w:r>
        <w:rPr>
          <w:noProof/>
        </w:rPr>
        <w:drawing>
          <wp:inline distT="0" distB="0" distL="0" distR="0" wp14:anchorId="0CC5DD51" wp14:editId="454A9D0A">
            <wp:extent cx="4381500" cy="2029586"/>
            <wp:effectExtent l="0" t="0" r="0" b="8890"/>
            <wp:docPr id="17512479" name="그림 4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479" name="그림 4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886" cy="203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6023" w14:textId="6E8F5C89" w:rsidR="0097546B" w:rsidRDefault="0097546B">
      <w:r>
        <w:rPr>
          <w:rFonts w:hint="eastAsia"/>
        </w:rPr>
        <w:t>각 노드는 자신과 관련한 계산 외에는 신경 쓸 것이 없음</w:t>
      </w:r>
    </w:p>
    <w:p w14:paraId="37CBE150" w14:textId="31F0009B" w:rsidR="0097546B" w:rsidRDefault="0097546B">
      <w:pPr>
        <w:rPr>
          <w:rFonts w:hint="eastAsia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>.1.</w:t>
      </w:r>
      <w:r>
        <w:rPr>
          <w:b/>
          <w:bCs/>
          <w:sz w:val="22"/>
          <w:szCs w:val="24"/>
        </w:rPr>
        <w:t xml:space="preserve">3 </w:t>
      </w:r>
      <w:r>
        <w:rPr>
          <w:rFonts w:hint="eastAsia"/>
          <w:b/>
          <w:bCs/>
          <w:sz w:val="22"/>
          <w:szCs w:val="24"/>
        </w:rPr>
        <w:t>왜 계산 그래프로 푸는가?</w:t>
      </w:r>
    </w:p>
    <w:p w14:paraId="3F84F208" w14:textId="5BC478DB" w:rsidR="005159E1" w:rsidRDefault="009A3101">
      <w:r>
        <w:rPr>
          <w:rFonts w:hint="eastAsia"/>
        </w:rPr>
        <w:t>계산 그래프의 이점:</w:t>
      </w:r>
      <w:r>
        <w:t xml:space="preserve"> </w:t>
      </w:r>
      <w:r>
        <w:rPr>
          <w:rFonts w:hint="eastAsia"/>
        </w:rPr>
        <w:t>국소적 계산,</w:t>
      </w:r>
      <w:r>
        <w:t xml:space="preserve"> </w:t>
      </w:r>
      <w:r>
        <w:rPr>
          <w:rFonts w:hint="eastAsia"/>
        </w:rPr>
        <w:t>중간 계산 결과를 모두 보관 가능,</w:t>
      </w:r>
      <w:r>
        <w:t xml:space="preserve"> </w:t>
      </w:r>
      <w:r>
        <w:rPr>
          <w:rFonts w:hint="eastAsia"/>
        </w:rPr>
        <w:t>역전파를 통한 미분을 효율적으로 계산 가능</w:t>
      </w:r>
    </w:p>
    <w:p w14:paraId="1BC39EBE" w14:textId="473B5D93" w:rsidR="005460F5" w:rsidRDefault="005460F5">
      <w:r>
        <w:rPr>
          <w:noProof/>
        </w:rPr>
        <w:drawing>
          <wp:inline distT="0" distB="0" distL="0" distR="0" wp14:anchorId="291064A7" wp14:editId="7E329824">
            <wp:extent cx="4381500" cy="1420856"/>
            <wp:effectExtent l="0" t="0" r="0" b="8255"/>
            <wp:docPr id="1759044989" name="그림 5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44989" name="그림 5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2" cy="14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2003" w14:textId="1970215E" w:rsidR="005460F5" w:rsidRDefault="005460F5">
      <w:r>
        <w:rPr>
          <w:rFonts w:hint="eastAsia"/>
        </w:rPr>
        <w:t>역전파는 오른쪽에서 왼쪽으로 미분 값을 전달</w:t>
      </w:r>
    </w:p>
    <w:p w14:paraId="76EFAC0F" w14:textId="3A4484A5" w:rsidR="001A3BAB" w:rsidRDefault="001A3BA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연쇄법칙</w:t>
      </w:r>
    </w:p>
    <w:p w14:paraId="5B226980" w14:textId="70F2FA52" w:rsidR="001A3BAB" w:rsidRPr="001A3BAB" w:rsidRDefault="001A3BA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.2.1 </w:t>
      </w:r>
      <w:r>
        <w:rPr>
          <w:rFonts w:hint="eastAsia"/>
          <w:b/>
          <w:bCs/>
          <w:sz w:val="22"/>
          <w:szCs w:val="24"/>
        </w:rPr>
        <w:t xml:space="preserve">계산 그래프의 </w:t>
      </w:r>
      <w:proofErr w:type="spellStart"/>
      <w:r>
        <w:rPr>
          <w:rFonts w:hint="eastAsia"/>
          <w:b/>
          <w:bCs/>
          <w:sz w:val="22"/>
          <w:szCs w:val="24"/>
        </w:rPr>
        <w:t>역전파</w:t>
      </w:r>
      <w:proofErr w:type="spellEnd"/>
    </w:p>
    <w:p w14:paraId="14BB2466" w14:textId="52FF4619" w:rsidR="005460F5" w:rsidRDefault="001A3BAB">
      <w:pPr>
        <w:rPr>
          <w:rFonts w:hint="eastAsia"/>
        </w:rPr>
      </w:pPr>
      <w:r>
        <w:rPr>
          <w:noProof/>
        </w:rPr>
        <w:drawing>
          <wp:inline distT="0" distB="0" distL="0" distR="0" wp14:anchorId="6A887098" wp14:editId="38522875">
            <wp:extent cx="2790825" cy="1068827"/>
            <wp:effectExtent l="0" t="0" r="0" b="0"/>
            <wp:docPr id="676300111" name="그림 6" descr="도표, 라인, 폰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00111" name="그림 6" descr="도표, 라인, 폰트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00" cy="107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3A35" w14:textId="352DF89F" w:rsidR="005460F5" w:rsidRDefault="006B5481">
      <w:r>
        <w:rPr>
          <w:rFonts w:hint="eastAsia"/>
        </w:rPr>
        <w:t xml:space="preserve">신호 </w:t>
      </w:r>
      <w:r>
        <w:t>E</w:t>
      </w:r>
      <w:r>
        <w:rPr>
          <w:rFonts w:hint="eastAsia"/>
        </w:rPr>
        <w:t>에 노드의 국소적 미분을 곱한 후 다음 노드로 선달</w:t>
      </w:r>
    </w:p>
    <w:p w14:paraId="1F213B7A" w14:textId="6BF2BE06" w:rsidR="006B5481" w:rsidRDefault="006B5481">
      <w:r>
        <w:rPr>
          <w:rFonts w:hint="eastAsia"/>
        </w:rPr>
        <w:t>국소적 미분:</w:t>
      </w:r>
      <w:r>
        <w:t xml:space="preserve"> </w:t>
      </w:r>
      <w:proofErr w:type="spellStart"/>
      <w:r>
        <w:rPr>
          <w:rFonts w:hint="eastAsia"/>
        </w:rPr>
        <w:t>순전파</w:t>
      </w:r>
      <w:proofErr w:type="spellEnd"/>
      <w:r>
        <w:rPr>
          <w:rFonts w:hint="eastAsia"/>
        </w:rPr>
        <w:t xml:space="preserve"> 때의 y</w:t>
      </w:r>
      <w:r>
        <w:t xml:space="preserve">=f(x) </w:t>
      </w:r>
      <w:r>
        <w:rPr>
          <w:rFonts w:hint="eastAsia"/>
        </w:rPr>
        <w:t>계산의 미분을 구하는 것,</w:t>
      </w:r>
      <w:r>
        <w:t xml:space="preserve"> x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ㅛ</w:t>
      </w:r>
      <w:r>
        <w:t>의</w:t>
      </w:r>
      <w:proofErr w:type="spellEnd"/>
      <w:r>
        <w:t xml:space="preserve"> </w:t>
      </w:r>
      <w:r>
        <w:rPr>
          <w:rFonts w:hint="eastAsia"/>
        </w:rPr>
        <w:t>미분을 구하는 것</w:t>
      </w:r>
    </w:p>
    <w:p w14:paraId="3945FC0E" w14:textId="65DB4C28" w:rsidR="006B5481" w:rsidRDefault="006B5481">
      <w:r>
        <w:rPr>
          <w:rFonts w:hint="eastAsia"/>
        </w:rPr>
        <w:lastRenderedPageBreak/>
        <w:t>국소적인 미분을 상류에서 전달된 값에 곱해 앞쪽 노드로 전달하는 것</w:t>
      </w:r>
    </w:p>
    <w:p w14:paraId="52F1DF4D" w14:textId="238DA3D6" w:rsidR="006B5481" w:rsidRPr="006B5481" w:rsidRDefault="006B5481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5.2.2 </w:t>
      </w:r>
      <w:proofErr w:type="spellStart"/>
      <w:r>
        <w:rPr>
          <w:rFonts w:hint="eastAsia"/>
          <w:b/>
          <w:bCs/>
          <w:sz w:val="22"/>
          <w:szCs w:val="24"/>
        </w:rPr>
        <w:t>연쇄법칙이란</w:t>
      </w:r>
      <w:proofErr w:type="spellEnd"/>
      <w:r>
        <w:rPr>
          <w:rFonts w:hint="eastAsia"/>
          <w:b/>
          <w:bCs/>
          <w:sz w:val="22"/>
          <w:szCs w:val="24"/>
        </w:rPr>
        <w:t>?</w:t>
      </w:r>
    </w:p>
    <w:p w14:paraId="6CDBC900" w14:textId="48A13841" w:rsidR="005460F5" w:rsidRDefault="001E52B7">
      <w:r>
        <w:rPr>
          <w:rFonts w:hint="eastAsia"/>
        </w:rPr>
        <w:t>합성함수:</w:t>
      </w:r>
      <w:r>
        <w:t xml:space="preserve"> </w:t>
      </w:r>
      <w:r>
        <w:rPr>
          <w:rFonts w:hint="eastAsia"/>
        </w:rPr>
        <w:t>여러 함수로 구성된 함수</w:t>
      </w:r>
    </w:p>
    <w:p w14:paraId="1F9BFE7B" w14:textId="7A3FB69A" w:rsidR="001E52B7" w:rsidRDefault="001E52B7">
      <w:pPr>
        <w:rPr>
          <w:rFonts w:hint="eastAsia"/>
        </w:rPr>
      </w:pPr>
      <w:r>
        <w:rPr>
          <w:noProof/>
        </w:rPr>
        <w:drawing>
          <wp:inline distT="0" distB="0" distL="0" distR="0" wp14:anchorId="5CC84FB8" wp14:editId="0A3B5ADC">
            <wp:extent cx="831650" cy="628650"/>
            <wp:effectExtent l="0" t="0" r="6985" b="0"/>
            <wp:docPr id="1517158229" name="그림 7" descr="폰트, 화이트, 상징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58229" name="그림 7" descr="폰트, 화이트, 상징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076" cy="63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4FCD" w14:textId="5E918AAC" w:rsidR="001E52B7" w:rsidRDefault="001E52B7">
      <w:pPr>
        <w:rPr>
          <w:rFonts w:hint="eastAsia"/>
        </w:rPr>
      </w:pPr>
      <w:r>
        <w:rPr>
          <w:rFonts w:hint="eastAsia"/>
        </w:rPr>
        <w:t>연쇄법칙:</w:t>
      </w:r>
      <w:r>
        <w:t xml:space="preserve"> </w:t>
      </w:r>
      <w:r>
        <w:rPr>
          <w:rFonts w:hint="eastAsia"/>
        </w:rPr>
        <w:t>합성 함수의 미분에 대한 성질,</w:t>
      </w:r>
      <w:r>
        <w:t xml:space="preserve"> </w:t>
      </w:r>
      <w:r>
        <w:rPr>
          <w:rFonts w:hint="eastAsia"/>
        </w:rPr>
        <w:t>합성 함수를 구성하는 각 함수의 미분의 곱으로 나타낼 수 있음</w:t>
      </w:r>
    </w:p>
    <w:p w14:paraId="4F07658F" w14:textId="40C0D2A3" w:rsidR="006B5481" w:rsidRDefault="00CD7347">
      <w:pPr>
        <w:rPr>
          <w:rFonts w:hint="eastAsia"/>
        </w:rPr>
      </w:pPr>
      <w:r>
        <w:rPr>
          <w:noProof/>
        </w:rPr>
        <w:drawing>
          <wp:inline distT="0" distB="0" distL="0" distR="0" wp14:anchorId="580A0EF4" wp14:editId="03370508">
            <wp:extent cx="1996931" cy="848995"/>
            <wp:effectExtent l="0" t="0" r="3810" b="8255"/>
            <wp:docPr id="641174645" name="그림 8" descr="폰트, 타이포그래피, 번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4645" name="그림 8" descr="폰트, 타이포그래피, 번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06" cy="85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1C">
        <w:rPr>
          <w:rFonts w:hint="eastAsia"/>
        </w:rPr>
        <w:t xml:space="preserve"> </w:t>
      </w:r>
      <w:r w:rsidR="0009231C">
        <w:t xml:space="preserve">   </w:t>
      </w:r>
      <w:r>
        <w:rPr>
          <w:noProof/>
        </w:rPr>
        <w:drawing>
          <wp:inline distT="0" distB="0" distL="0" distR="0" wp14:anchorId="705BB2E5" wp14:editId="5F484341">
            <wp:extent cx="792699" cy="1038225"/>
            <wp:effectExtent l="0" t="0" r="7620" b="0"/>
            <wp:docPr id="1506656270" name="그림 9" descr="폰트, 화이트, 타이포그래피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56270" name="그림 9" descr="폰트, 화이트, 타이포그래피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170" cy="10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E6EA" w14:textId="09E1E183" w:rsidR="005460F5" w:rsidRDefault="0009231C">
      <w:r>
        <w:rPr>
          <w:noProof/>
        </w:rPr>
        <w:drawing>
          <wp:inline distT="0" distB="0" distL="0" distR="0" wp14:anchorId="5A0B58EF" wp14:editId="70A520A2">
            <wp:extent cx="3629025" cy="723900"/>
            <wp:effectExtent l="0" t="0" r="9525" b="0"/>
            <wp:docPr id="220666927" name="그림 10" descr="폰트, 친필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66927" name="그림 10" descr="폰트, 친필, 화이트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58B2" w14:textId="5CC2CD2C" w:rsidR="003910DD" w:rsidRPr="008E4AAF" w:rsidRDefault="008E4AAF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.2.3 </w:t>
      </w:r>
      <w:r>
        <w:rPr>
          <w:rFonts w:hint="eastAsia"/>
          <w:b/>
          <w:bCs/>
          <w:sz w:val="22"/>
          <w:szCs w:val="24"/>
        </w:rPr>
        <w:t>연쇄법칙과 계산 그래프</w:t>
      </w:r>
    </w:p>
    <w:p w14:paraId="4802258D" w14:textId="1726EB47" w:rsidR="003910DD" w:rsidRDefault="00516C5E">
      <w:r>
        <w:rPr>
          <w:noProof/>
        </w:rPr>
        <w:drawing>
          <wp:inline distT="0" distB="0" distL="0" distR="0" wp14:anchorId="543FC1A4" wp14:editId="73F05E6A">
            <wp:extent cx="3000375" cy="1773099"/>
            <wp:effectExtent l="0" t="0" r="0" b="0"/>
            <wp:docPr id="568867441" name="그림 11" descr="도표, 폰트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7441" name="그림 11" descr="도표, 폰트, 라인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44" cy="177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D639" w14:textId="27CD99E5" w:rsidR="00516C5E" w:rsidRDefault="001F40C5">
      <w:r>
        <w:rPr>
          <w:noProof/>
        </w:rPr>
        <w:drawing>
          <wp:inline distT="0" distB="0" distL="0" distR="0" wp14:anchorId="7B9BA1B9" wp14:editId="66DDACC1">
            <wp:extent cx="3113171" cy="1809750"/>
            <wp:effectExtent l="0" t="0" r="0" b="0"/>
            <wp:docPr id="1651986951" name="그림 12" descr="도표, 라인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86951" name="그림 12" descr="도표, 라인, 그림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019" cy="181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1D46" w14:textId="65BB1DC5" w:rsidR="00516C5E" w:rsidRDefault="00BD01A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5</w:t>
      </w:r>
      <w:r>
        <w:rPr>
          <w:b/>
          <w:bCs/>
          <w:sz w:val="24"/>
          <w:szCs w:val="28"/>
        </w:rPr>
        <w:t xml:space="preserve">.3 </w:t>
      </w:r>
      <w:proofErr w:type="spellStart"/>
      <w:r>
        <w:rPr>
          <w:rFonts w:hint="eastAsia"/>
          <w:b/>
          <w:bCs/>
          <w:sz w:val="24"/>
          <w:szCs w:val="28"/>
        </w:rPr>
        <w:t>역전파</w:t>
      </w:r>
      <w:proofErr w:type="spellEnd"/>
    </w:p>
    <w:p w14:paraId="79D551C4" w14:textId="15E31F8A" w:rsidR="00BD01A1" w:rsidRPr="00BD01A1" w:rsidRDefault="00BD01A1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.3.1 </w:t>
      </w:r>
      <w:r>
        <w:rPr>
          <w:rFonts w:hint="eastAsia"/>
          <w:b/>
          <w:bCs/>
          <w:sz w:val="22"/>
          <w:szCs w:val="24"/>
        </w:rPr>
        <w:t xml:space="preserve">덧셈 노드의 </w:t>
      </w:r>
      <w:proofErr w:type="spellStart"/>
      <w:r>
        <w:rPr>
          <w:rFonts w:hint="eastAsia"/>
          <w:b/>
          <w:bCs/>
          <w:sz w:val="22"/>
          <w:szCs w:val="24"/>
        </w:rPr>
        <w:t>역전파</w:t>
      </w:r>
      <w:proofErr w:type="spellEnd"/>
    </w:p>
    <w:p w14:paraId="49EC3904" w14:textId="54E5CD4E" w:rsidR="00516C5E" w:rsidRDefault="00000B94">
      <w:r>
        <w:rPr>
          <w:noProof/>
        </w:rPr>
        <w:drawing>
          <wp:inline distT="0" distB="0" distL="0" distR="0" wp14:anchorId="271E99AA" wp14:editId="0557699C">
            <wp:extent cx="615950" cy="971550"/>
            <wp:effectExtent l="0" t="0" r="0" b="0"/>
            <wp:docPr id="29352298" name="그림 13" descr="폰트, 타이포그래피, 화이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2298" name="그림 13" descr="폰트, 타이포그래피, 화이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34" cy="9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7AA2" w14:textId="7F6F39A1" w:rsidR="00000B94" w:rsidRDefault="00000B94">
      <w:r>
        <w:rPr>
          <w:noProof/>
        </w:rPr>
        <w:drawing>
          <wp:inline distT="0" distB="0" distL="0" distR="0" wp14:anchorId="7651777F" wp14:editId="473D2751">
            <wp:extent cx="3105150" cy="1302126"/>
            <wp:effectExtent l="0" t="0" r="0" b="0"/>
            <wp:docPr id="880324445" name="그림 14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24445" name="그림 14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31" cy="13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50F9" w14:textId="13CC400C" w:rsidR="00000B94" w:rsidRDefault="00000B94"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때는 상류에서 전해진 상류에서 전해진 미분에 </w:t>
      </w:r>
      <w:r>
        <w:t>1</w:t>
      </w:r>
      <w:r>
        <w:rPr>
          <w:rFonts w:hint="eastAsia"/>
        </w:rPr>
        <w:t>을 곱하여 하류로 흘린다.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덧셈 노드의 역전파는 </w:t>
      </w:r>
      <w:r>
        <w:t>1</w:t>
      </w:r>
      <w:r>
        <w:rPr>
          <w:rFonts w:hint="eastAsia"/>
        </w:rPr>
        <w:t>을 곱하기만 할 뿐이므로 입력된 값을 그대로 다음 노드로 보낸다.</w:t>
      </w:r>
    </w:p>
    <w:p w14:paraId="2C3FAE0C" w14:textId="51769190" w:rsidR="00000B94" w:rsidRDefault="00000B94">
      <w:pPr>
        <w:rPr>
          <w:rFonts w:hint="eastAsia"/>
        </w:rPr>
      </w:pPr>
      <w:r>
        <w:rPr>
          <w:noProof/>
        </w:rPr>
        <w:drawing>
          <wp:inline distT="0" distB="0" distL="0" distR="0" wp14:anchorId="3C7E4AA4" wp14:editId="3D8458A0">
            <wp:extent cx="3362325" cy="1857363"/>
            <wp:effectExtent l="0" t="0" r="0" b="0"/>
            <wp:docPr id="915075227" name="그림 15" descr="도표, 화이트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75227" name="그림 15" descr="도표, 화이트, 폰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31" cy="186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698A" w14:textId="0A6D57A8" w:rsidR="00000B94" w:rsidRDefault="00000B94">
      <w:pPr>
        <w:rPr>
          <w:rFonts w:hint="eastAsia"/>
        </w:rPr>
      </w:pPr>
      <w:r>
        <w:rPr>
          <w:noProof/>
        </w:rPr>
        <w:drawing>
          <wp:inline distT="0" distB="0" distL="0" distR="0" wp14:anchorId="32197BA9" wp14:editId="10298712">
            <wp:extent cx="3343275" cy="1383092"/>
            <wp:effectExtent l="0" t="0" r="0" b="7620"/>
            <wp:docPr id="1130277355" name="그림 16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7355" name="그림 16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65" cy="139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6712" w14:textId="3E37A5B0" w:rsidR="003910DD" w:rsidRPr="00327B5D" w:rsidRDefault="00327B5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.3.2 </w:t>
      </w:r>
      <w:r>
        <w:rPr>
          <w:rFonts w:hint="eastAsia"/>
          <w:b/>
          <w:bCs/>
          <w:sz w:val="22"/>
          <w:szCs w:val="24"/>
        </w:rPr>
        <w:t xml:space="preserve">곱셈 노드의 </w:t>
      </w:r>
      <w:proofErr w:type="spellStart"/>
      <w:r>
        <w:rPr>
          <w:rFonts w:hint="eastAsia"/>
          <w:b/>
          <w:bCs/>
          <w:sz w:val="22"/>
          <w:szCs w:val="24"/>
        </w:rPr>
        <w:t>역전파</w:t>
      </w:r>
      <w:proofErr w:type="spellEnd"/>
    </w:p>
    <w:p w14:paraId="5E68373A" w14:textId="6F20EEAD" w:rsidR="00327B5D" w:rsidRDefault="00327B5D">
      <w:r>
        <w:rPr>
          <w:noProof/>
        </w:rPr>
        <w:drawing>
          <wp:inline distT="0" distB="0" distL="0" distR="0" wp14:anchorId="36535FF0" wp14:editId="07D5E821">
            <wp:extent cx="592015" cy="914400"/>
            <wp:effectExtent l="0" t="0" r="0" b="0"/>
            <wp:docPr id="2060909073" name="그림 17" descr="폰트, 화이트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9073" name="그림 17" descr="폰트, 화이트, 텍스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8" cy="9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A295" w14:textId="0841F130" w:rsidR="00327B5D" w:rsidRDefault="00013B80">
      <w:r>
        <w:rPr>
          <w:noProof/>
        </w:rPr>
        <w:lastRenderedPageBreak/>
        <w:drawing>
          <wp:inline distT="0" distB="0" distL="0" distR="0" wp14:anchorId="495FED3B" wp14:editId="587F537F">
            <wp:extent cx="4144944" cy="1695450"/>
            <wp:effectExtent l="0" t="0" r="8255" b="0"/>
            <wp:docPr id="1142390739" name="그림 18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90739" name="그림 18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66" cy="169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A85A" w14:textId="7B79CF0E" w:rsidR="00013B80" w:rsidRDefault="00013B80">
      <w:r>
        <w:rPr>
          <w:rFonts w:hint="eastAsia"/>
        </w:rPr>
        <w:t xml:space="preserve">곱셈 노드 역전파는 상류의 값에 </w:t>
      </w:r>
      <w:proofErr w:type="spellStart"/>
      <w:r>
        <w:rPr>
          <w:rFonts w:hint="eastAsia"/>
        </w:rPr>
        <w:t>순전파</w:t>
      </w:r>
      <w:proofErr w:type="spellEnd"/>
      <w:r>
        <w:rPr>
          <w:rFonts w:hint="eastAsia"/>
        </w:rPr>
        <w:t xml:space="preserve"> 때의 입력 신호들을 서로 바꾼 값을 곱해서 하류로 보낸다.</w:t>
      </w:r>
    </w:p>
    <w:p w14:paraId="6DD43B0B" w14:textId="3B63FB52" w:rsidR="00013B80" w:rsidRDefault="00013B80">
      <w:r>
        <w:rPr>
          <w:noProof/>
        </w:rPr>
        <w:drawing>
          <wp:inline distT="0" distB="0" distL="0" distR="0" wp14:anchorId="4D59D260" wp14:editId="3830FBF4">
            <wp:extent cx="4467225" cy="1829256"/>
            <wp:effectExtent l="0" t="0" r="0" b="0"/>
            <wp:docPr id="70605762" name="그림 19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5762" name="그림 19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57" cy="183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C340" w14:textId="6A271E44" w:rsidR="00013B80" w:rsidRDefault="00013B80">
      <w:r>
        <w:rPr>
          <w:rFonts w:hint="eastAsia"/>
        </w:rPr>
        <w:t>1</w:t>
      </w:r>
      <w:r>
        <w:t>.3*5 = 6.5</w:t>
      </w:r>
    </w:p>
    <w:p w14:paraId="6664E88F" w14:textId="36F18279" w:rsidR="00013B80" w:rsidRDefault="00013B80">
      <w:r>
        <w:rPr>
          <w:rFonts w:hint="eastAsia"/>
        </w:rPr>
        <w:t>1</w:t>
      </w:r>
      <w:r>
        <w:t>.3*10 = 13</w:t>
      </w:r>
    </w:p>
    <w:p w14:paraId="7E2B8460" w14:textId="12F7D419" w:rsidR="00013B80" w:rsidRDefault="00013B80">
      <w:r>
        <w:rPr>
          <w:rFonts w:hint="eastAsia"/>
        </w:rPr>
        <w:t>곱셈의 역전파는 순방향 입력 신호의 값이 필요함</w:t>
      </w:r>
    </w:p>
    <w:p w14:paraId="2A44798B" w14:textId="11E9F344" w:rsidR="00013B80" w:rsidRPr="00B76789" w:rsidRDefault="00B7678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.3.3 </w:t>
      </w:r>
      <w:r>
        <w:rPr>
          <w:rFonts w:hint="eastAsia"/>
          <w:b/>
          <w:bCs/>
          <w:sz w:val="22"/>
          <w:szCs w:val="24"/>
        </w:rPr>
        <w:t>사과 쇼핑의 예</w:t>
      </w:r>
    </w:p>
    <w:p w14:paraId="75C54A9B" w14:textId="2401ED34" w:rsidR="00013B80" w:rsidRDefault="008F4AD1">
      <w:r>
        <w:rPr>
          <w:noProof/>
        </w:rPr>
        <w:drawing>
          <wp:inline distT="0" distB="0" distL="0" distR="0" wp14:anchorId="7D35BA9D" wp14:editId="75A8D066">
            <wp:extent cx="5731510" cy="2268855"/>
            <wp:effectExtent l="0" t="0" r="2540" b="0"/>
            <wp:docPr id="1722646377" name="그림 20" descr="도표, 캘리퍼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46377" name="그림 20" descr="도표, 캘리퍼스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BD11" w14:textId="2A194378" w:rsidR="00B76789" w:rsidRDefault="008F4AD1">
      <w:r>
        <w:rPr>
          <w:rFonts w:hint="eastAsia"/>
        </w:rPr>
        <w:t xml:space="preserve">사과 가격은 </w:t>
      </w:r>
      <w:r>
        <w:t xml:space="preserve">2.2 </w:t>
      </w:r>
      <w:r>
        <w:rPr>
          <w:rFonts w:hint="eastAsia"/>
        </w:rPr>
        <w:t xml:space="preserve">개수는 </w:t>
      </w:r>
      <w:r>
        <w:t xml:space="preserve">110, </w:t>
      </w:r>
      <w:r>
        <w:rPr>
          <w:rFonts w:hint="eastAsia"/>
        </w:rPr>
        <w:t xml:space="preserve">소비세는 </w:t>
      </w:r>
      <w:r>
        <w:t>200</w:t>
      </w:r>
      <w:r>
        <w:rPr>
          <w:rFonts w:hint="eastAsia"/>
        </w:rPr>
        <w:t>의 미분이다.</w:t>
      </w:r>
    </w:p>
    <w:p w14:paraId="069CE9B3" w14:textId="3D3853D2" w:rsidR="00B76789" w:rsidRPr="008F4AD1" w:rsidRDefault="008F4AD1">
      <w:pPr>
        <w:rPr>
          <w:rFonts w:hint="eastAsia"/>
        </w:rPr>
      </w:pPr>
      <w:r>
        <w:rPr>
          <w:rFonts w:hint="eastAsia"/>
        </w:rPr>
        <w:t xml:space="preserve">소비세와 사과 가격이 같은 양만큼 오르면 최종 금액에는 소비세가 </w:t>
      </w:r>
      <w:r>
        <w:t>200</w:t>
      </w:r>
      <w:r>
        <w:rPr>
          <w:rFonts w:hint="eastAsia"/>
        </w:rPr>
        <w:t>의 크기로,</w:t>
      </w:r>
      <w:r>
        <w:t xml:space="preserve"> </w:t>
      </w:r>
      <w:r>
        <w:rPr>
          <w:rFonts w:hint="eastAsia"/>
        </w:rPr>
        <w:t xml:space="preserve">사과 가격이 </w:t>
      </w:r>
      <w:r>
        <w:lastRenderedPageBreak/>
        <w:t xml:space="preserve">2.2 </w:t>
      </w:r>
      <w:r>
        <w:rPr>
          <w:rFonts w:hint="eastAsia"/>
        </w:rPr>
        <w:t>크기로 영향을 줄 수 있다.</w:t>
      </w:r>
    </w:p>
    <w:p w14:paraId="340B42E5" w14:textId="537A5076" w:rsidR="00B76789" w:rsidRDefault="001A32B5">
      <w:pPr>
        <w:rPr>
          <w:b/>
          <w:bCs/>
          <w:sz w:val="24"/>
          <w:szCs w:val="28"/>
        </w:rPr>
      </w:pPr>
      <w:r w:rsidRPr="001A32B5">
        <w:rPr>
          <w:b/>
          <w:bCs/>
          <w:sz w:val="24"/>
          <w:szCs w:val="28"/>
        </w:rPr>
        <w:t xml:space="preserve">5.4 </w:t>
      </w:r>
      <w:r w:rsidRPr="001A32B5">
        <w:rPr>
          <w:rFonts w:hint="eastAsia"/>
          <w:b/>
          <w:bCs/>
          <w:sz w:val="24"/>
          <w:szCs w:val="28"/>
        </w:rPr>
        <w:t>단순한 계층 구현하기</w:t>
      </w:r>
    </w:p>
    <w:p w14:paraId="2F9E2C8A" w14:textId="2B8F4D61" w:rsidR="00CB2732" w:rsidRDefault="00CB2732">
      <w:hyperlink r:id="rId24" w:history="1">
        <w:r w:rsidRPr="00AD0A64">
          <w:rPr>
            <w:rStyle w:val="a3"/>
          </w:rPr>
          <w:t>https://github.com/sinyebin/DeepLearning-from-Scratch/blob/master/5.%EC%98%A4%EC%B0%A8%EC%97%AD%EC%A0%84%ED%8C%8C%EB%B2%95/layer_naive.ipynb</w:t>
        </w:r>
      </w:hyperlink>
    </w:p>
    <w:p w14:paraId="3B3E8B86" w14:textId="71FA89AA" w:rsidR="001A32B5" w:rsidRPr="001A32B5" w:rsidRDefault="001A32B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.4.1 </w:t>
      </w:r>
      <w:r>
        <w:rPr>
          <w:rFonts w:hint="eastAsia"/>
          <w:b/>
          <w:bCs/>
          <w:sz w:val="22"/>
          <w:szCs w:val="24"/>
        </w:rPr>
        <w:t>곱셈 계층</w:t>
      </w:r>
    </w:p>
    <w:p w14:paraId="3F6D35C1" w14:textId="5A26728C" w:rsidR="001A32B5" w:rsidRDefault="00F113F2">
      <w:hyperlink r:id="rId25" w:history="1">
        <w:r w:rsidRPr="00AD0A64">
          <w:rPr>
            <w:rStyle w:val="a3"/>
          </w:rPr>
          <w:t>https://github.com/sinyebin/DeepLearning-from-Scratch/blob/master/5.%EC%98%A4%EC%B0%A8%EC%97%AD%EC%A0%84%ED%8C%8C%EB%B2%95/buy_apple.ipynb</w:t>
        </w:r>
      </w:hyperlink>
    </w:p>
    <w:p w14:paraId="33CDD076" w14:textId="77AC7CED" w:rsidR="0095461A" w:rsidRPr="001A32B5" w:rsidRDefault="0095461A" w:rsidP="0095461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>.4.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덧셈 계층</w:t>
      </w:r>
    </w:p>
    <w:p w14:paraId="4988DDB4" w14:textId="2AACDDD4" w:rsidR="00F113F2" w:rsidRPr="00F113F2" w:rsidRDefault="001A053B">
      <w:pPr>
        <w:rPr>
          <w:rFonts w:hint="eastAsia"/>
        </w:rPr>
      </w:pPr>
      <w:r>
        <w:rPr>
          <w:noProof/>
        </w:rPr>
        <w:drawing>
          <wp:inline distT="0" distB="0" distL="0" distR="0" wp14:anchorId="120F8BE5" wp14:editId="19E94F0D">
            <wp:extent cx="5731510" cy="2558415"/>
            <wp:effectExtent l="0" t="0" r="2540" b="0"/>
            <wp:docPr id="524337988" name="그림 21" descr="도표, 텍스트, 지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37988" name="그림 21" descr="도표, 텍스트, 지도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10C5" w14:textId="7CF523F0" w:rsidR="001A32B5" w:rsidRDefault="001A053B">
      <w:hyperlink r:id="rId27" w:history="1">
        <w:r w:rsidRPr="00AD0A64">
          <w:rPr>
            <w:rStyle w:val="a3"/>
          </w:rPr>
          <w:t>https://github.com/sinyebin/DeepLearning-from-Scratch/blob/master/5.%EC%98%A4%EC%B0%A8%EC%97%AD%EC%A0%84%ED%8C%8C%EB%B2%95/buy_apple_orange.ipynb</w:t>
        </w:r>
      </w:hyperlink>
    </w:p>
    <w:p w14:paraId="7164730B" w14:textId="1F54BFB7" w:rsidR="001A053B" w:rsidRDefault="0034464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5.5 </w:t>
      </w:r>
      <w:r>
        <w:rPr>
          <w:rFonts w:hint="eastAsia"/>
          <w:b/>
          <w:bCs/>
          <w:sz w:val="24"/>
          <w:szCs w:val="28"/>
        </w:rPr>
        <w:t>활성화 함수 계층 구현하기</w:t>
      </w:r>
    </w:p>
    <w:p w14:paraId="1B55D260" w14:textId="17D3DFF4" w:rsidR="0034464E" w:rsidRPr="0034464E" w:rsidRDefault="0034464E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.5.1 </w:t>
      </w:r>
      <w:proofErr w:type="spellStart"/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eLU</w:t>
      </w:r>
      <w:proofErr w:type="spell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계층</w:t>
      </w:r>
    </w:p>
    <w:p w14:paraId="6276FD18" w14:textId="5F269905" w:rsidR="001A32B5" w:rsidRDefault="005525F5">
      <w:pPr>
        <w:rPr>
          <w:rFonts w:hint="eastAsia"/>
        </w:rPr>
      </w:pPr>
      <w:r>
        <w:rPr>
          <w:noProof/>
        </w:rPr>
        <w:drawing>
          <wp:inline distT="0" distB="0" distL="0" distR="0" wp14:anchorId="3A47702E" wp14:editId="2A9FD00F">
            <wp:extent cx="1638300" cy="706718"/>
            <wp:effectExtent l="0" t="0" r="0" b="0"/>
            <wp:docPr id="1325503200" name="그림 22" descr="폰트, 화이트, 친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03200" name="그림 22" descr="폰트, 화이트, 친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773" cy="70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EEF0F" wp14:editId="25F7833F">
            <wp:extent cx="1762125" cy="700426"/>
            <wp:effectExtent l="0" t="0" r="0" b="4445"/>
            <wp:docPr id="1224509066" name="그림 23" descr="폰트, 화이트, 도표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09066" name="그림 23" descr="폰트, 화이트, 도표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78" cy="70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1C45" w14:textId="610CF8B2" w:rsidR="001A32B5" w:rsidRDefault="005525F5">
      <w:proofErr w:type="spellStart"/>
      <w:r>
        <w:rPr>
          <w:rFonts w:hint="eastAsia"/>
        </w:rPr>
        <w:t>순전파</w:t>
      </w:r>
      <w:proofErr w:type="spellEnd"/>
      <w:r>
        <w:rPr>
          <w:rFonts w:hint="eastAsia"/>
        </w:rPr>
        <w:t xml:space="preserve"> 때의 입력인 </w:t>
      </w:r>
      <w:r>
        <w:t>.x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보다 크면 역전파는 상류의 값을 그대로 하류로 흘림,</w:t>
      </w:r>
      <w:r>
        <w:t xml:space="preserve"> </w:t>
      </w:r>
      <w:r>
        <w:rPr>
          <w:rFonts w:hint="eastAsia"/>
        </w:rPr>
        <w:t xml:space="preserve">반면 </w:t>
      </w:r>
      <w:proofErr w:type="spellStart"/>
      <w:r>
        <w:rPr>
          <w:rFonts w:hint="eastAsia"/>
        </w:rPr>
        <w:t>순전파</w:t>
      </w:r>
      <w:proofErr w:type="spellEnd"/>
      <w:r>
        <w:rPr>
          <w:rFonts w:hint="eastAsia"/>
        </w:rPr>
        <w:t xml:space="preserve"> 때 x가 </w:t>
      </w:r>
      <w:r>
        <w:t xml:space="preserve">0 </w:t>
      </w:r>
      <w:r>
        <w:rPr>
          <w:rFonts w:hint="eastAsia"/>
        </w:rPr>
        <w:t xml:space="preserve">이하면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때는 하류로 신호를 보내지 않음</w:t>
      </w:r>
    </w:p>
    <w:p w14:paraId="26A63584" w14:textId="43CD8EC6" w:rsidR="005525F5" w:rsidRDefault="005525F5">
      <w:r>
        <w:rPr>
          <w:noProof/>
        </w:rPr>
        <w:lastRenderedPageBreak/>
        <w:drawing>
          <wp:inline distT="0" distB="0" distL="0" distR="0" wp14:anchorId="5C2F4978" wp14:editId="005642C1">
            <wp:extent cx="4495800" cy="1135655"/>
            <wp:effectExtent l="0" t="0" r="0" b="7620"/>
            <wp:docPr id="8701972" name="그림 24" descr="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972" name="그림 24" descr="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29" cy="113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E036" w14:textId="77777777" w:rsidR="005525F5" w:rsidRDefault="005525F5"/>
    <w:p w14:paraId="6746F3C6" w14:textId="77777777" w:rsidR="005525F5" w:rsidRDefault="005525F5"/>
    <w:p w14:paraId="137E394E" w14:textId="77777777" w:rsidR="005525F5" w:rsidRDefault="005525F5">
      <w:pPr>
        <w:rPr>
          <w:rFonts w:hint="eastAsia"/>
        </w:rPr>
      </w:pPr>
    </w:p>
    <w:p w14:paraId="0F1DE1FC" w14:textId="77777777" w:rsidR="00327B5D" w:rsidRPr="005159E1" w:rsidRDefault="00327B5D">
      <w:pPr>
        <w:rPr>
          <w:rFonts w:hint="eastAsia"/>
        </w:rPr>
      </w:pPr>
    </w:p>
    <w:sectPr w:rsidR="00327B5D" w:rsidRPr="00515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44"/>
    <w:rsid w:val="00000B94"/>
    <w:rsid w:val="00013B80"/>
    <w:rsid w:val="0009231C"/>
    <w:rsid w:val="001A053B"/>
    <w:rsid w:val="001A32B5"/>
    <w:rsid w:val="001A3BAB"/>
    <w:rsid w:val="001E52B7"/>
    <w:rsid w:val="001F40C5"/>
    <w:rsid w:val="00327B5D"/>
    <w:rsid w:val="0034464E"/>
    <w:rsid w:val="003910DD"/>
    <w:rsid w:val="005159E1"/>
    <w:rsid w:val="00516C5E"/>
    <w:rsid w:val="005460F5"/>
    <w:rsid w:val="005525F5"/>
    <w:rsid w:val="006B5481"/>
    <w:rsid w:val="008E4AAF"/>
    <w:rsid w:val="008F4AD1"/>
    <w:rsid w:val="0095461A"/>
    <w:rsid w:val="0097546B"/>
    <w:rsid w:val="009A3101"/>
    <w:rsid w:val="009C26BF"/>
    <w:rsid w:val="00B76789"/>
    <w:rsid w:val="00BD01A1"/>
    <w:rsid w:val="00CB2732"/>
    <w:rsid w:val="00CD7347"/>
    <w:rsid w:val="00D54244"/>
    <w:rsid w:val="00F1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3284"/>
  <w15:chartTrackingRefBased/>
  <w15:docId w15:val="{73A5A7B1-4AE0-4861-9093-166A6948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3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1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github.com/sinyebin/DeepLearning-from-Scratch/blob/master/5.%EC%98%A4%EC%B0%A8%EC%97%AD%EC%A0%84%ED%8C%8C%EB%B2%95/buy_apple.ipyn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ithub.com/sinyebin/DeepLearning-from-Scratch/blob/master/5.%EC%98%A4%EC%B0%A8%EC%97%AD%EC%A0%84%ED%8C%8C%EB%B2%95/layer_naive.ipynb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github.com/sinyebin/DeepLearning-from-Scratch/blob/master/5.%EC%98%A4%EC%B0%A8%EC%97%AD%EC%A0%84%ED%8C%8C%EB%B2%95/buy_apple_orange.ipynb" TargetMode="External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22</cp:revision>
  <dcterms:created xsi:type="dcterms:W3CDTF">2023-06-18T08:09:00Z</dcterms:created>
  <dcterms:modified xsi:type="dcterms:W3CDTF">2023-06-18T14:09:00Z</dcterms:modified>
</cp:coreProperties>
</file>