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公司账户和密码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微信公众号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"https://mp.weixin.qq.com/"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https://mp.weixin.qq.com/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用户名：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"mailto:3282292216@qq.com"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3282292216@qq.com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密码：bsh082825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QQ:渤商汇</w:t>
      </w:r>
    </w:p>
    <w:p>
      <w:pPr>
        <w:rPr>
          <w:rStyle w:val="3"/>
          <w:rFonts w:hint="eastAsia"/>
          <w:sz w:val="28"/>
          <w:szCs w:val="28"/>
          <w:u w:val="none"/>
          <w:lang w:val="en-US" w:eastAsia="zh-CN"/>
        </w:rPr>
      </w:pPr>
      <w:r>
        <w:rPr>
          <w:rStyle w:val="3"/>
          <w:rFonts w:hint="eastAsia"/>
          <w:sz w:val="28"/>
          <w:szCs w:val="28"/>
          <w:u w:val="none"/>
          <w:lang w:val="en-US" w:eastAsia="zh-CN"/>
        </w:rPr>
        <w:t>QQ：3282292216</w:t>
      </w:r>
    </w:p>
    <w:p>
      <w:pPr>
        <w:rPr>
          <w:rStyle w:val="3"/>
          <w:rFonts w:hint="eastAsia"/>
          <w:sz w:val="28"/>
          <w:szCs w:val="28"/>
          <w:u w:val="none"/>
          <w:lang w:val="en-US" w:eastAsia="zh-CN"/>
        </w:rPr>
      </w:pPr>
      <w:r>
        <w:rPr>
          <w:rStyle w:val="3"/>
          <w:rFonts w:hint="eastAsia"/>
          <w:sz w:val="28"/>
          <w:szCs w:val="28"/>
          <w:u w:val="none"/>
          <w:lang w:val="en-US" w:eastAsia="zh-CN"/>
        </w:rPr>
        <w:t>密码：bsh082825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62E43"/>
    <w:rsid w:val="055241E8"/>
    <w:rsid w:val="1CCF0F9B"/>
    <w:rsid w:val="29596F3C"/>
    <w:rsid w:val="4B9B4B8E"/>
    <w:rsid w:val="55F62E43"/>
    <w:rsid w:val="7D5954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2017-11-11T03:16:00Z</dcterms:created>
  <dc:creator>郑才洪</dc:creator>
  <cp:lastModifiedBy>郑才洪</cp:lastModifiedBy>
  <dcterms:modified xsi:type="dcterms:W3CDTF">2017-11-11T03:41:43Z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