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Table: Summary_of_clinical_variables</w:t>
      </w:r>
    </w:p>
    <w:tbl>
      <w:tblPr>
        <w:tblStyle w:stlname="table_template" w:val="tabletemplate"/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stlname="Normal" w:val="Normal"/>
            </w:pPr>
            <w:r>
              <w:t> </w:t>
            </w:r>
          </w:p>
        </w:tc>
        <w:tc>
          <w:p>
            <w:pPr>
              <w:pStyle w:stlname="Normal" w:val="Normal"/>
            </w:pPr>
            <w:r>
              <w:t>level</w:t>
            </w:r>
          </w:p>
        </w:tc>
        <w:tc>
          <w:p>
            <w:pPr>
              <w:pStyle w:stlname="Normal" w:val="Normal"/>
            </w:pPr>
            <w:r>
              <w:t>MOFA1</w:t>
            </w:r>
          </w:p>
        </w:tc>
        <w:tc>
          <w:p>
            <w:pPr>
              <w:pStyle w:stlname="Normal" w:val="Normal"/>
            </w:pPr>
            <w:r>
              <w:t>MOFA2</w:t>
            </w:r>
          </w:p>
        </w:tc>
        <w:tc>
          <w:p>
            <w:pPr>
              <w:pStyle w:stlname="Normal" w:val="Normal"/>
            </w:pPr>
            <w:r>
              <w:t>MOFA3</w:t>
            </w:r>
          </w:p>
        </w:tc>
        <w:tc>
          <w:p>
            <w:pPr>
              <w:pStyle w:stlname="Normal" w:val="Normal"/>
            </w:pPr>
            <w:r>
              <w:t>p</w:t>
            </w:r>
          </w:p>
        </w:tc>
        <w:tc>
          <w:p>
            <w:pPr>
              <w:pStyle w:stlname="Normal" w:val="Normal"/>
            </w:pPr>
            <w:r>
              <w:t>test</w:t>
            </w:r>
          </w:p>
        </w:tc>
      </w:tr>
      <w:tr>
        <w:tc>
          <w:p>
            <w:pPr>
              <w:pStyle w:stlname="Normal" w:val="Normal"/>
            </w:pPr>
            <w:r>
              <w:t>n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  202</w:t>
            </w:r>
          </w:p>
        </w:tc>
        <w:tc>
          <w:p>
            <w:pPr>
              <w:pStyle w:stlname="Normal" w:val="Normal"/>
            </w:pPr>
            <w:r>
              <w:t>      111</w:t>
            </w:r>
          </w:p>
        </w:tc>
        <w:tc>
          <w:p>
            <w:pPr>
              <w:pStyle w:stlname="Normal" w:val="Normal"/>
            </w:pPr>
            <w:r>
              <w:t>      151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Subtype (%)</w:t>
            </w:r>
          </w:p>
        </w:tc>
        <w:tc>
          <w:p>
            <w:pPr>
              <w:pStyle w:stlname="Normal" w:val="Normal"/>
            </w:pPr>
            <w:r>
              <w:t>MOFA1</w:t>
            </w:r>
          </w:p>
        </w:tc>
        <w:tc>
          <w:p>
            <w:pPr>
              <w:pStyle w:stlname="Normal" w:val="Normal"/>
            </w:pPr>
            <w:r>
              <w:t>      202 (100.0)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MOFA2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111 (100.0)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MOFA3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151 (100.0)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vital status (%)</w:t>
            </w:r>
          </w:p>
        </w:tc>
        <w:tc>
          <w:p>
            <w:pPr>
              <w:pStyle w:stlname="Normal" w:val="Normal"/>
            </w:pPr>
            <w:r>
              <w:t>Alive</w:t>
            </w:r>
          </w:p>
        </w:tc>
        <w:tc>
          <w:p>
            <w:pPr>
              <w:pStyle w:stlname="Normal" w:val="Normal"/>
            </w:pPr>
            <w:r>
              <w:t>        5 (100.0) </w:t>
            </w:r>
          </w:p>
        </w:tc>
        <w:tc>
          <w:p>
            <w:pPr>
              <w:pStyle w:stlname="Normal" w:val="Normal"/>
            </w:pPr>
            <w:r>
              <w:t>        4 ( 80.0) </w:t>
            </w:r>
          </w:p>
        </w:tc>
        <w:tc>
          <w:p>
            <w:pPr>
              <w:pStyle w:stlname="Normal" w:val="Normal"/>
            </w:pPr>
            <w:r>
              <w:t>        2 (100.0) </w:t>
            </w:r>
          </w:p>
        </w:tc>
        <w:tc>
          <w:p>
            <w:pPr>
              <w:pStyle w:stlname="Normal" w:val="Normal"/>
            </w:pPr>
            <w:r>
              <w:t> 1.000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Dead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1 ( 20.0)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days to birth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-22635.50 [-25951.00, -18726.00]</w:t>
            </w:r>
          </w:p>
        </w:tc>
        <w:tc>
          <w:p>
            <w:pPr>
              <w:pStyle w:stlname="Normal" w:val="Normal"/>
            </w:pPr>
            <w:r>
              <w:t>-19521.50 [-22791.50, -16773.75]</w:t>
            </w:r>
          </w:p>
        </w:tc>
        <w:tc>
          <w:p>
            <w:pPr>
              <w:pStyle w:stlname="Normal" w:val="Normal"/>
            </w:pPr>
            <w:r>
              <w:t>-22880.50 [-25997.25, -18828.00]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days to death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1850.50 [973.50, 2965.00]</w:t>
            </w:r>
          </w:p>
        </w:tc>
        <w:tc>
          <w:p>
            <w:pPr>
              <w:pStyle w:stlname="Normal" w:val="Normal"/>
            </w:pPr>
            <w:r>
              <w:t>  1011.50 [785.25, 1658.00]</w:t>
            </w:r>
          </w:p>
        </w:tc>
        <w:tc>
          <w:p>
            <w:pPr>
              <w:pStyle w:stlname="Normal" w:val="Normal"/>
            </w:pPr>
            <w:r>
              <w:t>  1134.50 [796.75, 1919.50]</w:t>
            </w:r>
          </w:p>
        </w:tc>
        <w:tc>
          <w:p>
            <w:pPr>
              <w:pStyle w:stlname="Normal" w:val="Normal"/>
            </w:pPr>
            <w:r>
              <w:t> 0.309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days to last followup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865.00 [546.00, 1613.00]</w:t>
            </w:r>
          </w:p>
        </w:tc>
        <w:tc>
          <w:p>
            <w:pPr>
              <w:pStyle w:stlname="Normal" w:val="Normal"/>
            </w:pPr>
            <w:r>
              <w:t>   984.00 [440.75, 2063.25]</w:t>
            </w:r>
          </w:p>
        </w:tc>
        <w:tc>
          <w:p>
            <w:pPr>
              <w:pStyle w:stlname="Normal" w:val="Normal"/>
            </w:pPr>
            <w:r>
              <w:t>   797.00 [376.75, 1517.50]</w:t>
            </w:r>
          </w:p>
        </w:tc>
        <w:tc>
          <w:p>
            <w:pPr>
              <w:pStyle w:stlname="Normal" w:val="Normal"/>
            </w:pPr>
            <w:r>
              <w:t> 0.125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race list (%)</w:t>
            </w:r>
          </w:p>
        </w:tc>
        <w:tc>
          <w:p>
            <w:pPr>
              <w:pStyle w:stlname="Normal" w:val="Normal"/>
            </w:pPr>
            <w:r>
              <w:t>ASIAN</w:t>
            </w:r>
          </w:p>
        </w:tc>
        <w:tc>
          <w:p>
            <w:pPr>
              <w:pStyle w:stlname="Normal" w:val="Normal"/>
            </w:pPr>
            <w:r>
              <w:t>        6 (  3.4) </w:t>
            </w:r>
          </w:p>
        </w:tc>
        <w:tc>
          <w:p>
            <w:pPr>
              <w:pStyle w:stlname="Normal" w:val="Normal"/>
            </w:pPr>
            <w:r>
              <w:t>        6 (  5.8) </w:t>
            </w:r>
          </w:p>
        </w:tc>
        <w:tc>
          <w:p>
            <w:pPr>
              <w:pStyle w:stlname="Normal" w:val="Normal"/>
            </w:pPr>
            <w:r>
              <w:t>       17 ( 16.0)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BLACK OR AFRICAN AMERICAN</w:t>
            </w:r>
          </w:p>
        </w:tc>
        <w:tc>
          <w:p>
            <w:pPr>
              <w:pStyle w:stlname="Normal" w:val="Normal"/>
            </w:pPr>
            <w:r>
              <w:t>       12 (  6.9) </w:t>
            </w:r>
          </w:p>
        </w:tc>
        <w:tc>
          <w:p>
            <w:pPr>
              <w:pStyle w:stlname="Normal" w:val="Normal"/>
            </w:pPr>
            <w:r>
              <w:t>       30 ( 29.1) </w:t>
            </w:r>
          </w:p>
        </w:tc>
        <w:tc>
          <w:p>
            <w:pPr>
              <w:pStyle w:stlname="Normal" w:val="Normal"/>
            </w:pPr>
            <w:r>
              <w:t>       15 ( 14.2)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WHITE</w:t>
            </w:r>
          </w:p>
        </w:tc>
        <w:tc>
          <w:p>
            <w:pPr>
              <w:pStyle w:stlname="Normal" w:val="Normal"/>
            </w:pPr>
            <w:r>
              <w:t>      156 ( 89.7) </w:t>
            </w:r>
          </w:p>
        </w:tc>
        <w:tc>
          <w:p>
            <w:pPr>
              <w:pStyle w:stlname="Normal" w:val="Normal"/>
            </w:pPr>
            <w:r>
              <w:t>       67 ( 65.0) </w:t>
            </w:r>
          </w:p>
        </w:tc>
        <w:tc>
          <w:p>
            <w:pPr>
              <w:pStyle w:stlname="Normal" w:val="Normal"/>
            </w:pPr>
            <w:r>
              <w:t>       74 ( 69.8)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history of neoadjuvant treatment (%)</w:t>
            </w:r>
          </w:p>
        </w:tc>
        <w:tc>
          <w:p>
            <w:pPr>
              <w:pStyle w:stlname="Normal" w:val="Normal"/>
            </w:pPr>
            <w:r>
              <w:t>No</w:t>
            </w:r>
          </w:p>
        </w:tc>
        <w:tc>
          <w:p>
            <w:pPr>
              <w:pStyle w:stlname="Normal" w:val="Normal"/>
            </w:pPr>
            <w:r>
              <w:t>      200 ( 99.0) </w:t>
            </w:r>
          </w:p>
        </w:tc>
        <w:tc>
          <w:p>
            <w:pPr>
              <w:pStyle w:stlname="Normal" w:val="Normal"/>
            </w:pPr>
            <w:r>
              <w:t>      111 (100.0) </w:t>
            </w:r>
          </w:p>
        </w:tc>
        <w:tc>
          <w:p>
            <w:pPr>
              <w:pStyle w:stlname="Normal" w:val="Normal"/>
            </w:pPr>
            <w:r>
              <w:t>      146 ( 96.7) </w:t>
            </w:r>
          </w:p>
        </w:tc>
        <w:tc>
          <w:p>
            <w:pPr>
              <w:pStyle w:stlname="Normal" w:val="Normal"/>
            </w:pPr>
            <w:r>
              <w:t> 0.066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Yes</w:t>
            </w:r>
          </w:p>
        </w:tc>
        <w:tc>
          <w:p>
            <w:pPr>
              <w:pStyle w:stlname="Normal" w:val="Normal"/>
            </w:pPr>
            <w:r>
              <w:t>        2 (  1.0)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5 (  3.3)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age at initial pathologic diagnosis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61.00 [51.00, 70.75]</w:t>
            </w:r>
          </w:p>
        </w:tc>
        <w:tc>
          <w:p>
            <w:pPr>
              <w:pStyle w:stlname="Normal" w:val="Normal"/>
            </w:pPr>
            <w:r>
              <w:t>    52.00 [45.50, 62.00]</w:t>
            </w:r>
          </w:p>
        </w:tc>
        <w:tc>
          <w:p>
            <w:pPr>
              <w:pStyle w:stlname="Normal" w:val="Normal"/>
            </w:pPr>
            <w:r>
              <w:t>    62.00 [50.50, 70.50]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ethnicity (%)</w:t>
            </w:r>
          </w:p>
        </w:tc>
        <w:tc>
          <w:p>
            <w:pPr>
              <w:pStyle w:stlname="Normal" w:val="Normal"/>
            </w:pPr>
            <w:r>
              <w:t>HISPANIC OR LATINO</w:t>
            </w:r>
          </w:p>
        </w:tc>
        <w:tc>
          <w:p>
            <w:pPr>
              <w:pStyle w:stlname="Normal" w:val="Normal"/>
            </w:pPr>
            <w:r>
              <w:t>        8 (  4.9) </w:t>
            </w:r>
          </w:p>
        </w:tc>
        <w:tc>
          <w:p>
            <w:pPr>
              <w:pStyle w:stlname="Normal" w:val="Normal"/>
            </w:pPr>
            <w:r>
              <w:t>        1 (  1.1) </w:t>
            </w:r>
          </w:p>
        </w:tc>
        <w:tc>
          <w:p>
            <w:pPr>
              <w:pStyle w:stlname="Normal" w:val="Normal"/>
            </w:pPr>
            <w:r>
              <w:t>        1 (  1.0) </w:t>
            </w:r>
          </w:p>
        </w:tc>
        <w:tc>
          <w:p>
            <w:pPr>
              <w:pStyle w:stlname="Normal" w:val="Normal"/>
            </w:pPr>
            <w:r>
              <w:t> 0.148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NOT HISPANIC OR LATINO</w:t>
            </w:r>
          </w:p>
        </w:tc>
        <w:tc>
          <w:p>
            <w:pPr>
              <w:pStyle w:stlname="Normal" w:val="Normal"/>
            </w:pPr>
            <w:r>
              <w:t>      154 ( 95.1) </w:t>
            </w:r>
          </w:p>
        </w:tc>
        <w:tc>
          <w:p>
            <w:pPr>
              <w:pStyle w:stlname="Normal" w:val="Normal"/>
            </w:pPr>
            <w:r>
              <w:t>       93 ( 98.9) </w:t>
            </w:r>
          </w:p>
        </w:tc>
        <w:tc>
          <w:p>
            <w:pPr>
              <w:pStyle w:stlname="Normal" w:val="Normal"/>
            </w:pPr>
            <w:r>
              <w:t>       97 ( 99.0)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primary lymph node presentation assessment (%)</w:t>
            </w:r>
          </w:p>
        </w:tc>
        <w:tc>
          <w:p>
            <w:pPr>
              <w:pStyle w:stlname="Normal" w:val="Normal"/>
            </w:pPr>
            <w:r>
              <w:t>NO</w:t>
            </w:r>
          </w:p>
        </w:tc>
        <w:tc>
          <w:p>
            <w:pPr>
              <w:pStyle w:stlname="Normal" w:val="Normal"/>
            </w:pPr>
            <w:r>
              <w:t>        1 (  0.9)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1 (  2.2) </w:t>
            </w:r>
          </w:p>
        </w:tc>
        <w:tc>
          <w:p>
            <w:pPr>
              <w:pStyle w:stlname="Normal" w:val="Normal"/>
            </w:pPr>
            <w:r>
              <w:t> 0.458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YES</w:t>
            </w:r>
          </w:p>
        </w:tc>
        <w:tc>
          <w:p>
            <w:pPr>
              <w:pStyle w:stlname="Normal" w:val="Normal"/>
            </w:pPr>
            <w:r>
              <w:t>      113 ( 99.1) </w:t>
            </w:r>
          </w:p>
        </w:tc>
        <w:tc>
          <w:p>
            <w:pPr>
              <w:pStyle w:stlname="Normal" w:val="Normal"/>
            </w:pPr>
            <w:r>
              <w:t>       54 (100.0) </w:t>
            </w:r>
          </w:p>
        </w:tc>
        <w:tc>
          <w:p>
            <w:pPr>
              <w:pStyle w:stlname="Normal" w:val="Normal"/>
            </w:pPr>
            <w:r>
              <w:t>       45 ( 97.8)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histological type (%)</w:t>
            </w:r>
          </w:p>
        </w:tc>
        <w:tc>
          <w:p>
            <w:pPr>
              <w:pStyle w:stlname="Normal" w:val="Normal"/>
            </w:pPr>
            <w:r>
              <w:t>Infiltrating Ductal Carcinoma</w:t>
            </w:r>
          </w:p>
        </w:tc>
        <w:tc>
          <w:p>
            <w:pPr>
              <w:pStyle w:stlname="Normal" w:val="Normal"/>
            </w:pPr>
            <w:r>
              <w:t>      110 ( 54.5) </w:t>
            </w:r>
          </w:p>
        </w:tc>
        <w:tc>
          <w:p>
            <w:pPr>
              <w:pStyle w:stlname="Normal" w:val="Normal"/>
            </w:pPr>
            <w:r>
              <w:t>      100 ( 90.1) </w:t>
            </w:r>
          </w:p>
        </w:tc>
        <w:tc>
          <w:p>
            <w:pPr>
              <w:pStyle w:stlname="Normal" w:val="Normal"/>
            </w:pPr>
            <w:r>
              <w:t>      130 ( 86.1)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Infiltrating Lobular Carcinoma</w:t>
            </w:r>
          </w:p>
        </w:tc>
        <w:tc>
          <w:p>
            <w:pPr>
              <w:pStyle w:stlname="Normal" w:val="Normal"/>
            </w:pPr>
            <w:r>
              <w:t>       72 ( 35.6) </w:t>
            </w:r>
          </w:p>
        </w:tc>
        <w:tc>
          <w:p>
            <w:pPr>
              <w:pStyle w:stlname="Normal" w:val="Normal"/>
            </w:pPr>
            <w:r>
              <w:t>        2 (  1.8) </w:t>
            </w:r>
          </w:p>
        </w:tc>
        <w:tc>
          <w:p>
            <w:pPr>
              <w:pStyle w:stlname="Normal" w:val="Normal"/>
            </w:pPr>
            <w:r>
              <w:t>       12 (  7.9)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Medullary Carcinoma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1 (  0.9)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Metaplastic Carcinoma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3 (  2.7)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Mixed Histology (please specify)</w:t>
            </w:r>
          </w:p>
        </w:tc>
        <w:tc>
          <w:p>
            <w:pPr>
              <w:pStyle w:stlname="Normal" w:val="Normal"/>
            </w:pPr>
            <w:r>
              <w:t>        5 (  2.5) </w:t>
            </w:r>
          </w:p>
        </w:tc>
        <w:tc>
          <w:p>
            <w:pPr>
              <w:pStyle w:stlname="Normal" w:val="Normal"/>
            </w:pPr>
            <w:r>
              <w:t>        2 (  1.8) </w:t>
            </w:r>
          </w:p>
        </w:tc>
        <w:tc>
          <w:p>
            <w:pPr>
              <w:pStyle w:stlname="Normal" w:val="Normal"/>
            </w:pPr>
            <w:r>
              <w:t>        1 (  0.7)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Mucinous Carcinoma</w:t>
            </w:r>
          </w:p>
        </w:tc>
        <w:tc>
          <w:p>
            <w:pPr>
              <w:pStyle w:stlname="Normal" w:val="Normal"/>
            </w:pPr>
            <w:r>
              <w:t>        6 (  3.0)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1 (  0.7)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Other, specify</w:t>
            </w:r>
          </w:p>
        </w:tc>
        <w:tc>
          <w:p>
            <w:pPr>
              <w:pStyle w:stlname="Normal" w:val="Normal"/>
            </w:pPr>
            <w:r>
              <w:t>        9 (  4.5) </w:t>
            </w:r>
          </w:p>
        </w:tc>
        <w:tc>
          <w:p>
            <w:pPr>
              <w:pStyle w:stlname="Normal" w:val="Normal"/>
            </w:pPr>
            <w:r>
              <w:t>        3 (  2.7) </w:t>
            </w:r>
          </w:p>
        </w:tc>
        <w:tc>
          <w:p>
            <w:pPr>
              <w:pStyle w:stlname="Normal" w:val="Normal"/>
            </w:pPr>
            <w:r>
              <w:t>        7 (  4.6)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menopause status (%)</w:t>
            </w:r>
          </w:p>
        </w:tc>
        <w:tc>
          <w:p>
            <w:pPr>
              <w:pStyle w:stlname="Normal" w:val="Normal"/>
            </w:pPr>
            <w:r>
              <w:t>Indeterminate (neither Pre or Postmenopausal)</w:t>
            </w:r>
          </w:p>
        </w:tc>
        <w:tc>
          <w:p>
            <w:pPr>
              <w:pStyle w:stlname="Normal" w:val="Normal"/>
            </w:pPr>
            <w:r>
              <w:t>        5 (  2.7) </w:t>
            </w:r>
          </w:p>
        </w:tc>
        <w:tc>
          <w:p>
            <w:pPr>
              <w:pStyle w:stlname="Normal" w:val="Normal"/>
            </w:pPr>
            <w:r>
              <w:t>        7 (  6.8) </w:t>
            </w:r>
          </w:p>
        </w:tc>
        <w:tc>
          <w:p>
            <w:pPr>
              <w:pStyle w:stlname="Normal" w:val="Normal"/>
            </w:pPr>
            <w:r>
              <w:t>        8 (  5.4) </w:t>
            </w:r>
          </w:p>
        </w:tc>
        <w:tc>
          <w:p>
            <w:pPr>
              <w:pStyle w:stlname="Normal" w:val="Normal"/>
            </w:pPr>
            <w:r>
              <w:t> 0.233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Peri (6-12 months since last menstrual period)</w:t>
            </w:r>
          </w:p>
        </w:tc>
        <w:tc>
          <w:p>
            <w:pPr>
              <w:pStyle w:stlname="Normal" w:val="Normal"/>
            </w:pPr>
            <w:r>
              <w:t>        9 (  4.8) </w:t>
            </w:r>
          </w:p>
        </w:tc>
        <w:tc>
          <w:p>
            <w:pPr>
              <w:pStyle w:stlname="Normal" w:val="Normal"/>
            </w:pPr>
            <w:r>
              <w:t>        4 (  3.9) </w:t>
            </w:r>
          </w:p>
        </w:tc>
        <w:tc>
          <w:p>
            <w:pPr>
              <w:pStyle w:stlname="Normal" w:val="Normal"/>
            </w:pPr>
            <w:r>
              <w:t>        5 (  3.4)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Post (prior bilateral ovariectomy OR &gt;12 mo since LMP with no prior hysterectomy)</w:t>
            </w:r>
          </w:p>
        </w:tc>
        <w:tc>
          <w:p>
            <w:pPr>
              <w:pStyle w:stlname="Normal" w:val="Normal"/>
            </w:pPr>
            <w:r>
              <w:t>      138 ( 73.4) </w:t>
            </w:r>
          </w:p>
        </w:tc>
        <w:tc>
          <w:p>
            <w:pPr>
              <w:pStyle w:stlname="Normal" w:val="Normal"/>
            </w:pPr>
            <w:r>
              <w:t>       63 ( 61.2) </w:t>
            </w:r>
          </w:p>
        </w:tc>
        <w:tc>
          <w:p>
            <w:pPr>
              <w:pStyle w:stlname="Normal" w:val="Normal"/>
            </w:pPr>
            <w:r>
              <w:t>      106 ( 72.1)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Pre (&lt;6 months since LMP AND no prior bilateral ovariectomy AND not on estrogen replacement)</w:t>
            </w:r>
          </w:p>
        </w:tc>
        <w:tc>
          <w:p>
            <w:pPr>
              <w:pStyle w:stlname="Normal" w:val="Normal"/>
            </w:pPr>
            <w:r>
              <w:t>       36 ( 19.1) </w:t>
            </w:r>
          </w:p>
        </w:tc>
        <w:tc>
          <w:p>
            <w:pPr>
              <w:pStyle w:stlname="Normal" w:val="Normal"/>
            </w:pPr>
            <w:r>
              <w:t>       29 ( 28.2) </w:t>
            </w:r>
          </w:p>
        </w:tc>
        <w:tc>
          <w:p>
            <w:pPr>
              <w:pStyle w:stlname="Normal" w:val="Normal"/>
            </w:pPr>
            <w:r>
              <w:t>       28 ( 19.0)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breast carcinoma progesterone receptor status (%)</w:t>
            </w:r>
          </w:p>
        </w:tc>
        <w:tc>
          <w:p>
            <w:pPr>
              <w:pStyle w:stlname="Normal" w:val="Normal"/>
            </w:pPr>
            <w:r>
              <w:t>Indeterminate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2 (  1.4)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Negative</w:t>
            </w:r>
          </w:p>
        </w:tc>
        <w:tc>
          <w:p>
            <w:pPr>
              <w:pStyle w:stlname="Normal" w:val="Normal"/>
            </w:pPr>
            <w:r>
              <w:t>       18 (  9.0) </w:t>
            </w:r>
          </w:p>
        </w:tc>
        <w:tc>
          <w:p>
            <w:pPr>
              <w:pStyle w:stlname="Normal" w:val="Normal"/>
            </w:pPr>
            <w:r>
              <w:t>       95 ( 88.0) </w:t>
            </w:r>
          </w:p>
        </w:tc>
        <w:tc>
          <w:p>
            <w:pPr>
              <w:pStyle w:stlname="Normal" w:val="Normal"/>
            </w:pPr>
            <w:r>
              <w:t>       47 ( 32.0)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Positive</w:t>
            </w:r>
          </w:p>
        </w:tc>
        <w:tc>
          <w:p>
            <w:pPr>
              <w:pStyle w:stlname="Normal" w:val="Normal"/>
            </w:pPr>
            <w:r>
              <w:t>      181 ( 91.0) </w:t>
            </w:r>
          </w:p>
        </w:tc>
        <w:tc>
          <w:p>
            <w:pPr>
              <w:pStyle w:stlname="Normal" w:val="Normal"/>
            </w:pPr>
            <w:r>
              <w:t>       13 ( 12.0) </w:t>
            </w:r>
          </w:p>
        </w:tc>
        <w:tc>
          <w:p>
            <w:pPr>
              <w:pStyle w:stlname="Normal" w:val="Normal"/>
            </w:pPr>
            <w:r>
              <w:t>       98 ( 66.7)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breast carcinoma estrogen receptor status (%)</w:t>
            </w:r>
          </w:p>
        </w:tc>
        <w:tc>
          <w:p>
            <w:pPr>
              <w:pStyle w:stlname="Normal" w:val="Normal"/>
            </w:pPr>
            <w:r>
              <w:t>Indeterminate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2 (  1.4)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Negative</w:t>
            </w:r>
          </w:p>
        </w:tc>
        <w:tc>
          <w:p>
            <w:pPr>
              <w:pStyle w:stlname="Normal" w:val="Normal"/>
            </w:pPr>
            <w:r>
              <w:t>        3 (  1.5) </w:t>
            </w:r>
          </w:p>
        </w:tc>
        <w:tc>
          <w:p>
            <w:pPr>
              <w:pStyle w:stlname="Normal" w:val="Normal"/>
            </w:pPr>
            <w:r>
              <w:t>       92 ( 85.2) </w:t>
            </w:r>
          </w:p>
        </w:tc>
        <w:tc>
          <w:p>
            <w:pPr>
              <w:pStyle w:stlname="Normal" w:val="Normal"/>
            </w:pPr>
            <w:r>
              <w:t>       16 ( 10.9)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Positive</w:t>
            </w:r>
          </w:p>
        </w:tc>
        <w:tc>
          <w:p>
            <w:pPr>
              <w:pStyle w:stlname="Normal" w:val="Normal"/>
            </w:pPr>
            <w:r>
              <w:t>      196 ( 98.5) </w:t>
            </w:r>
          </w:p>
        </w:tc>
        <w:tc>
          <w:p>
            <w:pPr>
              <w:pStyle w:stlname="Normal" w:val="Normal"/>
            </w:pPr>
            <w:r>
              <w:t>       16 ( 14.8) </w:t>
            </w:r>
          </w:p>
        </w:tc>
        <w:tc>
          <w:p>
            <w:pPr>
              <w:pStyle w:stlname="Normal" w:val="Normal"/>
            </w:pPr>
            <w:r>
              <w:t>      129 ( 87.8)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lab proc her2 neu immunohistochemistry receptor status (%)</w:t>
            </w:r>
          </w:p>
        </w:tc>
        <w:tc>
          <w:p>
            <w:pPr>
              <w:pStyle w:stlname="Normal" w:val="Normal"/>
            </w:pPr>
            <w:r>
              <w:t>Equivocal</w:t>
            </w:r>
          </w:p>
        </w:tc>
        <w:tc>
          <w:p>
            <w:pPr>
              <w:pStyle w:stlname="Normal" w:val="Normal"/>
            </w:pPr>
            <w:r>
              <w:t>       32 ( 18.4) </w:t>
            </w:r>
          </w:p>
        </w:tc>
        <w:tc>
          <w:p>
            <w:pPr>
              <w:pStyle w:stlname="Normal" w:val="Normal"/>
            </w:pPr>
            <w:r>
              <w:t>       17 ( 17.9) </w:t>
            </w:r>
          </w:p>
        </w:tc>
        <w:tc>
          <w:p>
            <w:pPr>
              <w:pStyle w:stlname="Normal" w:val="Normal"/>
            </w:pPr>
            <w:r>
              <w:t>       22 ( 15.9)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Indeterminate</w:t>
            </w:r>
          </w:p>
        </w:tc>
        <w:tc>
          <w:p>
            <w:pPr>
              <w:pStyle w:stlname="Normal" w:val="Normal"/>
            </w:pPr>
            <w:r>
              <w:t>        2 (  1.1)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Negative</w:t>
            </w:r>
          </w:p>
        </w:tc>
        <w:tc>
          <w:p>
            <w:pPr>
              <w:pStyle w:stlname="Normal" w:val="Normal"/>
            </w:pPr>
            <w:r>
              <w:t>      119 ( 68.4) </w:t>
            </w:r>
          </w:p>
        </w:tc>
        <w:tc>
          <w:p>
            <w:pPr>
              <w:pStyle w:stlname="Normal" w:val="Normal"/>
            </w:pPr>
            <w:r>
              <w:t>       63 ( 66.3) </w:t>
            </w:r>
          </w:p>
        </w:tc>
        <w:tc>
          <w:p>
            <w:pPr>
              <w:pStyle w:stlname="Normal" w:val="Normal"/>
            </w:pPr>
            <w:r>
              <w:t>       62 ( 44.9)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Positive</w:t>
            </w:r>
          </w:p>
        </w:tc>
        <w:tc>
          <w:p>
            <w:pPr>
              <w:pStyle w:stlname="Normal" w:val="Normal"/>
            </w:pPr>
            <w:r>
              <w:t>       21 ( 12.1) </w:t>
            </w:r>
          </w:p>
        </w:tc>
        <w:tc>
          <w:p>
            <w:pPr>
              <w:pStyle w:stlname="Normal" w:val="Normal"/>
            </w:pPr>
            <w:r>
              <w:t>       15 ( 15.8) </w:t>
            </w:r>
          </w:p>
        </w:tc>
        <w:tc>
          <w:p>
            <w:pPr>
              <w:pStyle w:stlname="Normal" w:val="Normal"/>
            </w:pPr>
            <w:r>
              <w:t>       54 ( 39.1)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number of lymphnodes positive by ihc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 0.00 [0.00, 1.00]</w:t>
            </w:r>
          </w:p>
        </w:tc>
        <w:tc>
          <w:p>
            <w:pPr>
              <w:pStyle w:stlname="Normal" w:val="Normal"/>
            </w:pPr>
            <w:r>
              <w:t>     0.00 [0.00, 0.00]</w:t>
            </w:r>
          </w:p>
        </w:tc>
        <w:tc>
          <w:p>
            <w:pPr>
              <w:pStyle w:stlname="Normal" w:val="Normal"/>
            </w:pPr>
            <w:r>
              <w:t>     0.00 [0.00, 0.00]</w:t>
            </w:r>
          </w:p>
        </w:tc>
        <w:tc>
          <w:p>
            <w:pPr>
              <w:pStyle w:stlname="Normal" w:val="Normal"/>
            </w:pPr>
            <w:r>
              <w:t> 0.018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number of lymphnodes positive by he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 0.00 [0.00, 2.00]</w:t>
            </w:r>
          </w:p>
        </w:tc>
        <w:tc>
          <w:p>
            <w:pPr>
              <w:pStyle w:stlname="Normal" w:val="Normal"/>
            </w:pPr>
            <w:r>
              <w:t>     0.00 [0.00, 1.00]</w:t>
            </w:r>
          </w:p>
        </w:tc>
        <w:tc>
          <w:p>
            <w:pPr>
              <w:pStyle w:stlname="Normal" w:val="Normal"/>
            </w:pPr>
            <w:r>
              <w:t>     1.00 [0.00, 2.00]</w:t>
            </w:r>
          </w:p>
        </w:tc>
        <w:tc>
          <w:p>
            <w:pPr>
              <w:pStyle w:stlname="Normal" w:val="Normal"/>
            </w:pPr>
            <w:r>
              <w:t> 0.199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er level cell percentage category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 1.00 [1.00, 11.00]</w:t>
            </w:r>
          </w:p>
        </w:tc>
        <w:tc>
          <w:p>
            <w:pPr>
              <w:pStyle w:stlname="Normal" w:val="Normal"/>
            </w:pPr>
            <w:r>
              <w:t>     1.00 [1.00, 2.00]</w:t>
            </w:r>
          </w:p>
        </w:tc>
        <w:tc>
          <w:p>
            <w:pPr>
              <w:pStyle w:stlname="Normal" w:val="Normal"/>
            </w:pPr>
            <w:r>
              <w:t>     1.00 [1.00, 2.00]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progesterone receptor level cell percent category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 1.00 [1.00, 8.00]</w:t>
            </w:r>
          </w:p>
        </w:tc>
        <w:tc>
          <w:p>
            <w:pPr>
              <w:pStyle w:stlname="Normal" w:val="Normal"/>
            </w:pPr>
            <w:r>
              <w:t>     1.00 [1.00, 2.00]</w:t>
            </w:r>
          </w:p>
        </w:tc>
        <w:tc>
          <w:p>
            <w:pPr>
              <w:pStyle w:stlname="Normal" w:val="Normal"/>
            </w:pPr>
            <w:r>
              <w:t>     1.00 [1.00, 1.50]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distant metastasis present ind2 (%)</w:t>
            </w:r>
          </w:p>
        </w:tc>
        <w:tc>
          <w:p>
            <w:pPr>
              <w:pStyle w:stlname="Normal" w:val="Normal"/>
            </w:pPr>
            <w:r>
              <w:t>NO</w:t>
            </w:r>
          </w:p>
        </w:tc>
        <w:tc>
          <w:p>
            <w:pPr>
              <w:pStyle w:stlname="Normal" w:val="Normal"/>
            </w:pPr>
            <w:r>
              <w:t>       69 ( 98.6) </w:t>
            </w:r>
          </w:p>
        </w:tc>
        <w:tc>
          <w:p>
            <w:pPr>
              <w:pStyle w:stlname="Normal" w:val="Normal"/>
            </w:pPr>
            <w:r>
              <w:t>       31 ( 93.9) </w:t>
            </w:r>
          </w:p>
        </w:tc>
        <w:tc>
          <w:p>
            <w:pPr>
              <w:pStyle w:stlname="Normal" w:val="Normal"/>
            </w:pPr>
            <w:r>
              <w:t>       29 ( 93.5) </w:t>
            </w:r>
          </w:p>
        </w:tc>
        <w:tc>
          <w:p>
            <w:pPr>
              <w:pStyle w:stlname="Normal" w:val="Normal"/>
            </w:pPr>
            <w:r>
              <w:t> 0.267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YES</w:t>
            </w:r>
          </w:p>
        </w:tc>
        <w:tc>
          <w:p>
            <w:pPr>
              <w:pStyle w:stlname="Normal" w:val="Normal"/>
            </w:pPr>
            <w:r>
              <w:t>        1 (  1.4) </w:t>
            </w:r>
          </w:p>
        </w:tc>
        <w:tc>
          <w:p>
            <w:pPr>
              <w:pStyle w:stlname="Normal" w:val="Normal"/>
            </w:pPr>
            <w:r>
              <w:t>        2 (  6.1) </w:t>
            </w:r>
          </w:p>
        </w:tc>
        <w:tc>
          <w:p>
            <w:pPr>
              <w:pStyle w:stlname="Normal" w:val="Normal"/>
            </w:pPr>
            <w:r>
              <w:t>        2 (  6.5)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stage event pathologic stage (%)</w:t>
            </w:r>
          </w:p>
        </w:tc>
        <w:tc>
          <w:p>
            <w:pPr>
              <w:pStyle w:stlname="Normal" w:val="Normal"/>
            </w:pPr>
            <w:r>
              <w:t>Stage I</w:t>
            </w:r>
          </w:p>
        </w:tc>
        <w:tc>
          <w:p>
            <w:pPr>
              <w:pStyle w:stlname="Normal" w:val="Normal"/>
            </w:pPr>
            <w:r>
              <w:t>       25 ( 12.6) </w:t>
            </w:r>
          </w:p>
        </w:tc>
        <w:tc>
          <w:p>
            <w:pPr>
              <w:pStyle w:stlname="Normal" w:val="Normal"/>
            </w:pPr>
            <w:r>
              <w:t>        6 (  5.6) </w:t>
            </w:r>
          </w:p>
        </w:tc>
        <w:tc>
          <w:p>
            <w:pPr>
              <w:pStyle w:stlname="Normal" w:val="Normal"/>
            </w:pPr>
            <w:r>
              <w:t>        9 (  6.0) </w:t>
            </w:r>
          </w:p>
        </w:tc>
        <w:tc>
          <w:p>
            <w:pPr>
              <w:pStyle w:stlname="Normal" w:val="Normal"/>
            </w:pPr>
            <w:r>
              <w:t> 0.004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IA</w:t>
            </w:r>
          </w:p>
        </w:tc>
        <w:tc>
          <w:p>
            <w:pPr>
              <w:pStyle w:stlname="Normal" w:val="Normal"/>
            </w:pPr>
            <w:r>
              <w:t>       23 ( 11.6) </w:t>
            </w:r>
          </w:p>
        </w:tc>
        <w:tc>
          <w:p>
            <w:pPr>
              <w:pStyle w:stlname="Normal" w:val="Normal"/>
            </w:pPr>
            <w:r>
              <w:t>       11 ( 10.2) </w:t>
            </w:r>
          </w:p>
        </w:tc>
        <w:tc>
          <w:p>
            <w:pPr>
              <w:pStyle w:stlname="Normal" w:val="Normal"/>
            </w:pPr>
            <w:r>
              <w:t>        4 (  2.6)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IB</w:t>
            </w:r>
          </w:p>
        </w:tc>
        <w:tc>
          <w:p>
            <w:pPr>
              <w:pStyle w:stlname="Normal" w:val="Normal"/>
            </w:pPr>
            <w:r>
              <w:t>        1 (  0.5)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2 (  1.3)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IIA</w:t>
            </w:r>
          </w:p>
        </w:tc>
        <w:tc>
          <w:p>
            <w:pPr>
              <w:pStyle w:stlname="Normal" w:val="Normal"/>
            </w:pPr>
            <w:r>
              <w:t>       64 ( 32.2) </w:t>
            </w:r>
          </w:p>
        </w:tc>
        <w:tc>
          <w:p>
            <w:pPr>
              <w:pStyle w:stlname="Normal" w:val="Normal"/>
            </w:pPr>
            <w:r>
              <w:t>       46 ( 42.6) </w:t>
            </w:r>
          </w:p>
        </w:tc>
        <w:tc>
          <w:p>
            <w:pPr>
              <w:pStyle w:stlname="Normal" w:val="Normal"/>
            </w:pPr>
            <w:r>
              <w:t>       46 ( 30.5)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IIB</w:t>
            </w:r>
          </w:p>
        </w:tc>
        <w:tc>
          <w:p>
            <w:pPr>
              <w:pStyle w:stlname="Normal" w:val="Normal"/>
            </w:pPr>
            <w:r>
              <w:t>       38 ( 19.1) </w:t>
            </w:r>
          </w:p>
        </w:tc>
        <w:tc>
          <w:p>
            <w:pPr>
              <w:pStyle w:stlname="Normal" w:val="Normal"/>
            </w:pPr>
            <w:r>
              <w:t>       27 ( 25.0) </w:t>
            </w:r>
          </w:p>
        </w:tc>
        <w:tc>
          <w:p>
            <w:pPr>
              <w:pStyle w:stlname="Normal" w:val="Normal"/>
            </w:pPr>
            <w:r>
              <w:t>       41 ( 27.2)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IIIA</w:t>
            </w:r>
          </w:p>
        </w:tc>
        <w:tc>
          <w:p>
            <w:pPr>
              <w:pStyle w:stlname="Normal" w:val="Normal"/>
            </w:pPr>
            <w:r>
              <w:t>       20 ( 10.1) </w:t>
            </w:r>
          </w:p>
        </w:tc>
        <w:tc>
          <w:p>
            <w:pPr>
              <w:pStyle w:stlname="Normal" w:val="Normal"/>
            </w:pPr>
            <w:r>
              <w:t>       10 (  9.3) </w:t>
            </w:r>
          </w:p>
        </w:tc>
        <w:tc>
          <w:p>
            <w:pPr>
              <w:pStyle w:stlname="Normal" w:val="Normal"/>
            </w:pPr>
            <w:r>
              <w:t>       24 ( 15.9)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IIIB</w:t>
            </w:r>
          </w:p>
        </w:tc>
        <w:tc>
          <w:p>
            <w:pPr>
              <w:pStyle w:stlname="Normal" w:val="Normal"/>
            </w:pPr>
            <w:r>
              <w:t>        3 (  1.5) </w:t>
            </w:r>
          </w:p>
        </w:tc>
        <w:tc>
          <w:p>
            <w:pPr>
              <w:pStyle w:stlname="Normal" w:val="Normal"/>
            </w:pPr>
            <w:r>
              <w:t>        2 (  1.9) </w:t>
            </w:r>
          </w:p>
        </w:tc>
        <w:tc>
          <w:p>
            <w:pPr>
              <w:pStyle w:stlname="Normal" w:val="Normal"/>
            </w:pPr>
            <w:r>
              <w:t>        7 (  4.6)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IIIC</w:t>
            </w:r>
          </w:p>
        </w:tc>
        <w:tc>
          <w:p>
            <w:pPr>
              <w:pStyle w:stlname="Normal" w:val="Normal"/>
            </w:pPr>
            <w:r>
              <w:t>       15 (  7.5) </w:t>
            </w:r>
          </w:p>
        </w:tc>
        <w:tc>
          <w:p>
            <w:pPr>
              <w:pStyle w:stlname="Normal" w:val="Normal"/>
            </w:pPr>
            <w:r>
              <w:t>        4 (  3.7) </w:t>
            </w:r>
          </w:p>
        </w:tc>
        <w:tc>
          <w:p>
            <w:pPr>
              <w:pStyle w:stlname="Normal" w:val="Normal"/>
            </w:pPr>
            <w:r>
              <w:t>        9 (  6.0)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IV</w:t>
            </w:r>
          </w:p>
        </w:tc>
        <w:tc>
          <w:p>
            <w:pPr>
              <w:pStyle w:stlname="Normal" w:val="Normal"/>
            </w:pPr>
            <w:r>
              <w:t>        4 (  2.0) </w:t>
            </w:r>
          </w:p>
        </w:tc>
        <w:tc>
          <w:p>
            <w:pPr>
              <w:pStyle w:stlname="Normal" w:val="Normal"/>
            </w:pPr>
            <w:r>
              <w:t>        2 (  1.9) </w:t>
            </w:r>
          </w:p>
        </w:tc>
        <w:tc>
          <w:p>
            <w:pPr>
              <w:pStyle w:stlname="Normal" w:val="Normal"/>
            </w:pPr>
            <w:r>
              <w:t>        6 (  4.0)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X</w:t>
            </w:r>
          </w:p>
        </w:tc>
        <w:tc>
          <w:p>
            <w:pPr>
              <w:pStyle w:stlname="Normal" w:val="Normal"/>
            </w:pPr>
            <w:r>
              <w:t>        6 (  3.0)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3 (  2.0)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</w:tbl>
    <w:p>
      <w:pPr>
        <w:pStyle w:val="Normal"/>
      </w:pPr>
      <w:r>
        <w:t xml:space="preserve">Note: Clinical variables stratified by current subtype.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2025-06-11T10:15:17Z</dcterms:modified>
  <cp:category/>
</cp:coreProperties>
</file>