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MONET1</w:t>
            </w:r>
          </w:p>
        </w:tc>
        <w:tc>
          <w:p>
            <w:pPr>
              <w:pStyle w:stlname="Normal" w:val="Normal"/>
            </w:pPr>
            <w:r>
              <w:t>MONET2</w:t>
            </w:r>
          </w:p>
        </w:tc>
        <w:tc>
          <w:p>
            <w:pPr>
              <w:pStyle w:stlname="Normal" w:val="Normal"/>
            </w:pPr>
            <w:r>
              <w:t>MONET3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136</w:t>
            </w:r>
          </w:p>
        </w:tc>
        <w:tc>
          <w:p>
            <w:pPr>
              <w:pStyle w:stlname="Normal" w:val="Normal"/>
            </w:pPr>
            <w:r>
              <w:t>      177</w:t>
            </w:r>
          </w:p>
        </w:tc>
        <w:tc>
          <w:p>
            <w:pPr>
              <w:pStyle w:stlname="Normal" w:val="Normal"/>
            </w:pPr>
            <w:r>
              <w:t>      151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MONET1</w:t>
            </w:r>
          </w:p>
        </w:tc>
        <w:tc>
          <w:p>
            <w:pPr>
              <w:pStyle w:stlname="Normal" w:val="Normal"/>
            </w:pPr>
            <w:r>
              <w:t>      136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MONET2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177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MONET3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151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vital status (%)</w:t>
            </w:r>
          </w:p>
        </w:tc>
        <w:tc>
          <w:p>
            <w:pPr>
              <w:pStyle w:stlname="Normal" w:val="Normal"/>
            </w:pPr>
            <w:r>
              <w:t>Alive</w:t>
            </w:r>
          </w:p>
        </w:tc>
        <w:tc>
          <w:p>
            <w:pPr>
              <w:pStyle w:stlname="Normal" w:val="Normal"/>
            </w:pPr>
            <w:r>
              <w:t>        4 ( 80.0) </w:t>
            </w:r>
          </w:p>
        </w:tc>
        <w:tc>
          <w:p>
            <w:pPr>
              <w:pStyle w:stlname="Normal" w:val="Normal"/>
            </w:pPr>
            <w:r>
              <w:t>        4 (100.0) </w:t>
            </w:r>
          </w:p>
        </w:tc>
        <w:tc>
          <w:p>
            <w:pPr>
              <w:pStyle w:stlname="Normal" w:val="Normal"/>
            </w:pPr>
            <w:r>
              <w:t>        3 (100.0) 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Dead</w:t>
            </w:r>
          </w:p>
        </w:tc>
        <w:tc>
          <w:p>
            <w:pPr>
              <w:pStyle w:stlname="Normal" w:val="Normal"/>
            </w:pPr>
            <w:r>
              <w:t>        1 ( 20.0)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 to birth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-20332.00 [-23316.50, -17521.50]</w:t>
            </w:r>
          </w:p>
        </w:tc>
        <w:tc>
          <w:p>
            <w:pPr>
              <w:pStyle w:stlname="Normal" w:val="Normal"/>
            </w:pPr>
            <w:r>
              <w:t>-22357.00 [-26486.50, -18512.25]</w:t>
            </w:r>
          </w:p>
        </w:tc>
        <w:tc>
          <w:p>
            <w:pPr>
              <w:pStyle w:stlname="Normal" w:val="Normal"/>
            </w:pPr>
            <w:r>
              <w:t>-23164.00 [-25811.00, -19216.00]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death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991.00 [548.00, 1556.00]</w:t>
            </w:r>
          </w:p>
        </w:tc>
        <w:tc>
          <w:p>
            <w:pPr>
              <w:pStyle w:stlname="Normal" w:val="Normal"/>
            </w:pPr>
            <w:r>
              <w:t>  1895.00 [1001.75, 2914.50]</w:t>
            </w:r>
          </w:p>
        </w:tc>
        <w:tc>
          <w:p>
            <w:pPr>
              <w:pStyle w:stlname="Normal" w:val="Normal"/>
            </w:pPr>
            <w:r>
              <w:t>  1142.00 [811.00, 1993.00]</w:t>
            </w:r>
          </w:p>
        </w:tc>
        <w:tc>
          <w:p>
            <w:pPr>
              <w:pStyle w:stlname="Normal" w:val="Normal"/>
            </w:pPr>
            <w:r>
              <w:t> 0.091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last followup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984.00 [426.50, 1974.75]</w:t>
            </w:r>
          </w:p>
        </w:tc>
        <w:tc>
          <w:p>
            <w:pPr>
              <w:pStyle w:stlname="Normal" w:val="Normal"/>
            </w:pPr>
            <w:r>
              <w:t>   849.00 [529.50, 1758.50]</w:t>
            </w:r>
          </w:p>
        </w:tc>
        <w:tc>
          <w:p>
            <w:pPr>
              <w:pStyle w:stlname="Normal" w:val="Normal"/>
            </w:pPr>
            <w:r>
              <w:t>   864.00 [385.00, 1371.00]</w:t>
            </w:r>
          </w:p>
        </w:tc>
        <w:tc>
          <w:p>
            <w:pPr>
              <w:pStyle w:stlname="Normal" w:val="Normal"/>
            </w:pPr>
            <w:r>
              <w:t> 0.132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race list (%)</w:t>
            </w:r>
          </w:p>
        </w:tc>
        <w:tc>
          <w:p>
            <w:pPr>
              <w:pStyle w:stlname="Normal" w:val="Normal"/>
            </w:pPr>
            <w:r>
              <w:t>ASIAN</w:t>
            </w:r>
          </w:p>
        </w:tc>
        <w:tc>
          <w:p>
            <w:pPr>
              <w:pStyle w:stlname="Normal" w:val="Normal"/>
            </w:pPr>
            <w:r>
              <w:t>       10 (  8.3) </w:t>
            </w:r>
          </w:p>
        </w:tc>
        <w:tc>
          <w:p>
            <w:pPr>
              <w:pStyle w:stlname="Normal" w:val="Normal"/>
            </w:pPr>
            <w:r>
              <w:t>        6 (  3.9) </w:t>
            </w:r>
          </w:p>
        </w:tc>
        <w:tc>
          <w:p>
            <w:pPr>
              <w:pStyle w:stlname="Normal" w:val="Normal"/>
            </w:pPr>
            <w:r>
              <w:t>       13 ( 12.0)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BLACK OR AFRICAN AMERICAN</w:t>
            </w:r>
          </w:p>
        </w:tc>
        <w:tc>
          <w:p>
            <w:pPr>
              <w:pStyle w:stlname="Normal" w:val="Normal"/>
            </w:pPr>
            <w:r>
              <w:t>       34 ( 28.1) </w:t>
            </w:r>
          </w:p>
        </w:tc>
        <w:tc>
          <w:p>
            <w:pPr>
              <w:pStyle w:stlname="Normal" w:val="Normal"/>
            </w:pPr>
            <w:r>
              <w:t>        9 (  5.8) </w:t>
            </w:r>
          </w:p>
        </w:tc>
        <w:tc>
          <w:p>
            <w:pPr>
              <w:pStyle w:stlname="Normal" w:val="Normal"/>
            </w:pPr>
            <w:r>
              <w:t>       14 ( 13.0)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WHITE</w:t>
            </w:r>
          </w:p>
        </w:tc>
        <w:tc>
          <w:p>
            <w:pPr>
              <w:pStyle w:stlname="Normal" w:val="Normal"/>
            </w:pPr>
            <w:r>
              <w:t>       77 ( 63.6) </w:t>
            </w:r>
          </w:p>
        </w:tc>
        <w:tc>
          <w:p>
            <w:pPr>
              <w:pStyle w:stlname="Normal" w:val="Normal"/>
            </w:pPr>
            <w:r>
              <w:t>      139 ( 90.3) </w:t>
            </w:r>
          </w:p>
        </w:tc>
        <w:tc>
          <w:p>
            <w:pPr>
              <w:pStyle w:stlname="Normal" w:val="Normal"/>
            </w:pPr>
            <w:r>
              <w:t>       81 ( 75.0)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history of neoadjuvant treatment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136 (100.0) </w:t>
            </w:r>
          </w:p>
        </w:tc>
        <w:tc>
          <w:p>
            <w:pPr>
              <w:pStyle w:stlname="Normal" w:val="Normal"/>
            </w:pPr>
            <w:r>
              <w:t>      174 ( 98.3) </w:t>
            </w:r>
          </w:p>
        </w:tc>
        <w:tc>
          <w:p>
            <w:pPr>
              <w:pStyle w:stlname="Normal" w:val="Normal"/>
            </w:pPr>
            <w:r>
              <w:t>      147 ( 97.4) </w:t>
            </w:r>
          </w:p>
        </w:tc>
        <w:tc>
          <w:p>
            <w:pPr>
              <w:pStyle w:stlname="Normal" w:val="Normal"/>
            </w:pPr>
            <w:r>
              <w:t> 0.192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1.7) </w:t>
            </w:r>
          </w:p>
        </w:tc>
        <w:tc>
          <w:p>
            <w:pPr>
              <w:pStyle w:stlname="Normal" w:val="Normal"/>
            </w:pPr>
            <w:r>
              <w:t>        4 (  2.6)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at initial pathologic diagnosis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55.00 [47.75, 63.25]</w:t>
            </w:r>
          </w:p>
        </w:tc>
        <w:tc>
          <w:p>
            <w:pPr>
              <w:pStyle w:stlname="Normal" w:val="Normal"/>
            </w:pPr>
            <w:r>
              <w:t>    61.00 [50.00, 72.00]</w:t>
            </w:r>
          </w:p>
        </w:tc>
        <w:tc>
          <w:p>
            <w:pPr>
              <w:pStyle w:stlname="Normal" w:val="Normal"/>
            </w:pPr>
            <w:r>
              <w:t>    63.00 [51.50, 70.00]</w:t>
            </w:r>
          </w:p>
        </w:tc>
        <w:tc>
          <w:p>
            <w:pPr>
              <w:pStyle w:stlname="Normal" w:val="Normal"/>
            </w:pPr>
            <w:r>
              <w:t> 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ethnicity (%)</w:t>
            </w:r>
          </w:p>
        </w:tc>
        <w:tc>
          <w:p>
            <w:pPr>
              <w:pStyle w:stlname="Normal" w:val="Normal"/>
            </w:pPr>
            <w:r>
              <w:t>HISPANIC OR LATINO</w:t>
            </w:r>
          </w:p>
        </w:tc>
        <w:tc>
          <w:p>
            <w:pPr>
              <w:pStyle w:stlname="Normal" w:val="Normal"/>
            </w:pPr>
            <w:r>
              <w:t>        1 (  0.9) </w:t>
            </w:r>
          </w:p>
        </w:tc>
        <w:tc>
          <w:p>
            <w:pPr>
              <w:pStyle w:stlname="Normal" w:val="Normal"/>
            </w:pPr>
            <w:r>
              <w:t>        8 (  5.6) </w:t>
            </w:r>
          </w:p>
        </w:tc>
        <w:tc>
          <w:p>
            <w:pPr>
              <w:pStyle w:stlname="Normal" w:val="Normal"/>
            </w:pPr>
            <w:r>
              <w:t>        1 (  1.0) </w:t>
            </w:r>
          </w:p>
        </w:tc>
        <w:tc>
          <w:p>
            <w:pPr>
              <w:pStyle w:stlname="Normal" w:val="Normal"/>
            </w:pPr>
            <w:r>
              <w:t> 0.063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NOT HISPANIC OR LATINO</w:t>
            </w:r>
          </w:p>
        </w:tc>
        <w:tc>
          <w:p>
            <w:pPr>
              <w:pStyle w:stlname="Normal" w:val="Normal"/>
            </w:pPr>
            <w:r>
              <w:t>      111 ( 99.1) </w:t>
            </w:r>
          </w:p>
        </w:tc>
        <w:tc>
          <w:p>
            <w:pPr>
              <w:pStyle w:stlname="Normal" w:val="Normal"/>
            </w:pPr>
            <w:r>
              <w:t>      136 ( 94.4) </w:t>
            </w:r>
          </w:p>
        </w:tc>
        <w:tc>
          <w:p>
            <w:pPr>
              <w:pStyle w:stlname="Normal" w:val="Normal"/>
            </w:pPr>
            <w:r>
              <w:t>       97 ( 99.0)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primary lymph node presentation assessment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4.5) </w:t>
            </w:r>
          </w:p>
        </w:tc>
        <w:tc>
          <w:p>
            <w:pPr>
              <w:pStyle w:stlname="Normal" w:val="Normal"/>
            </w:pPr>
            <w:r>
              <w:t> 0.044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62 (100.0) </w:t>
            </w:r>
          </w:p>
        </w:tc>
        <w:tc>
          <w:p>
            <w:pPr>
              <w:pStyle w:stlname="Normal" w:val="Normal"/>
            </w:pPr>
            <w:r>
              <w:t>      108 (100.0) </w:t>
            </w:r>
          </w:p>
        </w:tc>
        <w:tc>
          <w:p>
            <w:pPr>
              <w:pStyle w:stlname="Normal" w:val="Normal"/>
            </w:pPr>
            <w:r>
              <w:t>       42 ( 95.5)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histological type (%)</w:t>
            </w:r>
          </w:p>
        </w:tc>
        <w:tc>
          <w:p>
            <w:pPr>
              <w:pStyle w:stlname="Normal" w:val="Normal"/>
            </w:pPr>
            <w:r>
              <w:t>Infiltrating Ductal Carcinoma</w:t>
            </w:r>
          </w:p>
        </w:tc>
        <w:tc>
          <w:p>
            <w:pPr>
              <w:pStyle w:stlname="Normal" w:val="Normal"/>
            </w:pPr>
            <w:r>
              <w:t>      121 ( 89.0) </w:t>
            </w:r>
          </w:p>
        </w:tc>
        <w:tc>
          <w:p>
            <w:pPr>
              <w:pStyle w:stlname="Normal" w:val="Normal"/>
            </w:pPr>
            <w:r>
              <w:t>       88 ( 49.7) </w:t>
            </w:r>
          </w:p>
        </w:tc>
        <w:tc>
          <w:p>
            <w:pPr>
              <w:pStyle w:stlname="Normal" w:val="Normal"/>
            </w:pPr>
            <w:r>
              <w:t>      131 ( 86.8)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Lobular Carcinoma</w:t>
            </w:r>
          </w:p>
        </w:tc>
        <w:tc>
          <w:p>
            <w:pPr>
              <w:pStyle w:stlname="Normal" w:val="Normal"/>
            </w:pPr>
            <w:r>
              <w:t>        5 (  3.7) </w:t>
            </w:r>
          </w:p>
        </w:tc>
        <w:tc>
          <w:p>
            <w:pPr>
              <w:pStyle w:stlname="Normal" w:val="Normal"/>
            </w:pPr>
            <w:r>
              <w:t>       73 ( 41.2) </w:t>
            </w:r>
          </w:p>
        </w:tc>
        <w:tc>
          <w:p>
            <w:pPr>
              <w:pStyle w:stlname="Normal" w:val="Normal"/>
            </w:pPr>
            <w:r>
              <w:t>        8 (  5.3)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Medullary Carcinoma</w:t>
            </w:r>
          </w:p>
        </w:tc>
        <w:tc>
          <w:p>
            <w:pPr>
              <w:pStyle w:stlname="Normal" w:val="Normal"/>
            </w:pPr>
            <w:r>
              <w:t>        1 (  0.7)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Metaplastic Carcinoma</w:t>
            </w:r>
          </w:p>
        </w:tc>
        <w:tc>
          <w:p>
            <w:pPr>
              <w:pStyle w:stlname="Normal" w:val="Normal"/>
            </w:pPr>
            <w:r>
              <w:t>        3 (  2.2)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Mixed Histology (please specify)</w:t>
            </w:r>
          </w:p>
        </w:tc>
        <w:tc>
          <w:p>
            <w:pPr>
              <w:pStyle w:stlname="Normal" w:val="Normal"/>
            </w:pPr>
            <w:r>
              <w:t>        2 (  1.5) </w:t>
            </w:r>
          </w:p>
        </w:tc>
        <w:tc>
          <w:p>
            <w:pPr>
              <w:pStyle w:stlname="Normal" w:val="Normal"/>
            </w:pPr>
            <w:r>
              <w:t>        5 (  2.8) </w:t>
            </w:r>
          </w:p>
        </w:tc>
        <w:tc>
          <w:p>
            <w:pPr>
              <w:pStyle w:stlname="Normal" w:val="Normal"/>
            </w:pPr>
            <w:r>
              <w:t>        1 (  0.7)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Mucinous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4 (  2.3) </w:t>
            </w:r>
          </w:p>
        </w:tc>
        <w:tc>
          <w:p>
            <w:pPr>
              <w:pStyle w:stlname="Normal" w:val="Normal"/>
            </w:pPr>
            <w:r>
              <w:t>        3 (  2.0)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Other, specify</w:t>
            </w:r>
          </w:p>
        </w:tc>
        <w:tc>
          <w:p>
            <w:pPr>
              <w:pStyle w:stlname="Normal" w:val="Normal"/>
            </w:pPr>
            <w:r>
              <w:t>        4 (  2.9) </w:t>
            </w:r>
          </w:p>
        </w:tc>
        <w:tc>
          <w:p>
            <w:pPr>
              <w:pStyle w:stlname="Normal" w:val="Normal"/>
            </w:pPr>
            <w:r>
              <w:t>        7 (  4.0) </w:t>
            </w:r>
          </w:p>
        </w:tc>
        <w:tc>
          <w:p>
            <w:pPr>
              <w:pStyle w:stlname="Normal" w:val="Normal"/>
            </w:pPr>
            <w:r>
              <w:t>        8 (  5.3)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menopause status (%)</w:t>
            </w:r>
          </w:p>
        </w:tc>
        <w:tc>
          <w:p>
            <w:pPr>
              <w:pStyle w:stlname="Normal" w:val="Normal"/>
            </w:pPr>
            <w:r>
              <w:t>Indeterminate (neither Pre or Postmenopausal)</w:t>
            </w:r>
          </w:p>
        </w:tc>
        <w:tc>
          <w:p>
            <w:pPr>
              <w:pStyle w:stlname="Normal" w:val="Normal"/>
            </w:pPr>
            <w:r>
              <w:t>        8 (  6.2) </w:t>
            </w:r>
          </w:p>
        </w:tc>
        <w:tc>
          <w:p>
            <w:pPr>
              <w:pStyle w:stlname="Normal" w:val="Normal"/>
            </w:pPr>
            <w:r>
              <w:t>        3 (  1.9) </w:t>
            </w:r>
          </w:p>
        </w:tc>
        <w:tc>
          <w:p>
            <w:pPr>
              <w:pStyle w:stlname="Normal" w:val="Normal"/>
            </w:pPr>
            <w:r>
              <w:t>        9 (  6.1) </w:t>
            </w:r>
          </w:p>
        </w:tc>
        <w:tc>
          <w:p>
            <w:pPr>
              <w:pStyle w:stlname="Normal" w:val="Normal"/>
            </w:pPr>
            <w:r>
              <w:t> 0.184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Peri (6-12 months since last menstrual period)</w:t>
            </w:r>
          </w:p>
        </w:tc>
        <w:tc>
          <w:p>
            <w:pPr>
              <w:pStyle w:stlname="Normal" w:val="Normal"/>
            </w:pPr>
            <w:r>
              <w:t>        5 (  3.9) </w:t>
            </w:r>
          </w:p>
        </w:tc>
        <w:tc>
          <w:p>
            <w:pPr>
              <w:pStyle w:stlname="Normal" w:val="Normal"/>
            </w:pPr>
            <w:r>
              <w:t>        9 (  5.6) </w:t>
            </w:r>
          </w:p>
        </w:tc>
        <w:tc>
          <w:p>
            <w:pPr>
              <w:pStyle w:stlname="Normal" w:val="Normal"/>
            </w:pPr>
            <w:r>
              <w:t>        4 (  2.7)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Post (prior bilateral ovariectomy OR &gt;12 mo since LMP with no prior hysterectomy)</w:t>
            </w:r>
          </w:p>
        </w:tc>
        <w:tc>
          <w:p>
            <w:pPr>
              <w:pStyle w:stlname="Normal" w:val="Normal"/>
            </w:pPr>
            <w:r>
              <w:t>       82 ( 64.1) </w:t>
            </w:r>
          </w:p>
        </w:tc>
        <w:tc>
          <w:p>
            <w:pPr>
              <w:pStyle w:stlname="Normal" w:val="Normal"/>
            </w:pPr>
            <w:r>
              <w:t>      118 ( 72.8) </w:t>
            </w:r>
          </w:p>
        </w:tc>
        <w:tc>
          <w:p>
            <w:pPr>
              <w:pStyle w:stlname="Normal" w:val="Normal"/>
            </w:pPr>
            <w:r>
              <w:t>      107 ( 72.3)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Pre (&lt;6 months since LMP AND no prior bilateral ovariectomy AND not on estrogen replacement)</w:t>
            </w:r>
          </w:p>
        </w:tc>
        <w:tc>
          <w:p>
            <w:pPr>
              <w:pStyle w:stlname="Normal" w:val="Normal"/>
            </w:pPr>
            <w:r>
              <w:t>       33 ( 25.8) </w:t>
            </w:r>
          </w:p>
        </w:tc>
        <w:tc>
          <w:p>
            <w:pPr>
              <w:pStyle w:stlname="Normal" w:val="Normal"/>
            </w:pPr>
            <w:r>
              <w:t>       32 ( 19.8) </w:t>
            </w:r>
          </w:p>
        </w:tc>
        <w:tc>
          <w:p>
            <w:pPr>
              <w:pStyle w:stlname="Normal" w:val="Normal"/>
            </w:pPr>
            <w:r>
              <w:t>       28 ( 18.9)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progesterone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1.4)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114 ( 85.7) </w:t>
            </w:r>
          </w:p>
        </w:tc>
        <w:tc>
          <w:p>
            <w:pPr>
              <w:pStyle w:stlname="Normal" w:val="Normal"/>
            </w:pPr>
            <w:r>
              <w:t>       17 (  9.8) </w:t>
            </w:r>
          </w:p>
        </w:tc>
        <w:tc>
          <w:p>
            <w:pPr>
              <w:pStyle w:stlname="Normal" w:val="Normal"/>
            </w:pPr>
            <w:r>
              <w:t>       29 ( 19.7)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19 ( 14.3) </w:t>
            </w:r>
          </w:p>
        </w:tc>
        <w:tc>
          <w:p>
            <w:pPr>
              <w:pStyle w:stlname="Normal" w:val="Normal"/>
            </w:pPr>
            <w:r>
              <w:t>      157 ( 90.2) </w:t>
            </w:r>
          </w:p>
        </w:tc>
        <w:tc>
          <w:p>
            <w:pPr>
              <w:pStyle w:stlname="Normal" w:val="Normal"/>
            </w:pPr>
            <w:r>
              <w:t>      116 ( 78.9)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estrogen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1.4)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103 ( 77.4) </w:t>
            </w:r>
          </w:p>
        </w:tc>
        <w:tc>
          <w:p>
            <w:pPr>
              <w:pStyle w:stlname="Normal" w:val="Normal"/>
            </w:pPr>
            <w:r>
              <w:t>        3 (  1.7) </w:t>
            </w:r>
          </w:p>
        </w:tc>
        <w:tc>
          <w:p>
            <w:pPr>
              <w:pStyle w:stlname="Normal" w:val="Normal"/>
            </w:pPr>
            <w:r>
              <w:t>        5 (  3.4)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30 ( 22.6) </w:t>
            </w:r>
          </w:p>
        </w:tc>
        <w:tc>
          <w:p>
            <w:pPr>
              <w:pStyle w:stlname="Normal" w:val="Normal"/>
            </w:pPr>
            <w:r>
              <w:t>      171 ( 98.3) </w:t>
            </w:r>
          </w:p>
        </w:tc>
        <w:tc>
          <w:p>
            <w:pPr>
              <w:pStyle w:stlname="Normal" w:val="Normal"/>
            </w:pPr>
            <w:r>
              <w:t>      140 ( 95.2)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lab proc her2 neu immunohistochemistry receptor status (%)</w:t>
            </w:r>
          </w:p>
        </w:tc>
        <w:tc>
          <w:p>
            <w:pPr>
              <w:pStyle w:stlname="Normal" w:val="Normal"/>
            </w:pPr>
            <w:r>
              <w:t>Equivocal</w:t>
            </w:r>
          </w:p>
        </w:tc>
        <w:tc>
          <w:p>
            <w:pPr>
              <w:pStyle w:stlname="Normal" w:val="Normal"/>
            </w:pPr>
            <w:r>
              <w:t>       19 ( 16.0) </w:t>
            </w:r>
          </w:p>
        </w:tc>
        <w:tc>
          <w:p>
            <w:pPr>
              <w:pStyle w:stlname="Normal" w:val="Normal"/>
            </w:pPr>
            <w:r>
              <w:t>       25 ( 16.6) </w:t>
            </w:r>
          </w:p>
        </w:tc>
        <w:tc>
          <w:p>
            <w:pPr>
              <w:pStyle w:stlname="Normal" w:val="Normal"/>
            </w:pPr>
            <w:r>
              <w:t>       27 ( 19.7) </w:t>
            </w:r>
          </w:p>
        </w:tc>
        <w:tc>
          <w:p>
            <w:pPr>
              <w:pStyle w:stlname="Normal" w:val="Normal"/>
            </w:pPr>
            <w:r>
              <w:t> 0.003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1.3)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70 ( 58.8) </w:t>
            </w:r>
          </w:p>
        </w:tc>
        <w:tc>
          <w:p>
            <w:pPr>
              <w:pStyle w:stlname="Normal" w:val="Normal"/>
            </w:pPr>
            <w:r>
              <w:t>      105 ( 69.5) </w:t>
            </w:r>
          </w:p>
        </w:tc>
        <w:tc>
          <w:p>
            <w:pPr>
              <w:pStyle w:stlname="Normal" w:val="Normal"/>
            </w:pPr>
            <w:r>
              <w:t>       69 ( 50.4)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30 ( 25.2) </w:t>
            </w:r>
          </w:p>
        </w:tc>
        <w:tc>
          <w:p>
            <w:pPr>
              <w:pStyle w:stlname="Normal" w:val="Normal"/>
            </w:pPr>
            <w:r>
              <w:t>       19 ( 12.6) </w:t>
            </w:r>
          </w:p>
        </w:tc>
        <w:tc>
          <w:p>
            <w:pPr>
              <w:pStyle w:stlname="Normal" w:val="Normal"/>
            </w:pPr>
            <w:r>
              <w:t>       41 ( 29.9)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ihc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1.00]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0.020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he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2.00]</w:t>
            </w:r>
          </w:p>
        </w:tc>
        <w:tc>
          <w:p>
            <w:pPr>
              <w:pStyle w:stlname="Normal" w:val="Normal"/>
            </w:pPr>
            <w:r>
              <w:t>     0.00 [0.00, 2.00]</w:t>
            </w:r>
          </w:p>
        </w:tc>
        <w:tc>
          <w:p>
            <w:pPr>
              <w:pStyle w:stlname="Normal" w:val="Normal"/>
            </w:pPr>
            <w:r>
              <w:t>     0.00 [0.00, 2.00]</w:t>
            </w:r>
          </w:p>
        </w:tc>
        <w:tc>
          <w:p>
            <w:pPr>
              <w:pStyle w:stlname="Normal" w:val="Normal"/>
            </w:pPr>
            <w:r>
              <w:t> 0.704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er level cell percentage category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1.00 [1.00, 2.00]</w:t>
            </w:r>
          </w:p>
        </w:tc>
        <w:tc>
          <w:p>
            <w:pPr>
              <w:pStyle w:stlname="Normal" w:val="Normal"/>
            </w:pPr>
            <w:r>
              <w:t>     1.00 [1.00, 11.00]</w:t>
            </w:r>
          </w:p>
        </w:tc>
        <w:tc>
          <w:p>
            <w:pPr>
              <w:pStyle w:stlname="Normal" w:val="Normal"/>
            </w:pPr>
            <w:r>
              <w:t>     1.00 [1.00, 8.00]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progesterone receptor level cell percent category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1.00 [1.00, 2.00]</w:t>
            </w:r>
          </w:p>
        </w:tc>
        <w:tc>
          <w:p>
            <w:pPr>
              <w:pStyle w:stlname="Normal" w:val="Normal"/>
            </w:pPr>
            <w:r>
              <w:t>     1.00 [1.00, 8.00]</w:t>
            </w:r>
          </w:p>
        </w:tc>
        <w:tc>
          <w:p>
            <w:pPr>
              <w:pStyle w:stlname="Normal" w:val="Normal"/>
            </w:pPr>
            <w:r>
              <w:t>     1.00 [1.00, 2.00]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distant metastasis present ind2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36 ( 94.7) </w:t>
            </w:r>
          </w:p>
        </w:tc>
        <w:tc>
          <w:p>
            <w:pPr>
              <w:pStyle w:stlname="Normal" w:val="Normal"/>
            </w:pPr>
            <w:r>
              <w:t>       64 ( 97.0) </w:t>
            </w:r>
          </w:p>
        </w:tc>
        <w:tc>
          <w:p>
            <w:pPr>
              <w:pStyle w:stlname="Normal" w:val="Normal"/>
            </w:pPr>
            <w:r>
              <w:t>       29 ( 96.7) </w:t>
            </w:r>
          </w:p>
        </w:tc>
        <w:tc>
          <w:p>
            <w:pPr>
              <w:pStyle w:stlname="Normal" w:val="Normal"/>
            </w:pPr>
            <w:r>
              <w:t> 0.856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2 (  5.3) </w:t>
            </w:r>
          </w:p>
        </w:tc>
        <w:tc>
          <w:p>
            <w:pPr>
              <w:pStyle w:stlname="Normal" w:val="Normal"/>
            </w:pPr>
            <w:r>
              <w:t>        2 (  3.0) </w:t>
            </w:r>
          </w:p>
        </w:tc>
        <w:tc>
          <w:p>
            <w:pPr>
              <w:pStyle w:stlname="Normal" w:val="Normal"/>
            </w:pPr>
            <w:r>
              <w:t>        1 (  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stage event pathologic stage (%)</w:t>
            </w:r>
          </w:p>
        </w:tc>
        <w:tc>
          <w:p>
            <w:pPr>
              <w:pStyle w:stlname="Normal" w:val="Normal"/>
            </w:pPr>
            <w:r>
              <w:t>Stage I</w:t>
            </w:r>
          </w:p>
        </w:tc>
        <w:tc>
          <w:p>
            <w:pPr>
              <w:pStyle w:stlname="Normal" w:val="Normal"/>
            </w:pPr>
            <w:r>
              <w:t>        7 (  5.3) </w:t>
            </w:r>
          </w:p>
        </w:tc>
        <w:tc>
          <w:p>
            <w:pPr>
              <w:pStyle w:stlname="Normal" w:val="Normal"/>
            </w:pPr>
            <w:r>
              <w:t>       24 ( 13.7) </w:t>
            </w:r>
          </w:p>
        </w:tc>
        <w:tc>
          <w:p>
            <w:pPr>
              <w:pStyle w:stlname="Normal" w:val="Normal"/>
            </w:pPr>
            <w:r>
              <w:t>        9 (  6.0) </w:t>
            </w:r>
          </w:p>
        </w:tc>
        <w:tc>
          <w:p>
            <w:pPr>
              <w:pStyle w:stlname="Normal" w:val="Normal"/>
            </w:pPr>
            <w:r>
              <w:t> 0.005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IA</w:t>
            </w:r>
          </w:p>
        </w:tc>
        <w:tc>
          <w:p>
            <w:pPr>
              <w:pStyle w:stlname="Normal" w:val="Normal"/>
            </w:pPr>
            <w:r>
              <w:t>       11 (  8.3) </w:t>
            </w:r>
          </w:p>
        </w:tc>
        <w:tc>
          <w:p>
            <w:pPr>
              <w:pStyle w:stlname="Normal" w:val="Normal"/>
            </w:pPr>
            <w:r>
              <w:t>       19 ( 10.9) </w:t>
            </w:r>
          </w:p>
        </w:tc>
        <w:tc>
          <w:p>
            <w:pPr>
              <w:pStyle w:stlname="Normal" w:val="Normal"/>
            </w:pPr>
            <w:r>
              <w:t>        8 (  5.3)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IB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2.0)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IIA</w:t>
            </w:r>
          </w:p>
        </w:tc>
        <w:tc>
          <w:p>
            <w:pPr>
              <w:pStyle w:stlname="Normal" w:val="Normal"/>
            </w:pPr>
            <w:r>
              <w:t>       54 ( 40.6) </w:t>
            </w:r>
          </w:p>
        </w:tc>
        <w:tc>
          <w:p>
            <w:pPr>
              <w:pStyle w:stlname="Normal" w:val="Normal"/>
            </w:pPr>
            <w:r>
              <w:t>       54 ( 30.9) </w:t>
            </w:r>
          </w:p>
        </w:tc>
        <w:tc>
          <w:p>
            <w:pPr>
              <w:pStyle w:stlname="Normal" w:val="Normal"/>
            </w:pPr>
            <w:r>
              <w:t>       48 ( 32.0)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IIB</w:t>
            </w:r>
          </w:p>
        </w:tc>
        <w:tc>
          <w:p>
            <w:pPr>
              <w:pStyle w:stlname="Normal" w:val="Normal"/>
            </w:pPr>
            <w:r>
              <w:t>       34 ( 25.6) </w:t>
            </w:r>
          </w:p>
        </w:tc>
        <w:tc>
          <w:p>
            <w:pPr>
              <w:pStyle w:stlname="Normal" w:val="Normal"/>
            </w:pPr>
            <w:r>
              <w:t>       31 ( 17.7) </w:t>
            </w:r>
          </w:p>
        </w:tc>
        <w:tc>
          <w:p>
            <w:pPr>
              <w:pStyle w:stlname="Normal" w:val="Normal"/>
            </w:pPr>
            <w:r>
              <w:t>       41 ( 27.3)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IIIA</w:t>
            </w:r>
          </w:p>
        </w:tc>
        <w:tc>
          <w:p>
            <w:pPr>
              <w:pStyle w:stlname="Normal" w:val="Normal"/>
            </w:pPr>
            <w:r>
              <w:t>       15 ( 11.3) </w:t>
            </w:r>
          </w:p>
        </w:tc>
        <w:tc>
          <w:p>
            <w:pPr>
              <w:pStyle w:stlname="Normal" w:val="Normal"/>
            </w:pPr>
            <w:r>
              <w:t>       17 (  9.7) </w:t>
            </w:r>
          </w:p>
        </w:tc>
        <w:tc>
          <w:p>
            <w:pPr>
              <w:pStyle w:stlname="Normal" w:val="Normal"/>
            </w:pPr>
            <w:r>
              <w:t>       22 ( 14.7)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IIIB</w:t>
            </w:r>
          </w:p>
        </w:tc>
        <w:tc>
          <w:p>
            <w:pPr>
              <w:pStyle w:stlname="Normal" w:val="Normal"/>
            </w:pPr>
            <w:r>
              <w:t>        2 (  1.5) </w:t>
            </w:r>
          </w:p>
        </w:tc>
        <w:tc>
          <w:p>
            <w:pPr>
              <w:pStyle w:stlname="Normal" w:val="Normal"/>
            </w:pPr>
            <w:r>
              <w:t>        4 (  2.3) </w:t>
            </w:r>
          </w:p>
        </w:tc>
        <w:tc>
          <w:p>
            <w:pPr>
              <w:pStyle w:stlname="Normal" w:val="Normal"/>
            </w:pPr>
            <w:r>
              <w:t>        6 (  4.0)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IIIC</w:t>
            </w:r>
          </w:p>
        </w:tc>
        <w:tc>
          <w:p>
            <w:pPr>
              <w:pStyle w:stlname="Normal" w:val="Normal"/>
            </w:pPr>
            <w:r>
              <w:t>        8 (  6.0) </w:t>
            </w:r>
          </w:p>
        </w:tc>
        <w:tc>
          <w:p>
            <w:pPr>
              <w:pStyle w:stlname="Normal" w:val="Normal"/>
            </w:pPr>
            <w:r>
              <w:t>       16 (  9.1) </w:t>
            </w:r>
          </w:p>
        </w:tc>
        <w:tc>
          <w:p>
            <w:pPr>
              <w:pStyle w:stlname="Normal" w:val="Normal"/>
            </w:pPr>
            <w:r>
              <w:t>        4 (  2.7)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IV</w:t>
            </w:r>
          </w:p>
        </w:tc>
        <w:tc>
          <w:p>
            <w:pPr>
              <w:pStyle w:stlname="Normal" w:val="Normal"/>
            </w:pPr>
            <w:r>
              <w:t>        2 (  1.5) </w:t>
            </w:r>
          </w:p>
        </w:tc>
        <w:tc>
          <w:p>
            <w:pPr>
              <w:pStyle w:stlname="Normal" w:val="Normal"/>
            </w:pPr>
            <w:r>
              <w:t>        6 (  3.4) </w:t>
            </w:r>
          </w:p>
        </w:tc>
        <w:tc>
          <w:p>
            <w:pPr>
              <w:pStyle w:stlname="Normal" w:val="Normal"/>
            </w:pPr>
            <w:r>
              <w:t>        4 (  2.7)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X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4 (  2.3) </w:t>
            </w:r>
          </w:p>
        </w:tc>
        <w:tc>
          <w:p>
            <w:pPr>
              <w:pStyle w:stlname="Normal" w:val="Normal"/>
            </w:pPr>
            <w:r>
              <w:t>        5 (  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2025-06-11T10:14:44Z</dcterms:modified>
  <cp:category/>
</cp:coreProperties>
</file>