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KLIC1</w:t>
            </w:r>
          </w:p>
        </w:tc>
        <w:tc>
          <w:p>
            <w:pPr>
              <w:pStyle w:stlname="Normal" w:val="Normal"/>
            </w:pPr>
            <w:r>
              <w:t>KLIC2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36 (6.0%)</w:t>
            </w:r>
          </w:p>
        </w:tc>
        <w:tc>
          <w:p>
            <w:pPr>
              <w:pStyle w:stlname="Normal" w:val="Normal"/>
            </w:pPr>
            <w:r>
              <w:t>2 (7.7%)</w:t>
            </w:r>
          </w:p>
        </w:tc>
        <w:tc>
          <w:p>
            <w:pPr>
              <w:pStyle w:stlname="Normal" w:val="Normal"/>
            </w:pPr>
            <w:r>
              <w:t>6.68e-01</w:t>
            </w:r>
          </w:p>
        </w:tc>
        <w:tc>
          <w:p>
            <w:pPr>
              <w:pStyle w:stlname="Normal" w:val="Normal"/>
            </w:pPr>
            <w:r>
              <w:t>8.91e-01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160 (26.7%)</w:t>
            </w:r>
          </w:p>
        </w:tc>
        <w:tc>
          <w:p>
            <w:pPr>
              <w:pStyle w:stlname="Normal" w:val="Normal"/>
            </w:pPr>
            <w:r>
              <w:t>11 (42.3%)</w:t>
            </w:r>
          </w:p>
        </w:tc>
        <w:tc>
          <w:p>
            <w:pPr>
              <w:pStyle w:stlname="Normal" w:val="Normal"/>
            </w:pPr>
            <w:r>
              <w:t>1.13e-01</w:t>
            </w:r>
          </w:p>
        </w:tc>
        <w:tc>
          <w:p>
            <w:pPr>
              <w:pStyle w:stlname="Normal" w:val="Normal"/>
            </w:pPr>
            <w:r>
              <w:t>5.40e-01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199 (33.2%)</w:t>
            </w:r>
          </w:p>
        </w:tc>
        <w:tc>
          <w:p>
            <w:pPr>
              <w:pStyle w:stlname="Normal" w:val="Normal"/>
            </w:pPr>
            <w:r>
              <w:t>6 (23.1%)</w:t>
            </w:r>
          </w:p>
        </w:tc>
        <w:tc>
          <w:p>
            <w:pPr>
              <w:pStyle w:stlname="Normal" w:val="Normal"/>
            </w:pPr>
            <w:r>
              <w:t>3.94e-01</w:t>
            </w:r>
          </w:p>
        </w:tc>
        <w:tc>
          <w:p>
            <w:pPr>
              <w:pStyle w:stlname="Normal" w:val="Normal"/>
            </w:pPr>
            <w:r>
              <w:t>6.88e-01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102 (17%)</w:t>
            </w:r>
          </w:p>
        </w:tc>
        <w:tc>
          <w:p>
            <w:pPr>
              <w:pStyle w:stlname="Normal" w:val="Normal"/>
            </w:pPr>
            <w:r>
              <w:t>0 ( 0%)</w:t>
            </w:r>
          </w:p>
        </w:tc>
        <w:tc>
          <w:p>
            <w:pPr>
              <w:pStyle w:stlname="Normal" w:val="Normal"/>
            </w:pPr>
            <w:r>
              <w:t>1.34e-02</w:t>
            </w:r>
          </w:p>
        </w:tc>
        <w:tc>
          <w:p>
            <w:pPr>
              <w:pStyle w:stlname="Normal" w:val="Normal"/>
            </w:pPr>
            <w:r>
              <w:t>1.34e-01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49 (8.2%)</w:t>
            </w:r>
          </w:p>
        </w:tc>
        <w:tc>
          <w:p>
            <w:pPr>
              <w:pStyle w:stlname="Normal" w:val="Normal"/>
            </w:pPr>
            <w:r>
              <w:t>1 (3.8%)</w:t>
            </w:r>
          </w:p>
        </w:tc>
        <w:tc>
          <w:p>
            <w:pPr>
              <w:pStyle w:stlname="Normal" w:val="Normal"/>
            </w:pPr>
            <w:r>
              <w:t>7.13e-01</w:t>
            </w:r>
          </w:p>
        </w:tc>
        <w:tc>
          <w:p>
            <w:pPr>
              <w:pStyle w:stlname="Normal" w:val="Normal"/>
            </w:pPr>
            <w:r>
              <w:t>8.91e-01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31 ( 5.2%)</w:t>
            </w:r>
          </w:p>
        </w:tc>
        <w:tc>
          <w:p>
            <w:pPr>
              <w:pStyle w:stlname="Normal" w:val="Normal"/>
            </w:pPr>
            <w:r>
              <w:t>3 (11.5%)</w:t>
            </w:r>
          </w:p>
        </w:tc>
        <w:tc>
          <w:p>
            <w:pPr>
              <w:pStyle w:stlname="Normal" w:val="Normal"/>
            </w:pPr>
            <w:r>
              <w:t>1.62e-01</w:t>
            </w:r>
          </w:p>
        </w:tc>
        <w:tc>
          <w:p>
            <w:pPr>
              <w:pStyle w:stlname="Normal" w:val="Normal"/>
            </w:pPr>
            <w:r>
              <w:t>5.40e-01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57 ( 9.5%)</w:t>
            </w:r>
          </w:p>
        </w:tc>
        <w:tc>
          <w:p>
            <w:pPr>
              <w:pStyle w:stlname="Normal" w:val="Normal"/>
            </w:pPr>
            <w:r>
              <w:t>4 (15.4%)</w:t>
            </w:r>
          </w:p>
        </w:tc>
        <w:tc>
          <w:p>
            <w:pPr>
              <w:pStyle w:stlname="Normal" w:val="Normal"/>
            </w:pPr>
            <w:r>
              <w:t>3.08e-01</w:t>
            </w:r>
          </w:p>
        </w:tc>
        <w:tc>
          <w:p>
            <w:pPr>
              <w:pStyle w:stlname="Normal" w:val="Normal"/>
            </w:pPr>
            <w:r>
              <w:t>6.88e-01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40 ( 6.7%)</w:t>
            </w:r>
          </w:p>
        </w:tc>
        <w:tc>
          <w:p>
            <w:pPr>
              <w:pStyle w:stlname="Normal" w:val="Normal"/>
            </w:pPr>
            <w:r>
              <w:t>3 (11.5%)</w:t>
            </w:r>
          </w:p>
        </w:tc>
        <w:tc>
          <w:p>
            <w:pPr>
              <w:pStyle w:stlname="Normal" w:val="Normal"/>
            </w:pPr>
            <w:r>
              <w:t>4.13e-01</w:t>
            </w:r>
          </w:p>
        </w:tc>
        <w:tc>
          <w:p>
            <w:pPr>
              <w:pStyle w:stlname="Normal" w:val="Normal"/>
            </w:pPr>
            <w:r>
              <w:t>6.88e-01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36 (6.0%)</w:t>
            </w:r>
          </w:p>
        </w:tc>
        <w:tc>
          <w:p>
            <w:pPr>
              <w:pStyle w:stlname="Normal" w:val="Normal"/>
            </w:pPr>
            <w:r>
              <w:t>1 (3.8%)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33 (5.5%)</w:t>
            </w:r>
          </w:p>
        </w:tc>
        <w:tc>
          <w:p>
            <w:pPr>
              <w:pStyle w:stlname="Normal" w:val="Normal"/>
            </w:pPr>
            <w:r>
              <w:t>1 (3.8%)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2025-02-26T12:52:37Z</dcterms:modified>
  <cp:category/>
</cp:coreProperties>
</file>