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COCA1</w:t>
            </w:r>
          </w:p>
        </w:tc>
        <w:tc>
          <w:p>
            <w:pPr>
              <w:pStyle w:stlname="Normal" w:val="Normal"/>
            </w:pPr>
            <w:r>
              <w:t>COCA2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34 (6.1%)</w:t>
            </w:r>
          </w:p>
        </w:tc>
        <w:tc>
          <w:p>
            <w:pPr>
              <w:pStyle w:stlname="Normal" w:val="Normal"/>
            </w:pPr>
            <w:r>
              <w:t>4 (5.9%)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151 (27.1%)</w:t>
            </w:r>
          </w:p>
        </w:tc>
        <w:tc>
          <w:p>
            <w:pPr>
              <w:pStyle w:stlname="Normal" w:val="Normal"/>
            </w:pPr>
            <w:r>
              <w:t>20 (29.4%)</w:t>
            </w:r>
          </w:p>
        </w:tc>
        <w:tc>
          <w:p>
            <w:pPr>
              <w:pStyle w:stlname="Normal" w:val="Normal"/>
            </w:pPr>
            <w:r>
              <w:t>6.68e-01</w:t>
            </w:r>
          </w:p>
        </w:tc>
        <w:tc>
          <w:p>
            <w:pPr>
              <w:pStyle w:stlname="Normal" w:val="Normal"/>
            </w:pPr>
            <w:r>
              <w:t>9.12e-01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182 (32.7%)</w:t>
            </w:r>
          </w:p>
        </w:tc>
        <w:tc>
          <w:p>
            <w:pPr>
              <w:pStyle w:stlname="Normal" w:val="Normal"/>
            </w:pPr>
            <w:r>
              <w:t>23 (33.8%)</w:t>
            </w:r>
          </w:p>
        </w:tc>
        <w:tc>
          <w:p>
            <w:pPr>
              <w:pStyle w:stlname="Normal" w:val="Normal"/>
            </w:pPr>
            <w:r>
              <w:t>8.91e-01</w:t>
            </w:r>
          </w:p>
        </w:tc>
        <w:tc>
          <w:p>
            <w:pPr>
              <w:pStyle w:stlname="Normal" w:val="Normal"/>
            </w:pPr>
            <w:r>
              <w:t>9.90e-01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90 (16.2%)</w:t>
            </w:r>
          </w:p>
        </w:tc>
        <w:tc>
          <w:p>
            <w:pPr>
              <w:pStyle w:stlname="Normal" w:val="Normal"/>
            </w:pPr>
            <w:r>
              <w:t>12 (17.6%)</w:t>
            </w:r>
          </w:p>
        </w:tc>
        <w:tc>
          <w:p>
            <w:pPr>
              <w:pStyle w:stlname="Normal" w:val="Normal"/>
            </w:pPr>
            <w:r>
              <w:t>7.30e-01</w:t>
            </w:r>
          </w:p>
        </w:tc>
        <w:tc>
          <w:p>
            <w:pPr>
              <w:pStyle w:stlname="Normal" w:val="Normal"/>
            </w:pPr>
            <w:r>
              <w:t>9.12e-01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46 (8.3%)</w:t>
            </w:r>
          </w:p>
        </w:tc>
        <w:tc>
          <w:p>
            <w:pPr>
              <w:pStyle w:stlname="Normal" w:val="Normal"/>
            </w:pPr>
            <w:r>
              <w:t>4 (5.9%)</w:t>
            </w:r>
          </w:p>
        </w:tc>
        <w:tc>
          <w:p>
            <w:pPr>
              <w:pStyle w:stlname="Normal" w:val="Normal"/>
            </w:pPr>
            <w:r>
              <w:t>6.39e-01</w:t>
            </w:r>
          </w:p>
        </w:tc>
        <w:tc>
          <w:p>
            <w:pPr>
              <w:pStyle w:stlname="Normal" w:val="Normal"/>
            </w:pPr>
            <w:r>
              <w:t>9.12e-01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32 (5.7%)</w:t>
            </w:r>
          </w:p>
        </w:tc>
        <w:tc>
          <w:p>
            <w:pPr>
              <w:pStyle w:stlname="Normal" w:val="Normal"/>
            </w:pPr>
            <w:r>
              <w:t>2 (2.9%)</w:t>
            </w:r>
          </w:p>
        </w:tc>
        <w:tc>
          <w:p>
            <w:pPr>
              <w:pStyle w:stlname="Normal" w:val="Normal"/>
            </w:pPr>
            <w:r>
              <w:t>5.68e-01</w:t>
            </w:r>
          </w:p>
        </w:tc>
        <w:tc>
          <w:p>
            <w:pPr>
              <w:pStyle w:stlname="Normal" w:val="Normal"/>
            </w:pPr>
            <w:r>
              <w:t>9.12e-01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56 (10.1%)</w:t>
            </w:r>
          </w:p>
        </w:tc>
        <w:tc>
          <w:p>
            <w:pPr>
              <w:pStyle w:stlname="Normal" w:val="Normal"/>
            </w:pPr>
            <w:r>
              <w:t>5 ( 7.4%)</w:t>
            </w:r>
          </w:p>
        </w:tc>
        <w:tc>
          <w:p>
            <w:pPr>
              <w:pStyle w:stlname="Normal" w:val="Normal"/>
            </w:pPr>
            <w:r>
              <w:t>6.64e-01</w:t>
            </w:r>
          </w:p>
        </w:tc>
        <w:tc>
          <w:p>
            <w:pPr>
              <w:pStyle w:stlname="Normal" w:val="Normal"/>
            </w:pPr>
            <w:r>
              <w:t>9.12e-01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40 (7.2%)</w:t>
            </w:r>
          </w:p>
        </w:tc>
        <w:tc>
          <w:p>
            <w:pPr>
              <w:pStyle w:stlname="Normal" w:val="Normal"/>
            </w:pPr>
            <w:r>
              <w:t>3 (4.4%)</w:t>
            </w:r>
          </w:p>
        </w:tc>
        <w:tc>
          <w:p>
            <w:pPr>
              <w:pStyle w:stlname="Normal" w:val="Normal"/>
            </w:pPr>
            <w:r>
              <w:t>6.10e-01</w:t>
            </w:r>
          </w:p>
        </w:tc>
        <w:tc>
          <w:p>
            <w:pPr>
              <w:pStyle w:stlname="Normal" w:val="Normal"/>
            </w:pPr>
            <w:r>
              <w:t>9.12e-01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32 (5.7%)</w:t>
            </w:r>
          </w:p>
        </w:tc>
        <w:tc>
          <w:p>
            <w:pPr>
              <w:pStyle w:stlname="Normal" w:val="Normal"/>
            </w:pPr>
            <w:r>
              <w:t>5 (7.4%)</w:t>
            </w:r>
          </w:p>
        </w:tc>
        <w:tc>
          <w:p>
            <w:pPr>
              <w:pStyle w:stlname="Normal" w:val="Normal"/>
            </w:pPr>
            <w:r>
              <w:t>5.85e-01</w:t>
            </w:r>
          </w:p>
        </w:tc>
        <w:tc>
          <w:p>
            <w:pPr>
              <w:pStyle w:stlname="Normal" w:val="Normal"/>
            </w:pPr>
            <w:r>
              <w:t>9.12e-01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32 (5.7%)</w:t>
            </w:r>
          </w:p>
        </w:tc>
        <w:tc>
          <w:p>
            <w:pPr>
              <w:pStyle w:stlname="Normal" w:val="Normal"/>
            </w:pPr>
            <w:r>
              <w:t>2 (2.9%)</w:t>
            </w:r>
          </w:p>
        </w:tc>
        <w:tc>
          <w:p>
            <w:pPr>
              <w:pStyle w:stlname="Normal" w:val="Normal"/>
            </w:pPr>
            <w:r>
              <w:t>5.68e-01</w:t>
            </w:r>
          </w:p>
        </w:tc>
        <w:tc>
          <w:p>
            <w:pPr>
              <w:pStyle w:stlname="Normal" w:val="Normal"/>
            </w:pPr>
            <w:r>
              <w:t>9.12e-01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2025-02-14T17:31:45Z</dcterms:modified>
  <cp:category/>
</cp:coreProperties>
</file>