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wMKL1</w:t>
            </w:r>
          </w:p>
        </w:tc>
        <w:tc>
          <w:p>
            <w:pPr>
              <w:pStyle w:stlname="Normal" w:val="Normal"/>
            </w:pPr>
            <w:r>
              <w:t>wMKL2</w:t>
            </w:r>
          </w:p>
        </w:tc>
        <w:tc>
          <w:p>
            <w:pPr>
              <w:pStyle w:stlname="Normal" w:val="Normal"/>
            </w:pPr>
            <w:r>
              <w:t>wMKL3</w:t>
            </w:r>
          </w:p>
        </w:tc>
        <w:tc>
          <w:p>
            <w:pPr>
              <w:pStyle w:stlname="Normal" w:val="Normal"/>
            </w:pPr>
            <w:r>
              <w:t>wMKL4</w:t>
            </w:r>
          </w:p>
        </w:tc>
        <w:tc>
          <w:p>
            <w:pPr>
              <w:pStyle w:stlname="Normal" w:val="Normal"/>
            </w:pPr>
            <w:r>
              <w:t>wMKL5</w:t>
            </w:r>
          </w:p>
        </w:tc>
        <w:tc>
          <w:p>
            <w:pPr>
              <w:pStyle w:stlname="Normal" w:val="Normal"/>
            </w:pPr>
            <w:r>
              <w:t>wMKL6</w:t>
            </w:r>
          </w:p>
        </w:tc>
        <w:tc>
          <w:p>
            <w:pPr>
              <w:pStyle w:stlname="Normal" w:val="Normal"/>
            </w:pPr>
            <w:r>
              <w:t>wMKL7</w:t>
            </w:r>
          </w:p>
        </w:tc>
        <w:tc>
          <w:p>
            <w:pPr>
              <w:pStyle w:stlname="Normal" w:val="Normal"/>
            </w:pPr>
            <w:r>
              <w:t>wMKL8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3 ( 6.7%)</w:t>
            </w:r>
          </w:p>
        </w:tc>
        <w:tc>
          <w:p>
            <w:pPr>
              <w:pStyle w:stlname="Normal" w:val="Normal"/>
            </w:pPr>
            <w:r>
              <w:t>6 ( 5.2%)</w:t>
            </w:r>
          </w:p>
        </w:tc>
        <w:tc>
          <w:p>
            <w:pPr>
              <w:pStyle w:stlname="Normal" w:val="Normal"/>
            </w:pPr>
            <w:r>
              <w:t>0 ( 0.0%)</w:t>
            </w:r>
          </w:p>
        </w:tc>
        <w:tc>
          <w:p>
            <w:pPr>
              <w:pStyle w:stlname="Normal" w:val="Normal"/>
            </w:pPr>
            <w:r>
              <w:t>2 ( 2.1%)</w:t>
            </w:r>
          </w:p>
        </w:tc>
        <w:tc>
          <w:p>
            <w:pPr>
              <w:pStyle w:stlname="Normal" w:val="Normal"/>
            </w:pPr>
            <w:r>
              <w:t>9 (11.7%)</w:t>
            </w:r>
          </w:p>
        </w:tc>
        <w:tc>
          <w:p>
            <w:pPr>
              <w:pStyle w:stlname="Normal" w:val="Normal"/>
            </w:pPr>
            <w:r>
              <w:t>10 ( 7.0%)</w:t>
            </w:r>
          </w:p>
        </w:tc>
        <w:tc>
          <w:p>
            <w:pPr>
              <w:pStyle w:stlname="Normal" w:val="Normal"/>
            </w:pPr>
            <w:r>
              <w:t>1 ( 2.2%)</w:t>
            </w:r>
          </w:p>
        </w:tc>
        <w:tc>
          <w:p>
            <w:pPr>
              <w:pStyle w:stlname="Normal" w:val="Normal"/>
            </w:pPr>
            <w:r>
              <w:t>7 ( 8.1%)</w:t>
            </w:r>
          </w:p>
        </w:tc>
        <w:tc>
          <w:p>
            <w:pPr>
              <w:pStyle w:stlname="Normal" w:val="Normal"/>
            </w:pPr>
            <w:r>
              <w:t>1.73e-01</w:t>
            </w:r>
          </w:p>
        </w:tc>
        <w:tc>
          <w:p>
            <w:pPr>
              <w:pStyle w:stlname="Normal" w:val="Normal"/>
            </w:pPr>
            <w:r>
              <w:t>3.46e-01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3 ( 6.7%)</w:t>
            </w:r>
          </w:p>
        </w:tc>
        <w:tc>
          <w:p>
            <w:pPr>
              <w:pStyle w:stlname="Normal" w:val="Normal"/>
            </w:pPr>
            <w:r>
              <w:t>35 (30.4%)</w:t>
            </w:r>
          </w:p>
        </w:tc>
        <w:tc>
          <w:p>
            <w:pPr>
              <w:pStyle w:stlname="Normal" w:val="Normal"/>
            </w:pPr>
            <w:r>
              <w:t>2 (11.1%)</w:t>
            </w:r>
          </w:p>
        </w:tc>
        <w:tc>
          <w:p>
            <w:pPr>
              <w:pStyle w:stlname="Normal" w:val="Normal"/>
            </w:pPr>
            <w:r>
              <w:t>11 (11.5%)</w:t>
            </w:r>
          </w:p>
        </w:tc>
        <w:tc>
          <w:p>
            <w:pPr>
              <w:pStyle w:stlname="Normal" w:val="Normal"/>
            </w:pPr>
            <w:r>
              <w:t>51 (66.2%)</w:t>
            </w:r>
          </w:p>
        </w:tc>
        <w:tc>
          <w:p>
            <w:pPr>
              <w:pStyle w:stlname="Normal" w:val="Normal"/>
            </w:pPr>
            <w:r>
              <w:t>58 (40.6%)</w:t>
            </w:r>
          </w:p>
        </w:tc>
        <w:tc>
          <w:p>
            <w:pPr>
              <w:pStyle w:stlname="Normal" w:val="Normal"/>
            </w:pPr>
            <w:r>
              <w:t>3 ( 6.7%)</w:t>
            </w:r>
          </w:p>
        </w:tc>
        <w:tc>
          <w:p>
            <w:pPr>
              <w:pStyle w:stlname="Normal" w:val="Normal"/>
            </w:pPr>
            <w:r>
              <w:t>8 ( 9.3%)</w:t>
            </w:r>
          </w:p>
        </w:tc>
        <w:tc>
          <w:p>
            <w:pPr>
              <w:pStyle w:stlname="Normal" w:val="Normal"/>
            </w:pPr>
            <w:r>
              <w:t>8.69e-23</w:t>
            </w:r>
          </w:p>
        </w:tc>
        <w:tc>
          <w:p>
            <w:pPr>
              <w:pStyle w:stlname="Normal" w:val="Normal"/>
            </w:pPr>
            <w:r>
              <w:t>8.69e-22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28 (62.2%)</w:t>
            </w:r>
          </w:p>
        </w:tc>
        <w:tc>
          <w:p>
            <w:pPr>
              <w:pStyle w:stlname="Normal" w:val="Normal"/>
            </w:pPr>
            <w:r>
              <w:t>18 (15.7%)</w:t>
            </w:r>
          </w:p>
        </w:tc>
        <w:tc>
          <w:p>
            <w:pPr>
              <w:pStyle w:stlname="Normal" w:val="Normal"/>
            </w:pPr>
            <w:r>
              <w:t>2 (11.1%)</w:t>
            </w:r>
          </w:p>
        </w:tc>
        <w:tc>
          <w:p>
            <w:pPr>
              <w:pStyle w:stlname="Normal" w:val="Normal"/>
            </w:pPr>
            <w:r>
              <w:t>37 (38.5%)</w:t>
            </w:r>
          </w:p>
        </w:tc>
        <w:tc>
          <w:p>
            <w:pPr>
              <w:pStyle w:stlname="Normal" w:val="Normal"/>
            </w:pPr>
            <w:r>
              <w:t>3 ( 3.9%)</w:t>
            </w:r>
          </w:p>
        </w:tc>
        <w:tc>
          <w:p>
            <w:pPr>
              <w:pStyle w:stlname="Normal" w:val="Normal"/>
            </w:pPr>
            <w:r>
              <w:t>48 (33.6%)</w:t>
            </w:r>
          </w:p>
        </w:tc>
        <w:tc>
          <w:p>
            <w:pPr>
              <w:pStyle w:stlname="Normal" w:val="Normal"/>
            </w:pPr>
            <w:r>
              <w:t>28 (62.2%)</w:t>
            </w:r>
          </w:p>
        </w:tc>
        <w:tc>
          <w:p>
            <w:pPr>
              <w:pStyle w:stlname="Normal" w:val="Normal"/>
            </w:pPr>
            <w:r>
              <w:t>41 (47.7%)</w:t>
            </w:r>
          </w:p>
        </w:tc>
        <w:tc>
          <w:p>
            <w:pPr>
              <w:pStyle w:stlname="Normal" w:val="Normal"/>
            </w:pPr>
            <w:r>
              <w:t>2.03e-17</w:t>
            </w:r>
          </w:p>
        </w:tc>
        <w:tc>
          <w:p>
            <w:pPr>
              <w:pStyle w:stlname="Normal" w:val="Normal"/>
            </w:pPr>
            <w:r>
              <w:t>1.02e-16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8 (17.8%)</w:t>
            </w:r>
          </w:p>
        </w:tc>
        <w:tc>
          <w:p>
            <w:pPr>
              <w:pStyle w:stlname="Normal" w:val="Normal"/>
            </w:pPr>
            <w:r>
              <w:t>17 (14.8%)</w:t>
            </w:r>
          </w:p>
        </w:tc>
        <w:tc>
          <w:p>
            <w:pPr>
              <w:pStyle w:stlname="Normal" w:val="Normal"/>
            </w:pPr>
            <w:r>
              <w:t>3 (16.7%)</w:t>
            </w:r>
          </w:p>
        </w:tc>
        <w:tc>
          <w:p>
            <w:pPr>
              <w:pStyle w:stlname="Normal" w:val="Normal"/>
            </w:pPr>
            <w:r>
              <w:t>12 (12.5%)</w:t>
            </w:r>
          </w:p>
        </w:tc>
        <w:tc>
          <w:p>
            <w:pPr>
              <w:pStyle w:stlname="Normal" w:val="Normal"/>
            </w:pPr>
            <w:r>
              <w:t>13 (16.9%)</w:t>
            </w:r>
          </w:p>
        </w:tc>
        <w:tc>
          <w:p>
            <w:pPr>
              <w:pStyle w:stlname="Normal" w:val="Normal"/>
            </w:pPr>
            <w:r>
              <w:t>33 (23.1%)</w:t>
            </w:r>
          </w:p>
        </w:tc>
        <w:tc>
          <w:p>
            <w:pPr>
              <w:pStyle w:stlname="Normal" w:val="Normal"/>
            </w:pPr>
            <w:r>
              <w:t>4 ( 8.9%)</w:t>
            </w:r>
          </w:p>
        </w:tc>
        <w:tc>
          <w:p>
            <w:pPr>
              <w:pStyle w:stlname="Normal" w:val="Normal"/>
            </w:pPr>
            <w:r>
              <w:t>12 (14.0%)</w:t>
            </w:r>
          </w:p>
        </w:tc>
        <w:tc>
          <w:p>
            <w:pPr>
              <w:pStyle w:stlname="Normal" w:val="Normal"/>
            </w:pPr>
            <w:r>
              <w:t>3.10e-01</w:t>
            </w:r>
          </w:p>
        </w:tc>
        <w:tc>
          <w:p>
            <w:pPr>
              <w:pStyle w:stlname="Normal" w:val="Normal"/>
            </w:pPr>
            <w:r>
              <w:t>5.17e-01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 ( 8.9%)</w:t>
            </w:r>
          </w:p>
        </w:tc>
        <w:tc>
          <w:p>
            <w:pPr>
              <w:pStyle w:stlname="Normal" w:val="Normal"/>
            </w:pPr>
            <w:r>
              <w:t>3 ( 2.6%)</w:t>
            </w:r>
          </w:p>
        </w:tc>
        <w:tc>
          <w:p>
            <w:pPr>
              <w:pStyle w:stlname="Normal" w:val="Normal"/>
            </w:pPr>
            <w:r>
              <w:t>1 ( 5.6%)</w:t>
            </w:r>
          </w:p>
        </w:tc>
        <w:tc>
          <w:p>
            <w:pPr>
              <w:pStyle w:stlname="Normal" w:val="Normal"/>
            </w:pPr>
            <w:r>
              <w:t>13 (13.5%)</w:t>
            </w:r>
          </w:p>
        </w:tc>
        <w:tc>
          <w:p>
            <w:pPr>
              <w:pStyle w:stlname="Normal" w:val="Normal"/>
            </w:pPr>
            <w:r>
              <w:t>1 ( 1.3%)</w:t>
            </w:r>
          </w:p>
        </w:tc>
        <w:tc>
          <w:p>
            <w:pPr>
              <w:pStyle w:stlname="Normal" w:val="Normal"/>
            </w:pPr>
            <w:r>
              <w:t>9 ( 6.3%)</w:t>
            </w:r>
          </w:p>
        </w:tc>
        <w:tc>
          <w:p>
            <w:pPr>
              <w:pStyle w:stlname="Normal" w:val="Normal"/>
            </w:pPr>
            <w:r>
              <w:t>5 (11.1%)</w:t>
            </w:r>
          </w:p>
        </w:tc>
        <w:tc>
          <w:p>
            <w:pPr>
              <w:pStyle w:stlname="Normal" w:val="Normal"/>
            </w:pPr>
            <w:r>
              <w:t>14 (16.3%)</w:t>
            </w:r>
          </w:p>
        </w:tc>
        <w:tc>
          <w:p>
            <w:pPr>
              <w:pStyle w:stlname="Normal" w:val="Normal"/>
            </w:pPr>
            <w:r>
              <w:t>2.00e-03</w:t>
            </w:r>
          </w:p>
        </w:tc>
        <w:tc>
          <w:p>
            <w:pPr>
              <w:pStyle w:stlname="Normal" w:val="Normal"/>
            </w:pPr>
            <w:r>
              <w:t>6.67e-03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 ( 2.2%)</w:t>
            </w:r>
          </w:p>
        </w:tc>
        <w:tc>
          <w:p>
            <w:pPr>
              <w:pStyle w:stlname="Normal" w:val="Normal"/>
            </w:pPr>
            <w:r>
              <w:t>6 ( 5.2%)</w:t>
            </w:r>
          </w:p>
        </w:tc>
        <w:tc>
          <w:p>
            <w:pPr>
              <w:pStyle w:stlname="Normal" w:val="Normal"/>
            </w:pPr>
            <w:r>
              <w:t>0 ( 0.0%)</w:t>
            </w:r>
          </w:p>
        </w:tc>
        <w:tc>
          <w:p>
            <w:pPr>
              <w:pStyle w:stlname="Normal" w:val="Normal"/>
            </w:pPr>
            <w:r>
              <w:t>6 ( 6.2%)</w:t>
            </w:r>
          </w:p>
        </w:tc>
        <w:tc>
          <w:p>
            <w:pPr>
              <w:pStyle w:stlname="Normal" w:val="Normal"/>
            </w:pPr>
            <w:r>
              <w:t>8 (10.4%)</w:t>
            </w:r>
          </w:p>
        </w:tc>
        <w:tc>
          <w:p>
            <w:pPr>
              <w:pStyle w:stlname="Normal" w:val="Normal"/>
            </w:pPr>
            <w:r>
              <w:t>6 ( 4.2%)</w:t>
            </w:r>
          </w:p>
        </w:tc>
        <w:tc>
          <w:p>
            <w:pPr>
              <w:pStyle w:stlname="Normal" w:val="Normal"/>
            </w:pPr>
            <w:r>
              <w:t>2 ( 4.4%)</w:t>
            </w:r>
          </w:p>
        </w:tc>
        <w:tc>
          <w:p>
            <w:pPr>
              <w:pStyle w:stlname="Normal" w:val="Normal"/>
            </w:pPr>
            <w:r>
              <w:t>5 ( 5.8%)</w:t>
            </w:r>
          </w:p>
        </w:tc>
        <w:tc>
          <w:p>
            <w:pPr>
              <w:pStyle w:stlname="Normal" w:val="Normal"/>
            </w:pPr>
            <w:r>
              <w:t>5.07e-01</w:t>
            </w:r>
          </w:p>
        </w:tc>
        <w:tc>
          <w:p>
            <w:pPr>
              <w:pStyle w:stlname="Normal" w:val="Normal"/>
            </w:pPr>
            <w:r>
              <w:t>7.24e-01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5 (11.1%)</w:t>
            </w:r>
          </w:p>
        </w:tc>
        <w:tc>
          <w:p>
            <w:pPr>
              <w:pStyle w:stlname="Normal" w:val="Normal"/>
            </w:pPr>
            <w:r>
              <w:t>11 ( 9.6%)</w:t>
            </w:r>
          </w:p>
        </w:tc>
        <w:tc>
          <w:p>
            <w:pPr>
              <w:pStyle w:stlname="Normal" w:val="Normal"/>
            </w:pPr>
            <w:r>
              <w:t>1 ( 5.6%)</w:t>
            </w:r>
          </w:p>
        </w:tc>
        <w:tc>
          <w:p>
            <w:pPr>
              <w:pStyle w:stlname="Normal" w:val="Normal"/>
            </w:pPr>
            <w:r>
              <w:t>9 ( 9.4%)</w:t>
            </w:r>
          </w:p>
        </w:tc>
        <w:tc>
          <w:p>
            <w:pPr>
              <w:pStyle w:stlname="Normal" w:val="Normal"/>
            </w:pPr>
            <w:r>
              <w:t>11 (14.3%)</w:t>
            </w:r>
          </w:p>
        </w:tc>
        <w:tc>
          <w:p>
            <w:pPr>
              <w:pStyle w:stlname="Normal" w:val="Normal"/>
            </w:pPr>
            <w:r>
              <w:t>13 ( 9.1%)</w:t>
            </w:r>
          </w:p>
        </w:tc>
        <w:tc>
          <w:p>
            <w:pPr>
              <w:pStyle w:stlname="Normal" w:val="Normal"/>
            </w:pPr>
            <w:r>
              <w:t>3 ( 6.7%)</w:t>
            </w:r>
          </w:p>
        </w:tc>
        <w:tc>
          <w:p>
            <w:pPr>
              <w:pStyle w:stlname="Normal" w:val="Normal"/>
            </w:pPr>
            <w:r>
              <w:t>8 ( 9.3%)</w:t>
            </w:r>
          </w:p>
        </w:tc>
        <w:tc>
          <w:p>
            <w:pPr>
              <w:pStyle w:stlname="Normal" w:val="Normal"/>
            </w:pPr>
            <w:r>
              <w:t>8.99e-01</w:t>
            </w:r>
          </w:p>
        </w:tc>
        <w:tc>
          <w:p>
            <w:pPr>
              <w:pStyle w:stlname="Normal" w:val="Normal"/>
            </w:pPr>
            <w:r>
              <w:t>8.99e-01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 (6.7%)</w:t>
            </w:r>
          </w:p>
        </w:tc>
        <w:tc>
          <w:p>
            <w:pPr>
              <w:pStyle w:stlname="Normal" w:val="Normal"/>
            </w:pPr>
            <w:r>
              <w:t>10 (8.7%)</w:t>
            </w:r>
          </w:p>
        </w:tc>
        <w:tc>
          <w:p>
            <w:pPr>
              <w:pStyle w:stlname="Normal" w:val="Normal"/>
            </w:pPr>
            <w:r>
              <w:t>1 (5.6%)</w:t>
            </w:r>
          </w:p>
        </w:tc>
        <w:tc>
          <w:p>
            <w:pPr>
              <w:pStyle w:stlname="Normal" w:val="Normal"/>
            </w:pPr>
            <w:r>
              <w:t>5 (5.2%)</w:t>
            </w:r>
          </w:p>
        </w:tc>
        <w:tc>
          <w:p>
            <w:pPr>
              <w:pStyle w:stlname="Normal" w:val="Normal"/>
            </w:pPr>
            <w:r>
              <w:t>3 (3.9%)</w:t>
            </w:r>
          </w:p>
        </w:tc>
        <w:tc>
          <w:p>
            <w:pPr>
              <w:pStyle w:stlname="Normal" w:val="Normal"/>
            </w:pPr>
            <w:r>
              <w:t>14 (9.8%)</w:t>
            </w:r>
          </w:p>
        </w:tc>
        <w:tc>
          <w:p>
            <w:pPr>
              <w:pStyle w:stlname="Normal" w:val="Normal"/>
            </w:pPr>
            <w:r>
              <w:t>3 (6.7%)</w:t>
            </w:r>
          </w:p>
        </w:tc>
        <w:tc>
          <w:p>
            <w:pPr>
              <w:pStyle w:stlname="Normal" w:val="Normal"/>
            </w:pPr>
            <w:r>
              <w:t>4 (4.7%)</w:t>
            </w:r>
          </w:p>
        </w:tc>
        <w:tc>
          <w:p>
            <w:pPr>
              <w:pStyle w:stlname="Normal" w:val="Normal"/>
            </w:pPr>
            <w:r>
              <w:t>6.97e-01</w:t>
            </w:r>
          </w:p>
        </w:tc>
        <w:tc>
          <w:p>
            <w:pPr>
              <w:pStyle w:stlname="Normal" w:val="Normal"/>
            </w:pPr>
            <w:r>
              <w:t>8.71e-01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5 (11.1%)</w:t>
            </w:r>
          </w:p>
        </w:tc>
        <w:tc>
          <w:p>
            <w:pPr>
              <w:pStyle w:stlname="Normal" w:val="Normal"/>
            </w:pPr>
            <w:r>
              <w:t>5 ( 4.3%)</w:t>
            </w:r>
          </w:p>
        </w:tc>
        <w:tc>
          <w:p>
            <w:pPr>
              <w:pStyle w:stlname="Normal" w:val="Normal"/>
            </w:pPr>
            <w:r>
              <w:t>0 ( 0.0%)</w:t>
            </w:r>
          </w:p>
        </w:tc>
        <w:tc>
          <w:p>
            <w:pPr>
              <w:pStyle w:stlname="Normal" w:val="Normal"/>
            </w:pPr>
            <w:r>
              <w:t>0 ( 0.0%)</w:t>
            </w:r>
          </w:p>
        </w:tc>
        <w:tc>
          <w:p>
            <w:pPr>
              <w:pStyle w:stlname="Normal" w:val="Normal"/>
            </w:pPr>
            <w:r>
              <w:t>10 (13.0%)</w:t>
            </w:r>
          </w:p>
        </w:tc>
        <w:tc>
          <w:p>
            <w:pPr>
              <w:pStyle w:stlname="Normal" w:val="Normal"/>
            </w:pPr>
            <w:r>
              <w:t>11 ( 7.7%)</w:t>
            </w:r>
          </w:p>
        </w:tc>
        <w:tc>
          <w:p>
            <w:pPr>
              <w:pStyle w:stlname="Normal" w:val="Normal"/>
            </w:pPr>
            <w:r>
              <w:t>1 ( 2.2%)</w:t>
            </w:r>
          </w:p>
        </w:tc>
        <w:tc>
          <w:p>
            <w:pPr>
              <w:pStyle w:stlname="Normal" w:val="Normal"/>
            </w:pPr>
            <w:r>
              <w:t>5 ( 5.8%)</w:t>
            </w:r>
          </w:p>
        </w:tc>
        <w:tc>
          <w:p>
            <w:pPr>
              <w:pStyle w:stlname="Normal" w:val="Normal"/>
            </w:pPr>
            <w:r>
              <w:t>9.26e-03</w:t>
            </w:r>
          </w:p>
        </w:tc>
        <w:tc>
          <w:p>
            <w:pPr>
              <w:pStyle w:stlname="Normal" w:val="Normal"/>
            </w:pPr>
            <w:r>
              <w:t>2.31e-02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 (6.7%)</w:t>
            </w:r>
          </w:p>
        </w:tc>
        <w:tc>
          <w:p>
            <w:pPr>
              <w:pStyle w:stlname="Normal" w:val="Normal"/>
            </w:pPr>
            <w:r>
              <w:t>7 (6.1%)</w:t>
            </w:r>
          </w:p>
        </w:tc>
        <w:tc>
          <w:p>
            <w:pPr>
              <w:pStyle w:stlname="Normal" w:val="Normal"/>
            </w:pPr>
            <w:r>
              <w:t>1 (5.6%)</w:t>
            </w:r>
          </w:p>
        </w:tc>
        <w:tc>
          <w:p>
            <w:pPr>
              <w:pStyle w:stlname="Normal" w:val="Normal"/>
            </w:pPr>
            <w:r>
              <w:t>6 (6.2%)</w:t>
            </w:r>
          </w:p>
        </w:tc>
        <w:tc>
          <w:p>
            <w:pPr>
              <w:pStyle w:stlname="Normal" w:val="Normal"/>
            </w:pPr>
            <w:r>
              <w:t>4 (5.2%)</w:t>
            </w:r>
          </w:p>
        </w:tc>
        <w:tc>
          <w:p>
            <w:pPr>
              <w:pStyle w:stlname="Normal" w:val="Normal"/>
            </w:pPr>
            <w:r>
              <w:t>9 (6.3%)</w:t>
            </w:r>
          </w:p>
        </w:tc>
        <w:tc>
          <w:p>
            <w:pPr>
              <w:pStyle w:stlname="Normal" w:val="Normal"/>
            </w:pPr>
            <w:r>
              <w:t>0 (0.0%)</w:t>
            </w:r>
          </w:p>
        </w:tc>
        <w:tc>
          <w:p>
            <w:pPr>
              <w:pStyle w:stlname="Normal" w:val="Normal"/>
            </w:pPr>
            <w:r>
              <w:t>4 (4.7%)</w:t>
            </w:r>
          </w:p>
        </w:tc>
        <w:tc>
          <w:p>
            <w:pPr>
              <w:pStyle w:stlname="Normal" w:val="Normal"/>
            </w:pPr>
            <w:r>
              <w:t>8.61e-01</w:t>
            </w:r>
          </w:p>
        </w:tc>
        <w:tc>
          <w:p>
            <w:pPr>
              <w:pStyle w:stlname="Normal" w:val="Normal"/>
            </w:pPr>
            <w:r>
              <w:t>8.99e-01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2025-03-06T19:12:07Z</dcterms:modified>
  <cp:category/>
</cp:coreProperties>
</file>