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MONET1</w:t>
            </w:r>
          </w:p>
        </w:tc>
        <w:tc>
          <w:p>
            <w:pPr>
              <w:pStyle w:stlname="Normal" w:val="Normal"/>
            </w:pPr>
            <w:r>
              <w:t>MONET2</w:t>
            </w:r>
          </w:p>
        </w:tc>
        <w:tc>
          <w:p>
            <w:pPr>
              <w:pStyle w:stlname="Normal" w:val="Normal"/>
            </w:pPr>
            <w:r>
              <w:t>MONET3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177</w:t>
            </w:r>
          </w:p>
        </w:tc>
        <w:tc>
          <w:p>
            <w:pPr>
              <w:pStyle w:stlname="Normal" w:val="Normal"/>
            </w:pPr>
            <w:r>
              <w:t>      263</w:t>
            </w:r>
          </w:p>
        </w:tc>
        <w:tc>
          <w:p>
            <w:pPr>
              <w:pStyle w:stlname="Normal" w:val="Normal"/>
            </w:pPr>
            <w:r>
              <w:t>      185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MONET1</w:t>
            </w:r>
          </w:p>
        </w:tc>
        <w:tc>
          <w:p>
            <w:pPr>
              <w:pStyle w:stlname="Normal" w:val="Normal"/>
            </w:pPr>
            <w:r>
              <w:t>      177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MONET2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263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MONET3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185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vital status (%)</w:t>
            </w:r>
          </w:p>
        </w:tc>
        <w:tc>
          <w:p>
            <w:pPr>
              <w:pStyle w:stlname="Normal" w:val="Normal"/>
            </w:pPr>
            <w:r>
              <w:t>Alive</w:t>
            </w:r>
          </w:p>
        </w:tc>
        <w:tc>
          <w:p>
            <w:pPr>
              <w:pStyle w:stlname="Normal" w:val="Normal"/>
            </w:pPr>
            <w:r>
              <w:t>       45 ( 93.8) </w:t>
            </w:r>
          </w:p>
        </w:tc>
        <w:tc>
          <w:p>
            <w:pPr>
              <w:pStyle w:stlname="Normal" w:val="Normal"/>
            </w:pPr>
            <w:r>
              <w:t>       63 ( 94.0) </w:t>
            </w:r>
          </w:p>
        </w:tc>
        <w:tc>
          <w:p>
            <w:pPr>
              <w:pStyle w:stlname="Normal" w:val="Normal"/>
            </w:pPr>
            <w:r>
              <w:t>       55 ( 93.2) </w:t>
            </w:r>
          </w:p>
        </w:tc>
        <w:tc>
          <w:p>
            <w:pPr>
              <w:pStyle w:stlname="Normal" w:val="Normal"/>
            </w:pPr>
            <w:r>
              <w:t> 1.000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Dead</w:t>
            </w:r>
          </w:p>
        </w:tc>
        <w:tc>
          <w:p>
            <w:pPr>
              <w:pStyle w:stlname="Normal" w:val="Normal"/>
            </w:pPr>
            <w:r>
              <w:t>        3 (  6.2) </w:t>
            </w:r>
          </w:p>
        </w:tc>
        <w:tc>
          <w:p>
            <w:pPr>
              <w:pStyle w:stlname="Normal" w:val="Normal"/>
            </w:pPr>
            <w:r>
              <w:t>        4 (  6.0) </w:t>
            </w:r>
          </w:p>
        </w:tc>
        <w:tc>
          <w:p>
            <w:pPr>
              <w:pStyle w:stlname="Normal" w:val="Normal"/>
            </w:pPr>
            <w:r>
              <w:t>        4 (  6.8)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days to birth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-20118.00 [-23647.50, -17981.00]</w:t>
            </w:r>
          </w:p>
        </w:tc>
        <w:tc>
          <w:p>
            <w:pPr>
              <w:pStyle w:stlname="Normal" w:val="Normal"/>
            </w:pPr>
            <w:r>
              <w:t>-21559.00 [-24868.00, -17691.00]</w:t>
            </w:r>
          </w:p>
        </w:tc>
        <w:tc>
          <w:p>
            <w:pPr>
              <w:pStyle w:stlname="Normal" w:val="Normal"/>
            </w:pPr>
            <w:r>
              <w:t>-21802.00 [-25224.75, -18215.75]</w:t>
            </w:r>
          </w:p>
        </w:tc>
        <w:tc>
          <w:p>
            <w:pPr>
              <w:pStyle w:stlname="Normal" w:val="Normal"/>
            </w:pPr>
            <w:r>
              <w:t> 0.202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death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912.00 [547.50, 2232.50]</w:t>
            </w:r>
          </w:p>
        </w:tc>
        <w:tc>
          <w:p>
            <w:pPr>
              <w:pStyle w:stlname="Normal" w:val="Normal"/>
            </w:pPr>
            <w:r>
              <w:t>  1590.50 [779.50, 2075.25]</w:t>
            </w:r>
          </w:p>
        </w:tc>
        <w:tc>
          <w:p>
            <w:pPr>
              <w:pStyle w:stlname="Normal" w:val="Normal"/>
            </w:pPr>
            <w:r>
              <w:t>  1694.00 [723.00, 2469.00]</w:t>
            </w:r>
          </w:p>
        </w:tc>
        <w:tc>
          <w:p>
            <w:pPr>
              <w:pStyle w:stlname="Normal" w:val="Normal"/>
            </w:pPr>
            <w:r>
              <w:t> 0.665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last followup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753.50 [445.50, 1645.25]</w:t>
            </w:r>
          </w:p>
        </w:tc>
        <w:tc>
          <w:p>
            <w:pPr>
              <w:pStyle w:stlname="Normal" w:val="Normal"/>
            </w:pPr>
            <w:r>
              <w:t>   798.00 [504.00, 1611.00]</w:t>
            </w:r>
          </w:p>
        </w:tc>
        <w:tc>
          <w:p>
            <w:pPr>
              <w:pStyle w:stlname="Normal" w:val="Normal"/>
            </w:pPr>
            <w:r>
              <w:t>   714.00 [463.00, 1528.00]</w:t>
            </w:r>
          </w:p>
        </w:tc>
        <w:tc>
          <w:p>
            <w:pPr>
              <w:pStyle w:stlname="Normal" w:val="Normal"/>
            </w:pPr>
            <w:r>
              <w:t> 0.692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race list (%)</w:t>
            </w:r>
          </w:p>
        </w:tc>
        <w:tc>
          <w:p>
            <w:pPr>
              <w:pStyle w:stlname="Normal" w:val="Normal"/>
            </w:pPr>
            <w:r>
              <w:t>AMERICAN INDIAN OR ALASKA NATIVE</w:t>
            </w:r>
          </w:p>
        </w:tc>
        <w:tc>
          <w:p>
            <w:pPr>
              <w:pStyle w:stlname="Normal" w:val="Normal"/>
            </w:pPr>
            <w:r>
              <w:t>        1 (  0.6)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ASIAN</w:t>
            </w:r>
          </w:p>
        </w:tc>
        <w:tc>
          <w:p>
            <w:pPr>
              <w:pStyle w:stlname="Normal" w:val="Normal"/>
            </w:pPr>
            <w:r>
              <w:t>       10 (  5.7) </w:t>
            </w:r>
          </w:p>
        </w:tc>
        <w:tc>
          <w:p>
            <w:pPr>
              <w:pStyle w:stlname="Normal" w:val="Normal"/>
            </w:pPr>
            <w:r>
              <w:t>       10 (  3.9) </w:t>
            </w:r>
          </w:p>
        </w:tc>
        <w:tc>
          <w:p>
            <w:pPr>
              <w:pStyle w:stlname="Normal" w:val="Normal"/>
            </w:pPr>
            <w:r>
              <w:t>       12 (  6.6)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BLACK OR AFRICAN AMERICAN</w:t>
            </w:r>
          </w:p>
        </w:tc>
        <w:tc>
          <w:p>
            <w:pPr>
              <w:pStyle w:stlname="Normal" w:val="Normal"/>
            </w:pPr>
            <w:r>
              <w:t>       57 ( 32.8) </w:t>
            </w:r>
          </w:p>
        </w:tc>
        <w:tc>
          <w:p>
            <w:pPr>
              <w:pStyle w:stlname="Normal" w:val="Normal"/>
            </w:pPr>
            <w:r>
              <w:t>       32 ( 12.5) </w:t>
            </w:r>
          </w:p>
        </w:tc>
        <w:tc>
          <w:p>
            <w:pPr>
              <w:pStyle w:stlname="Normal" w:val="Normal"/>
            </w:pPr>
            <w:r>
              <w:t>       35 ( 19.3)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WHITE</w:t>
            </w:r>
          </w:p>
        </w:tc>
        <w:tc>
          <w:p>
            <w:pPr>
              <w:pStyle w:stlname="Normal" w:val="Normal"/>
            </w:pPr>
            <w:r>
              <w:t>      106 ( 60.9) </w:t>
            </w:r>
          </w:p>
        </w:tc>
        <w:tc>
          <w:p>
            <w:pPr>
              <w:pStyle w:stlname="Normal" w:val="Normal"/>
            </w:pPr>
            <w:r>
              <w:t>      215 ( 83.7) </w:t>
            </w:r>
          </w:p>
        </w:tc>
        <w:tc>
          <w:p>
            <w:pPr>
              <w:pStyle w:stlname="Normal" w:val="Normal"/>
            </w:pPr>
            <w:r>
              <w:t>      134 ( 74.0)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history of neoadjuvant treatment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175 ( 99.4) </w:t>
            </w:r>
          </w:p>
        </w:tc>
        <w:tc>
          <w:p>
            <w:pPr>
              <w:pStyle w:stlname="Normal" w:val="Normal"/>
            </w:pPr>
            <w:r>
              <w:t>      261 ( 99.2) </w:t>
            </w:r>
          </w:p>
        </w:tc>
        <w:tc>
          <w:p>
            <w:pPr>
              <w:pStyle w:stlname="Normal" w:val="Normal"/>
            </w:pPr>
            <w:r>
              <w:t>      181 ( 98.4) </w:t>
            </w:r>
          </w:p>
        </w:tc>
        <w:tc>
          <w:p>
            <w:pPr>
              <w:pStyle w:stlname="Normal" w:val="Normal"/>
            </w:pPr>
            <w:r>
              <w:t> 0.592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1 (  0.6) </w:t>
            </w:r>
          </w:p>
        </w:tc>
        <w:tc>
          <w:p>
            <w:pPr>
              <w:pStyle w:stlname="Normal" w:val="Normal"/>
            </w:pPr>
            <w:r>
              <w:t>        2 (  0.8) </w:t>
            </w:r>
          </w:p>
        </w:tc>
        <w:tc>
          <w:p>
            <w:pPr>
              <w:pStyle w:stlname="Normal" w:val="Normal"/>
            </w:pPr>
            <w:r>
              <w:t>        3 (  1.6)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at initial pathologic diagnosis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55.00 [49.00, 64.00]</w:t>
            </w:r>
          </w:p>
        </w:tc>
        <w:tc>
          <w:p>
            <w:pPr>
              <w:pStyle w:stlname="Normal" w:val="Normal"/>
            </w:pPr>
            <w:r>
              <w:t>    59.00 [48.00, 67.50]</w:t>
            </w:r>
          </w:p>
        </w:tc>
        <w:tc>
          <w:p>
            <w:pPr>
              <w:pStyle w:stlname="Normal" w:val="Normal"/>
            </w:pPr>
            <w:r>
              <w:t>    59.00 [49.00, 68.00]</w:t>
            </w:r>
          </w:p>
        </w:tc>
        <w:tc>
          <w:p>
            <w:pPr>
              <w:pStyle w:stlname="Normal" w:val="Normal"/>
            </w:pPr>
            <w:r>
              <w:t> 0.239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ethnicity (%)</w:t>
            </w:r>
          </w:p>
        </w:tc>
        <w:tc>
          <w:p>
            <w:pPr>
              <w:pStyle w:stlname="Normal" w:val="Normal"/>
            </w:pPr>
            <w:r>
              <w:t>HISPANIC OR LATINO</w:t>
            </w:r>
          </w:p>
        </w:tc>
        <w:tc>
          <w:p>
            <w:pPr>
              <w:pStyle w:stlname="Normal" w:val="Normal"/>
            </w:pPr>
            <w:r>
              <w:t>        8 (  4.9) </w:t>
            </w:r>
          </w:p>
        </w:tc>
        <w:tc>
          <w:p>
            <w:pPr>
              <w:pStyle w:stlname="Normal" w:val="Normal"/>
            </w:pPr>
            <w:r>
              <w:t>       10 (  4.3) </w:t>
            </w:r>
          </w:p>
        </w:tc>
        <w:tc>
          <w:p>
            <w:pPr>
              <w:pStyle w:stlname="Normal" w:val="Normal"/>
            </w:pPr>
            <w:r>
              <w:t>        9 (  5.4) </w:t>
            </w:r>
          </w:p>
        </w:tc>
        <w:tc>
          <w:p>
            <w:pPr>
              <w:pStyle w:stlname="Normal" w:val="Normal"/>
            </w:pPr>
            <w:r>
              <w:t> 0.882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NOT HISPANIC OR LATINO</w:t>
            </w:r>
          </w:p>
        </w:tc>
        <w:tc>
          <w:p>
            <w:pPr>
              <w:pStyle w:stlname="Normal" w:val="Normal"/>
            </w:pPr>
            <w:r>
              <w:t>      155 ( 95.1) </w:t>
            </w:r>
          </w:p>
        </w:tc>
        <w:tc>
          <w:p>
            <w:pPr>
              <w:pStyle w:stlname="Normal" w:val="Normal"/>
            </w:pPr>
            <w:r>
              <w:t>      223 ( 95.7) </w:t>
            </w:r>
          </w:p>
        </w:tc>
        <w:tc>
          <w:p>
            <w:pPr>
              <w:pStyle w:stlname="Normal" w:val="Normal"/>
            </w:pPr>
            <w:r>
              <w:t>      159 ( 94.6)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primary lymph node presentation assessment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 9 (  6.1) </w:t>
            </w:r>
          </w:p>
        </w:tc>
        <w:tc>
          <w:p>
            <w:pPr>
              <w:pStyle w:stlname="Normal" w:val="Normal"/>
            </w:pPr>
            <w:r>
              <w:t>        4 (  1.8) </w:t>
            </w:r>
          </w:p>
        </w:tc>
        <w:tc>
          <w:p>
            <w:pPr>
              <w:pStyle w:stlname="Normal" w:val="Normal"/>
            </w:pPr>
            <w:r>
              <w:t>       13 (  9.8) </w:t>
            </w:r>
          </w:p>
        </w:tc>
        <w:tc>
          <w:p>
            <w:pPr>
              <w:pStyle w:stlname="Normal" w:val="Normal"/>
            </w:pPr>
            <w:r>
              <w:t> 0.004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139 ( 93.9) </w:t>
            </w:r>
          </w:p>
        </w:tc>
        <w:tc>
          <w:p>
            <w:pPr>
              <w:pStyle w:stlname="Normal" w:val="Normal"/>
            </w:pPr>
            <w:r>
              <w:t>      215 ( 98.2) </w:t>
            </w:r>
          </w:p>
        </w:tc>
        <w:tc>
          <w:p>
            <w:pPr>
              <w:pStyle w:stlname="Normal" w:val="Normal"/>
            </w:pPr>
            <w:r>
              <w:t>      120 ( 90.2)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histological type (%)</w:t>
            </w:r>
          </w:p>
        </w:tc>
        <w:tc>
          <w:p>
            <w:pPr>
              <w:pStyle w:stlname="Normal" w:val="Normal"/>
            </w:pPr>
            <w:r>
              <w:t>Infiltrating Carcinoma NOS</w:t>
            </w:r>
          </w:p>
        </w:tc>
        <w:tc>
          <w:p>
            <w:pPr>
              <w:pStyle w:stlname="Normal" w:val="Normal"/>
            </w:pPr>
            <w:r>
              <w:t>        1 (  0.6)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Ductal Carcinoma</w:t>
            </w:r>
          </w:p>
        </w:tc>
        <w:tc>
          <w:p>
            <w:pPr>
              <w:pStyle w:stlname="Normal" w:val="Normal"/>
            </w:pPr>
            <w:r>
              <w:t>      146 ( 83.0) </w:t>
            </w:r>
          </w:p>
        </w:tc>
        <w:tc>
          <w:p>
            <w:pPr>
              <w:pStyle w:stlname="Normal" w:val="Normal"/>
            </w:pPr>
            <w:r>
              <w:t>      135 ( 51.3) </w:t>
            </w:r>
          </w:p>
        </w:tc>
        <w:tc>
          <w:p>
            <w:pPr>
              <w:pStyle w:stlname="Normal" w:val="Normal"/>
            </w:pPr>
            <w:r>
              <w:t>      155 ( 83.8)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Lobular Carcinoma</w:t>
            </w:r>
          </w:p>
        </w:tc>
        <w:tc>
          <w:p>
            <w:pPr>
              <w:pStyle w:stlname="Normal" w:val="Normal"/>
            </w:pPr>
            <w:r>
              <w:t>        9 (  5.1) </w:t>
            </w:r>
          </w:p>
        </w:tc>
        <w:tc>
          <w:p>
            <w:pPr>
              <w:pStyle w:stlname="Normal" w:val="Normal"/>
            </w:pPr>
            <w:r>
              <w:t>       94 ( 35.7) </w:t>
            </w:r>
          </w:p>
        </w:tc>
        <w:tc>
          <w:p>
            <w:pPr>
              <w:pStyle w:stlname="Normal" w:val="Normal"/>
            </w:pPr>
            <w:r>
              <w:t>       15 (  8.1)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Medullary Carcinoma</w:t>
            </w:r>
          </w:p>
        </w:tc>
        <w:tc>
          <w:p>
            <w:pPr>
              <w:pStyle w:stlname="Normal" w:val="Normal"/>
            </w:pPr>
            <w:r>
              <w:t>        5 (  2.8)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Metaplastic Carcinoma</w:t>
            </w:r>
          </w:p>
        </w:tc>
        <w:tc>
          <w:p>
            <w:pPr>
              <w:pStyle w:stlname="Normal" w:val="Normal"/>
            </w:pPr>
            <w:r>
              <w:t>        6 (  3.4) </w:t>
            </w:r>
          </w:p>
        </w:tc>
        <w:tc>
          <w:p>
            <w:pPr>
              <w:pStyle w:stlname="Normal" w:val="Normal"/>
            </w:pPr>
            <w:r>
              <w:t>        1 (  0.4)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Mixed Histology (please specify)</w:t>
            </w:r>
          </w:p>
        </w:tc>
        <w:tc>
          <w:p>
            <w:pPr>
              <w:pStyle w:stlname="Normal" w:val="Normal"/>
            </w:pPr>
            <w:r>
              <w:t>        1 (  0.6) </w:t>
            </w:r>
          </w:p>
        </w:tc>
        <w:tc>
          <w:p>
            <w:pPr>
              <w:pStyle w:stlname="Normal" w:val="Normal"/>
            </w:pPr>
            <w:r>
              <w:t>       15 (  5.7) </w:t>
            </w:r>
          </w:p>
        </w:tc>
        <w:tc>
          <w:p>
            <w:pPr>
              <w:pStyle w:stlname="Normal" w:val="Normal"/>
            </w:pPr>
            <w:r>
              <w:t>        5 (  2.7)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Mucinous Carcinoma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7 (  2.7) </w:t>
            </w:r>
          </w:p>
        </w:tc>
        <w:tc>
          <w:p>
            <w:pPr>
              <w:pStyle w:stlname="Normal" w:val="Normal"/>
            </w:pPr>
            <w:r>
              <w:t>        3 (  1.6)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Other, specify</w:t>
            </w:r>
          </w:p>
        </w:tc>
        <w:tc>
          <w:p>
            <w:pPr>
              <w:pStyle w:stlname="Normal" w:val="Normal"/>
            </w:pPr>
            <w:r>
              <w:t>        8 (  4.5) </w:t>
            </w:r>
          </w:p>
        </w:tc>
        <w:tc>
          <w:p>
            <w:pPr>
              <w:pStyle w:stlname="Normal" w:val="Normal"/>
            </w:pPr>
            <w:r>
              <w:t>       11 (  4.2) </w:t>
            </w:r>
          </w:p>
        </w:tc>
        <w:tc>
          <w:p>
            <w:pPr>
              <w:pStyle w:stlname="Normal" w:val="Normal"/>
            </w:pPr>
            <w:r>
              <w:t>        7 (  3.8)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menopause status (%)</w:t>
            </w:r>
          </w:p>
        </w:tc>
        <w:tc>
          <w:p>
            <w:pPr>
              <w:pStyle w:stlname="Normal" w:val="Normal"/>
            </w:pPr>
            <w:r>
              <w:t>Indeterminate (neither Pre or Postmenopausal)</w:t>
            </w:r>
          </w:p>
        </w:tc>
        <w:tc>
          <w:p>
            <w:pPr>
              <w:pStyle w:stlname="Normal" w:val="Normal"/>
            </w:pPr>
            <w:r>
              <w:t>        6 (  3.7) </w:t>
            </w:r>
          </w:p>
        </w:tc>
        <w:tc>
          <w:p>
            <w:pPr>
              <w:pStyle w:stlname="Normal" w:val="Normal"/>
            </w:pPr>
            <w:r>
              <w:t>        5 (  2.1) </w:t>
            </w:r>
          </w:p>
        </w:tc>
        <w:tc>
          <w:p>
            <w:pPr>
              <w:pStyle w:stlname="Normal" w:val="Normal"/>
            </w:pPr>
            <w:r>
              <w:t>        3 (  1.8) </w:t>
            </w:r>
          </w:p>
        </w:tc>
        <w:tc>
          <w:p>
            <w:pPr>
              <w:pStyle w:stlname="Normal" w:val="Normal"/>
            </w:pPr>
            <w:r>
              <w:t> 0.605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Peri (6-12 months since last menstrual period)</w:t>
            </w:r>
          </w:p>
        </w:tc>
        <w:tc>
          <w:p>
            <w:pPr>
              <w:pStyle w:stlname="Normal" w:val="Normal"/>
            </w:pPr>
            <w:r>
              <w:t>        8 (  4.9) </w:t>
            </w:r>
          </w:p>
        </w:tc>
        <w:tc>
          <w:p>
            <w:pPr>
              <w:pStyle w:stlname="Normal" w:val="Normal"/>
            </w:pPr>
            <w:r>
              <w:t>        7 (  2.9) </w:t>
            </w:r>
          </w:p>
        </w:tc>
        <w:tc>
          <w:p>
            <w:pPr>
              <w:pStyle w:stlname="Normal" w:val="Normal"/>
            </w:pPr>
            <w:r>
              <w:t>        5 (  2.9)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Post (prior bilateral ovariectomy OR &gt;12 mo since LMP with no prior hysterectomy)</w:t>
            </w:r>
          </w:p>
        </w:tc>
        <w:tc>
          <w:p>
            <w:pPr>
              <w:pStyle w:stlname="Normal" w:val="Normal"/>
            </w:pPr>
            <w:r>
              <w:t>      116 ( 71.6) </w:t>
            </w:r>
          </w:p>
        </w:tc>
        <w:tc>
          <w:p>
            <w:pPr>
              <w:pStyle w:stlname="Normal" w:val="Normal"/>
            </w:pPr>
            <w:r>
              <w:t>      166 ( 68.9) </w:t>
            </w:r>
          </w:p>
        </w:tc>
        <w:tc>
          <w:p>
            <w:pPr>
              <w:pStyle w:stlname="Normal" w:val="Normal"/>
            </w:pPr>
            <w:r>
              <w:t>      123 ( 71.9)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Pre (&lt;6 months since LMP AND no prior bilateral ovariectomy AND not on estrogen replacement)</w:t>
            </w:r>
          </w:p>
        </w:tc>
        <w:tc>
          <w:p>
            <w:pPr>
              <w:pStyle w:stlname="Normal" w:val="Normal"/>
            </w:pPr>
            <w:r>
              <w:t>       32 ( 19.8) </w:t>
            </w:r>
          </w:p>
        </w:tc>
        <w:tc>
          <w:p>
            <w:pPr>
              <w:pStyle w:stlname="Normal" w:val="Normal"/>
            </w:pPr>
            <w:r>
              <w:t>       63 ( 26.1) </w:t>
            </w:r>
          </w:p>
        </w:tc>
        <w:tc>
          <w:p>
            <w:pPr>
              <w:pStyle w:stlname="Normal" w:val="Normal"/>
            </w:pPr>
            <w:r>
              <w:t>       40 ( 23.4)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progesterone receptor status (%)</w:t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1 (  0.6) </w:t>
            </w:r>
          </w:p>
        </w:tc>
        <w:tc>
          <w:p>
            <w:pPr>
              <w:pStyle w:stlname="Normal" w:val="Normal"/>
            </w:pPr>
            <w:r>
              <w:t>        1 (  0.4)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121 ( 74.2) </w:t>
            </w:r>
          </w:p>
        </w:tc>
        <w:tc>
          <w:p>
            <w:pPr>
              <w:pStyle w:stlname="Normal" w:val="Normal"/>
            </w:pPr>
            <w:r>
              <w:t>       28 ( 11.2) </w:t>
            </w:r>
          </w:p>
        </w:tc>
        <w:tc>
          <w:p>
            <w:pPr>
              <w:pStyle w:stlname="Normal" w:val="Normal"/>
            </w:pPr>
            <w:r>
              <w:t>       35 ( 20.2)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41 ( 25.2) </w:t>
            </w:r>
          </w:p>
        </w:tc>
        <w:tc>
          <w:p>
            <w:pPr>
              <w:pStyle w:stlname="Normal" w:val="Normal"/>
            </w:pPr>
            <w:r>
              <w:t>      221 ( 88.4) </w:t>
            </w:r>
          </w:p>
        </w:tc>
        <w:tc>
          <w:p>
            <w:pPr>
              <w:pStyle w:stlname="Normal" w:val="Normal"/>
            </w:pPr>
            <w:r>
              <w:t>      138 ( 79.8)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estrogen receptor 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114 ( 69.5) </w:t>
            </w:r>
          </w:p>
        </w:tc>
        <w:tc>
          <w:p>
            <w:pPr>
              <w:pStyle w:stlname="Normal" w:val="Normal"/>
            </w:pPr>
            <w:r>
              <w:t>        8 (  3.2) </w:t>
            </w:r>
          </w:p>
        </w:tc>
        <w:tc>
          <w:p>
            <w:pPr>
              <w:pStyle w:stlname="Normal" w:val="Normal"/>
            </w:pPr>
            <w:r>
              <w:t>        8 (  4.6)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50 ( 30.5) </w:t>
            </w:r>
          </w:p>
        </w:tc>
        <w:tc>
          <w:p>
            <w:pPr>
              <w:pStyle w:stlname="Normal" w:val="Normal"/>
            </w:pPr>
            <w:r>
              <w:t>      242 ( 96.8) </w:t>
            </w:r>
          </w:p>
        </w:tc>
        <w:tc>
          <w:p>
            <w:pPr>
              <w:pStyle w:stlname="Normal" w:val="Normal"/>
            </w:pPr>
            <w:r>
              <w:t>      165 ( 95.4)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lab proc her2 neu immunohistochemistry receptor status (%)</w:t>
            </w:r>
          </w:p>
        </w:tc>
        <w:tc>
          <w:p>
            <w:pPr>
              <w:pStyle w:stlname="Normal" w:val="Normal"/>
            </w:pPr>
            <w:r>
              <w:t>Equivocal</w:t>
            </w:r>
          </w:p>
        </w:tc>
        <w:tc>
          <w:p>
            <w:pPr>
              <w:pStyle w:stlname="Normal" w:val="Normal"/>
            </w:pPr>
            <w:r>
              <w:t>       31 ( 22.0) </w:t>
            </w:r>
          </w:p>
        </w:tc>
        <w:tc>
          <w:p>
            <w:pPr>
              <w:pStyle w:stlname="Normal" w:val="Normal"/>
            </w:pPr>
            <w:r>
              <w:t>       42 ( 19.7) </w:t>
            </w:r>
          </w:p>
        </w:tc>
        <w:tc>
          <w:p>
            <w:pPr>
              <w:pStyle w:stlname="Normal" w:val="Normal"/>
            </w:pPr>
            <w:r>
              <w:t>       37 ( 24.2) </w:t>
            </w:r>
          </w:p>
        </w:tc>
        <w:tc>
          <w:p>
            <w:pPr>
              <w:pStyle w:stlname="Normal" w:val="Normal"/>
            </w:pPr>
            <w:r>
              <w:t> 0.009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3 (  2.1) </w:t>
            </w:r>
          </w:p>
        </w:tc>
        <w:tc>
          <w:p>
            <w:pPr>
              <w:pStyle w:stlname="Normal" w:val="Normal"/>
            </w:pPr>
            <w:r>
              <w:t>        2 (  0.9) </w:t>
            </w:r>
          </w:p>
        </w:tc>
        <w:tc>
          <w:p>
            <w:pPr>
              <w:pStyle w:stlname="Normal" w:val="Normal"/>
            </w:pPr>
            <w:r>
              <w:t>        5 (  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91 ( 64.5) </w:t>
            </w:r>
          </w:p>
        </w:tc>
        <w:tc>
          <w:p>
            <w:pPr>
              <w:pStyle w:stlname="Normal" w:val="Normal"/>
            </w:pPr>
            <w:r>
              <w:t>      147 ( 69.0) </w:t>
            </w:r>
          </w:p>
        </w:tc>
        <w:tc>
          <w:p>
            <w:pPr>
              <w:pStyle w:stlname="Normal" w:val="Normal"/>
            </w:pPr>
            <w:r>
              <w:t>       78 ( 51.0)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16 ( 11.3) </w:t>
            </w:r>
          </w:p>
        </w:tc>
        <w:tc>
          <w:p>
            <w:pPr>
              <w:pStyle w:stlname="Normal" w:val="Normal"/>
            </w:pPr>
            <w:r>
              <w:t>       22 ( 10.3) </w:t>
            </w:r>
          </w:p>
        </w:tc>
        <w:tc>
          <w:p>
            <w:pPr>
              <w:pStyle w:stlname="Normal" w:val="Normal"/>
            </w:pPr>
            <w:r>
              <w:t>       33 ( 21.6)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ihc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0.040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he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2.00]</w:t>
            </w:r>
          </w:p>
        </w:tc>
        <w:tc>
          <w:p>
            <w:pPr>
              <w:pStyle w:stlname="Normal" w:val="Normal"/>
            </w:pPr>
            <w:r>
              <w:t>     1.00 [0.00, 2.00]</w:t>
            </w:r>
          </w:p>
        </w:tc>
        <w:tc>
          <w:p>
            <w:pPr>
              <w:pStyle w:stlname="Normal" w:val="Normal"/>
            </w:pPr>
            <w:r>
              <w:t>     1.00 [0.00, 4.00]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er level cell percentage category (%)</w:t>
            </w:r>
          </w:p>
        </w:tc>
        <w:tc>
          <w:p>
            <w:pPr>
              <w:pStyle w:stlname="Normal" w:val="Normal"/>
            </w:pPr>
            <w:r>
              <w:t>&lt;10%</w:t>
            </w:r>
          </w:p>
        </w:tc>
        <w:tc>
          <w:p>
            <w:pPr>
              <w:pStyle w:stlname="Normal" w:val="Normal"/>
            </w:pPr>
            <w:r>
              <w:t>       29 ( 51.8) </w:t>
            </w:r>
          </w:p>
        </w:tc>
        <w:tc>
          <w:p>
            <w:pPr>
              <w:pStyle w:stlname="Normal" w:val="Normal"/>
            </w:pPr>
            <w:r>
              <w:t>        3 (  2.2) </w:t>
            </w:r>
          </w:p>
        </w:tc>
        <w:tc>
          <w:p>
            <w:pPr>
              <w:pStyle w:stlname="Normal" w:val="Normal"/>
            </w:pPr>
            <w:r>
              <w:t>        3 (  2.9)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10-19%</w:t>
            </w:r>
          </w:p>
        </w:tc>
        <w:tc>
          <w:p>
            <w:pPr>
              <w:pStyle w:stlname="Normal" w:val="Normal"/>
            </w:pPr>
            <w:r>
              <w:t>        5 (  8.9) </w:t>
            </w:r>
          </w:p>
        </w:tc>
        <w:tc>
          <w:p>
            <w:pPr>
              <w:pStyle w:stlname="Normal" w:val="Normal"/>
            </w:pPr>
            <w:r>
              <w:t>        3 (  2.2) </w:t>
            </w:r>
          </w:p>
        </w:tc>
        <w:tc>
          <w:p>
            <w:pPr>
              <w:pStyle w:stlname="Normal" w:val="Normal"/>
            </w:pPr>
            <w:r>
              <w:t>       12 ( 11.8)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20-29%</w:t>
            </w:r>
          </w:p>
        </w:tc>
        <w:tc>
          <w:p>
            <w:pPr>
              <w:pStyle w:stlname="Normal" w:val="Normal"/>
            </w:pPr>
            <w:r>
              <w:t>        2 (  3.6) </w:t>
            </w:r>
          </w:p>
        </w:tc>
        <w:tc>
          <w:p>
            <w:pPr>
              <w:pStyle w:stlname="Normal" w:val="Normal"/>
            </w:pPr>
            <w:r>
              <w:t>        2 (  1.5)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30-39%</w:t>
            </w:r>
          </w:p>
        </w:tc>
        <w:tc>
          <w:p>
            <w:pPr>
              <w:pStyle w:stlname="Normal" w:val="Normal"/>
            </w:pPr>
            <w:r>
              <w:t>        1 (  1.8) </w:t>
            </w:r>
          </w:p>
        </w:tc>
        <w:tc>
          <w:p>
            <w:pPr>
              <w:pStyle w:stlname="Normal" w:val="Normal"/>
            </w:pPr>
            <w:r>
              <w:t>        3 (  2.2) </w:t>
            </w:r>
          </w:p>
        </w:tc>
        <w:tc>
          <w:p>
            <w:pPr>
              <w:pStyle w:stlname="Normal" w:val="Normal"/>
            </w:pPr>
            <w:r>
              <w:t>        1 (  1.0)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40-49%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0.7) </w:t>
            </w:r>
          </w:p>
        </w:tc>
        <w:tc>
          <w:p>
            <w:pPr>
              <w:pStyle w:stlname="Normal" w:val="Normal"/>
            </w:pPr>
            <w:r>
              <w:t>        2 (  2.0)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50-59%</w:t>
            </w:r>
          </w:p>
        </w:tc>
        <w:tc>
          <w:p>
            <w:pPr>
              <w:pStyle w:stlname="Normal" w:val="Normal"/>
            </w:pPr>
            <w:r>
              <w:t>        1 (  1.8) </w:t>
            </w:r>
          </w:p>
        </w:tc>
        <w:tc>
          <w:p>
            <w:pPr>
              <w:pStyle w:stlname="Normal" w:val="Normal"/>
            </w:pPr>
            <w:r>
              <w:t>        3 (  2.2) </w:t>
            </w:r>
          </w:p>
        </w:tc>
        <w:tc>
          <w:p>
            <w:pPr>
              <w:pStyle w:stlname="Normal" w:val="Normal"/>
            </w:pPr>
            <w:r>
              <w:t>        4 (  3.9)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60-69%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2.2) </w:t>
            </w:r>
          </w:p>
        </w:tc>
        <w:tc>
          <w:p>
            <w:pPr>
              <w:pStyle w:stlname="Normal" w:val="Normal"/>
            </w:pPr>
            <w:r>
              <w:t>        4 (  3.9)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70-79%</w:t>
            </w:r>
          </w:p>
        </w:tc>
        <w:tc>
          <w:p>
            <w:pPr>
              <w:pStyle w:stlname="Normal" w:val="Normal"/>
            </w:pPr>
            <w:r>
              <w:t>        4 (  7.1) </w:t>
            </w:r>
          </w:p>
        </w:tc>
        <w:tc>
          <w:p>
            <w:pPr>
              <w:pStyle w:stlname="Normal" w:val="Normal"/>
            </w:pPr>
            <w:r>
              <w:t>       22 ( 16.4) </w:t>
            </w:r>
          </w:p>
        </w:tc>
        <w:tc>
          <w:p>
            <w:pPr>
              <w:pStyle w:stlname="Normal" w:val="Normal"/>
            </w:pPr>
            <w:r>
              <w:t>       14 ( 13.7)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80-89%</w:t>
            </w:r>
          </w:p>
        </w:tc>
        <w:tc>
          <w:p>
            <w:pPr>
              <w:pStyle w:stlname="Normal" w:val="Normal"/>
            </w:pPr>
            <w:r>
              <w:t>        1 (  1.8) </w:t>
            </w:r>
          </w:p>
        </w:tc>
        <w:tc>
          <w:p>
            <w:pPr>
              <w:pStyle w:stlname="Normal" w:val="Normal"/>
            </w:pPr>
            <w:r>
              <w:t>       10 (  7.5) </w:t>
            </w:r>
          </w:p>
        </w:tc>
        <w:tc>
          <w:p>
            <w:pPr>
              <w:pStyle w:stlname="Normal" w:val="Normal"/>
            </w:pPr>
            <w:r>
              <w:t>        7 (  6.9)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90-99%</w:t>
            </w:r>
          </w:p>
        </w:tc>
        <w:tc>
          <w:p>
            <w:pPr>
              <w:pStyle w:stlname="Normal" w:val="Normal"/>
            </w:pPr>
            <w:r>
              <w:t>       13 ( 23.2) </w:t>
            </w:r>
          </w:p>
        </w:tc>
        <w:tc>
          <w:p>
            <w:pPr>
              <w:pStyle w:stlname="Normal" w:val="Normal"/>
            </w:pPr>
            <w:r>
              <w:t>       84 ( 62.7) </w:t>
            </w:r>
          </w:p>
        </w:tc>
        <w:tc>
          <w:p>
            <w:pPr>
              <w:pStyle w:stlname="Normal" w:val="Normal"/>
            </w:pPr>
            <w:r>
              <w:t>       55 ( 53.9)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progesterone receptor level cell percent category (%)</w:t>
            </w:r>
          </w:p>
        </w:tc>
        <w:tc>
          <w:p>
            <w:pPr>
              <w:pStyle w:stlname="Normal" w:val="Normal"/>
            </w:pPr>
            <w:r>
              <w:t>&lt;10%</w:t>
            </w:r>
          </w:p>
        </w:tc>
        <w:tc>
          <w:p>
            <w:pPr>
              <w:pStyle w:stlname="Normal" w:val="Normal"/>
            </w:pPr>
            <w:r>
              <w:t>       36 ( 73.5) </w:t>
            </w:r>
          </w:p>
        </w:tc>
        <w:tc>
          <w:p>
            <w:pPr>
              <w:pStyle w:stlname="Normal" w:val="Normal"/>
            </w:pPr>
            <w:r>
              <w:t>       19 ( 14.6) </w:t>
            </w:r>
          </w:p>
        </w:tc>
        <w:tc>
          <w:p>
            <w:pPr>
              <w:pStyle w:stlname="Normal" w:val="Normal"/>
            </w:pPr>
            <w:r>
              <w:t>       24 ( 28.6)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10-19%</w:t>
            </w:r>
          </w:p>
        </w:tc>
        <w:tc>
          <w:p>
            <w:pPr>
              <w:pStyle w:stlname="Normal" w:val="Normal"/>
            </w:pPr>
            <w:r>
              <w:t>        1 (  2.0) </w:t>
            </w:r>
          </w:p>
        </w:tc>
        <w:tc>
          <w:p>
            <w:pPr>
              <w:pStyle w:stlname="Normal" w:val="Normal"/>
            </w:pPr>
            <w:r>
              <w:t>        8 (  6.2) </w:t>
            </w:r>
          </w:p>
        </w:tc>
        <w:tc>
          <w:p>
            <w:pPr>
              <w:pStyle w:stlname="Normal" w:val="Normal"/>
            </w:pPr>
            <w:r>
              <w:t>        9 ( 10.7)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20-29%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6 (  4.6) </w:t>
            </w:r>
          </w:p>
        </w:tc>
        <w:tc>
          <w:p>
            <w:pPr>
              <w:pStyle w:stlname="Normal" w:val="Normal"/>
            </w:pPr>
            <w:r>
              <w:t>        2 (  2.4)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30-39%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2.3) </w:t>
            </w:r>
          </w:p>
        </w:tc>
        <w:tc>
          <w:p>
            <w:pPr>
              <w:pStyle w:stlname="Normal" w:val="Normal"/>
            </w:pPr>
            <w:r>
              <w:t>        5 (  6.0)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40-49%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5 (  3.8) </w:t>
            </w:r>
          </w:p>
        </w:tc>
        <w:tc>
          <w:p>
            <w:pPr>
              <w:pStyle w:stlname="Normal" w:val="Normal"/>
            </w:pPr>
            <w:r>
              <w:t>        6 (  7.1)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50-59%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7 (  5.4) </w:t>
            </w:r>
          </w:p>
        </w:tc>
        <w:tc>
          <w:p>
            <w:pPr>
              <w:pStyle w:stlname="Normal" w:val="Normal"/>
            </w:pPr>
            <w:r>
              <w:t>        3 (  3.6)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60-69%</w:t>
            </w:r>
          </w:p>
        </w:tc>
        <w:tc>
          <w:p>
            <w:pPr>
              <w:pStyle w:stlname="Normal" w:val="Normal"/>
            </w:pPr>
            <w:r>
              <w:t>        2 (  4.1) </w:t>
            </w:r>
          </w:p>
        </w:tc>
        <w:tc>
          <w:p>
            <w:pPr>
              <w:pStyle w:stlname="Normal" w:val="Normal"/>
            </w:pPr>
            <w:r>
              <w:t>        5 (  3.8) </w:t>
            </w:r>
          </w:p>
        </w:tc>
        <w:tc>
          <w:p>
            <w:pPr>
              <w:pStyle w:stlname="Normal" w:val="Normal"/>
            </w:pPr>
            <w:r>
              <w:t>        5 (  6.0)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70-79%</w:t>
            </w:r>
          </w:p>
        </w:tc>
        <w:tc>
          <w:p>
            <w:pPr>
              <w:pStyle w:stlname="Normal" w:val="Normal"/>
            </w:pPr>
            <w:r>
              <w:t>        4 (  8.2) </w:t>
            </w:r>
          </w:p>
        </w:tc>
        <w:tc>
          <w:p>
            <w:pPr>
              <w:pStyle w:stlname="Normal" w:val="Normal"/>
            </w:pPr>
            <w:r>
              <w:t>       17 ( 13.1) </w:t>
            </w:r>
          </w:p>
        </w:tc>
        <w:tc>
          <w:p>
            <w:pPr>
              <w:pStyle w:stlname="Normal" w:val="Normal"/>
            </w:pPr>
            <w:r>
              <w:t>        8 (  9.5)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80-89%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18 ( 13.8) </w:t>
            </w:r>
          </w:p>
        </w:tc>
        <w:tc>
          <w:p>
            <w:pPr>
              <w:pStyle w:stlname="Normal" w:val="Normal"/>
            </w:pPr>
            <w:r>
              <w:t>        5 (  6.0)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90-99%</w:t>
            </w:r>
          </w:p>
        </w:tc>
        <w:tc>
          <w:p>
            <w:pPr>
              <w:pStyle w:stlname="Normal" w:val="Normal"/>
            </w:pPr>
            <w:r>
              <w:t>        6 ( 12.2) </w:t>
            </w:r>
          </w:p>
        </w:tc>
        <w:tc>
          <w:p>
            <w:pPr>
              <w:pStyle w:stlname="Normal" w:val="Normal"/>
            </w:pPr>
            <w:r>
              <w:t>       42 ( 32.3) </w:t>
            </w:r>
          </w:p>
        </w:tc>
        <w:tc>
          <w:p>
            <w:pPr>
              <w:pStyle w:stlname="Normal" w:val="Normal"/>
            </w:pPr>
            <w:r>
              <w:t>       17 ( 20.2)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distant metastasis present ind2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59 ( 95.2) </w:t>
            </w:r>
          </w:p>
        </w:tc>
        <w:tc>
          <w:p>
            <w:pPr>
              <w:pStyle w:stlname="Normal" w:val="Normal"/>
            </w:pPr>
            <w:r>
              <w:t>      120 ( 98.4) </w:t>
            </w:r>
          </w:p>
        </w:tc>
        <w:tc>
          <w:p>
            <w:pPr>
              <w:pStyle w:stlname="Normal" w:val="Normal"/>
            </w:pPr>
            <w:r>
              <w:t>       74 ( 98.7) </w:t>
            </w:r>
          </w:p>
        </w:tc>
        <w:tc>
          <w:p>
            <w:pPr>
              <w:pStyle w:stlname="Normal" w:val="Normal"/>
            </w:pPr>
            <w:r>
              <w:t> 0.439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3 (  4.8) </w:t>
            </w:r>
          </w:p>
        </w:tc>
        <w:tc>
          <w:p>
            <w:pPr>
              <w:pStyle w:stlname="Normal" w:val="Normal"/>
            </w:pPr>
            <w:r>
              <w:t>        2 (  1.6) </w:t>
            </w:r>
          </w:p>
        </w:tc>
        <w:tc>
          <w:p>
            <w:pPr>
              <w:pStyle w:stlname="Normal" w:val="Normal"/>
            </w:pPr>
            <w:r>
              <w:t>        1 (  1.3)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stage event pathologic stage (%)</w:t>
            </w:r>
          </w:p>
        </w:tc>
        <w:tc>
          <w:p>
            <w:pPr>
              <w:pStyle w:stlname="Normal" w:val="Normal"/>
            </w:pPr>
            <w:r>
              <w:t>Stage I</w:t>
            </w:r>
          </w:p>
        </w:tc>
        <w:tc>
          <w:p>
            <w:pPr>
              <w:pStyle w:stlname="Normal" w:val="Normal"/>
            </w:pPr>
            <w:r>
              <w:t>       15 (  8.5) </w:t>
            </w:r>
          </w:p>
        </w:tc>
        <w:tc>
          <w:p>
            <w:pPr>
              <w:pStyle w:stlname="Normal" w:val="Normal"/>
            </w:pPr>
            <w:r>
              <w:t>       27 ( 10.3) </w:t>
            </w:r>
          </w:p>
        </w:tc>
        <w:tc>
          <w:p>
            <w:pPr>
              <w:pStyle w:stlname="Normal" w:val="Normal"/>
            </w:pPr>
            <w:r>
              <w:t>        8 (  4.4) </w:t>
            </w:r>
          </w:p>
        </w:tc>
        <w:tc>
          <w:p>
            <w:pPr>
              <w:pStyle w:stlname="Normal" w:val="Normal"/>
            </w:pPr>
            <w:r>
              <w:t> 0.004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IA</w:t>
            </w:r>
          </w:p>
        </w:tc>
        <w:tc>
          <w:p>
            <w:pPr>
              <w:pStyle w:stlname="Normal" w:val="Normal"/>
            </w:pPr>
            <w:r>
              <w:t>       11 (  6.2) </w:t>
            </w:r>
          </w:p>
        </w:tc>
        <w:tc>
          <w:p>
            <w:pPr>
              <w:pStyle w:stlname="Normal" w:val="Normal"/>
            </w:pPr>
            <w:r>
              <w:t>       26 ( 10.0) </w:t>
            </w:r>
          </w:p>
        </w:tc>
        <w:tc>
          <w:p>
            <w:pPr>
              <w:pStyle w:stlname="Normal" w:val="Normal"/>
            </w:pPr>
            <w:r>
              <w:t>       12 (  6.6)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IB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1.1)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</w:t>
            </w:r>
          </w:p>
        </w:tc>
        <w:tc>
          <w:p>
            <w:pPr>
              <w:pStyle w:stlname="Normal" w:val="Normal"/>
            </w:pPr>
            <w:r>
              <w:t>        1 (  0.6) </w:t>
            </w:r>
          </w:p>
        </w:tc>
        <w:tc>
          <w:p>
            <w:pPr>
              <w:pStyle w:stlname="Normal" w:val="Normal"/>
            </w:pPr>
            <w:r>
              <w:t>        3 (  1.1) </w:t>
            </w:r>
          </w:p>
        </w:tc>
        <w:tc>
          <w:p>
            <w:pPr>
              <w:pStyle w:stlname="Normal" w:val="Normal"/>
            </w:pPr>
            <w:r>
              <w:t>        1 (  0.5)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IIA</w:t>
            </w:r>
          </w:p>
        </w:tc>
        <w:tc>
          <w:p>
            <w:pPr>
              <w:pStyle w:stlname="Normal" w:val="Normal"/>
            </w:pPr>
            <w:r>
              <w:t>       78 ( 44.3) </w:t>
            </w:r>
          </w:p>
        </w:tc>
        <w:tc>
          <w:p>
            <w:pPr>
              <w:pStyle w:stlname="Normal" w:val="Normal"/>
            </w:pPr>
            <w:r>
              <w:t>       70 ( 26.8) </w:t>
            </w:r>
          </w:p>
        </w:tc>
        <w:tc>
          <w:p>
            <w:pPr>
              <w:pStyle w:stlname="Normal" w:val="Normal"/>
            </w:pPr>
            <w:r>
              <w:t>       54 ( 29.5)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IIB</w:t>
            </w:r>
          </w:p>
        </w:tc>
        <w:tc>
          <w:p>
            <w:pPr>
              <w:pStyle w:stlname="Normal" w:val="Normal"/>
            </w:pPr>
            <w:r>
              <w:t>       36 ( 20.5) </w:t>
            </w:r>
          </w:p>
        </w:tc>
        <w:tc>
          <w:p>
            <w:pPr>
              <w:pStyle w:stlname="Normal" w:val="Normal"/>
            </w:pPr>
            <w:r>
              <w:t>       70 ( 26.8) </w:t>
            </w:r>
          </w:p>
        </w:tc>
        <w:tc>
          <w:p>
            <w:pPr>
              <w:pStyle w:stlname="Normal" w:val="Normal"/>
            </w:pPr>
            <w:r>
              <w:t>       42 ( 23.0)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</w:t>
            </w:r>
          </w:p>
        </w:tc>
        <w:tc>
          <w:p>
            <w:pPr>
              <w:pStyle w:stlname="Normal" w:val="Normal"/>
            </w:pPr>
            <w:r>
              <w:t>        1 (  0.6)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IIIA</w:t>
            </w:r>
          </w:p>
        </w:tc>
        <w:tc>
          <w:p>
            <w:pPr>
              <w:pStyle w:stlname="Normal" w:val="Normal"/>
            </w:pPr>
            <w:r>
              <w:t>       20 ( 11.4) </w:t>
            </w:r>
          </w:p>
        </w:tc>
        <w:tc>
          <w:p>
            <w:pPr>
              <w:pStyle w:stlname="Normal" w:val="Normal"/>
            </w:pPr>
            <w:r>
              <w:t>       37 ( 14.2) </w:t>
            </w:r>
          </w:p>
        </w:tc>
        <w:tc>
          <w:p>
            <w:pPr>
              <w:pStyle w:stlname="Normal" w:val="Normal"/>
            </w:pPr>
            <w:r>
              <w:t>       43 ( 23.5)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IIIB</w:t>
            </w:r>
          </w:p>
        </w:tc>
        <w:tc>
          <w:p>
            <w:pPr>
              <w:pStyle w:stlname="Normal" w:val="Normal"/>
            </w:pPr>
            <w:r>
              <w:t>        3 (  1.7) </w:t>
            </w:r>
          </w:p>
        </w:tc>
        <w:tc>
          <w:p>
            <w:pPr>
              <w:pStyle w:stlname="Normal" w:val="Normal"/>
            </w:pPr>
            <w:r>
              <w:t>        5 (  1.9) </w:t>
            </w:r>
          </w:p>
        </w:tc>
        <w:tc>
          <w:p>
            <w:pPr>
              <w:pStyle w:stlname="Normal" w:val="Normal"/>
            </w:pPr>
            <w:r>
              <w:t>        6 (  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IIIC</w:t>
            </w:r>
          </w:p>
        </w:tc>
        <w:tc>
          <w:p>
            <w:pPr>
              <w:pStyle w:stlname="Normal" w:val="Normal"/>
            </w:pPr>
            <w:r>
              <w:t>        7 (  4.0) </w:t>
            </w:r>
          </w:p>
        </w:tc>
        <w:tc>
          <w:p>
            <w:pPr>
              <w:pStyle w:stlname="Normal" w:val="Normal"/>
            </w:pPr>
            <w:r>
              <w:t>       18 (  6.9) </w:t>
            </w:r>
          </w:p>
        </w:tc>
        <w:tc>
          <w:p>
            <w:pPr>
              <w:pStyle w:stlname="Normal" w:val="Normal"/>
            </w:pPr>
            <w:r>
              <w:t>       11 (  6.0)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IV</w:t>
            </w:r>
          </w:p>
        </w:tc>
        <w:tc>
          <w:p>
            <w:pPr>
              <w:pStyle w:stlname="Normal" w:val="Normal"/>
            </w:pPr>
            <w:r>
              <w:t>        3 (  1.7) </w:t>
            </w:r>
          </w:p>
        </w:tc>
        <w:tc>
          <w:p>
            <w:pPr>
              <w:pStyle w:stlname="Normal" w:val="Normal"/>
            </w:pPr>
            <w:r>
              <w:t>        2 (  0.8) </w:t>
            </w:r>
          </w:p>
        </w:tc>
        <w:tc>
          <w:p>
            <w:pPr>
              <w:pStyle w:stlname="Normal" w:val="Normal"/>
            </w:pPr>
            <w:r>
              <w:t>        2 (  1.1)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X</w:t>
            </w:r>
          </w:p>
        </w:tc>
        <w:tc>
          <w:p>
            <w:pPr>
              <w:pStyle w:stlname="Normal" w:val="Normal"/>
            </w:pPr>
            <w:r>
              <w:t>        1 (  0.6)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1.6)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2025-03-12T17:50:22Z</dcterms:modified>
  <cp:category/>
</cp:coreProperties>
</file>