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FEE56" w14:textId="02EDE88A" w:rsidR="0D44A198" w:rsidRPr="000A6CD8" w:rsidRDefault="0D44A198" w:rsidP="347ED6F7">
      <w:pPr>
        <w:pStyle w:val="Heading1"/>
        <w:rPr>
          <w:color w:val="auto"/>
        </w:rPr>
      </w:pPr>
      <w:r w:rsidRPr="000A6CD8">
        <w:rPr>
          <w:rFonts w:ascii="Aptos" w:eastAsia="Aptos" w:hAnsi="Aptos" w:cs="Aptos"/>
          <w:b/>
          <w:bCs/>
          <w:color w:val="auto"/>
          <w:sz w:val="48"/>
          <w:szCs w:val="48"/>
        </w:rPr>
        <w:t>Plan of Approach</w:t>
      </w:r>
    </w:p>
    <w:p w14:paraId="72200AD6" w14:textId="452249AF" w:rsidR="347ED6F7" w:rsidRPr="000A6CD8" w:rsidRDefault="0D44A198" w:rsidP="235112B7">
      <w:pPr>
        <w:spacing w:before="240" w:after="240"/>
      </w:pPr>
      <w:r w:rsidRPr="000A6CD8">
        <w:rPr>
          <w:rFonts w:ascii="Aptos" w:eastAsia="Aptos" w:hAnsi="Aptos" w:cs="Aptos"/>
          <w:b/>
          <w:bCs/>
        </w:rPr>
        <w:t>Project title:</w:t>
      </w:r>
      <w:r w:rsidRPr="000A6CD8">
        <w:rPr>
          <w:rFonts w:ascii="Aptos" w:eastAsia="Aptos" w:hAnsi="Aptos" w:cs="Aptos"/>
        </w:rPr>
        <w:t xml:space="preserve"> </w:t>
      </w:r>
      <w:r w:rsidR="00D329EB" w:rsidRPr="000A6CD8">
        <w:t>Improving the realism and usability of an existing FEM breast model for AI training applications</w:t>
      </w:r>
      <w:r w:rsidR="347ED6F7" w:rsidRPr="000A6CD8">
        <w:br/>
      </w:r>
      <w:r w:rsidRPr="000A6CD8">
        <w:rPr>
          <w:rFonts w:ascii="Aptos" w:eastAsia="Aptos" w:hAnsi="Aptos" w:cs="Aptos"/>
          <w:b/>
          <w:bCs/>
        </w:rPr>
        <w:t>Student:</w:t>
      </w:r>
      <w:r w:rsidRPr="000A6CD8">
        <w:rPr>
          <w:rFonts w:ascii="Aptos" w:eastAsia="Aptos" w:hAnsi="Aptos" w:cs="Aptos"/>
        </w:rPr>
        <w:t xml:space="preserve"> </w:t>
      </w:r>
      <w:r w:rsidR="003808AC" w:rsidRPr="000A6CD8">
        <w:rPr>
          <w:rFonts w:ascii="Aptos" w:eastAsia="Aptos" w:hAnsi="Aptos" w:cs="Aptos"/>
        </w:rPr>
        <w:t>Daan Kuijpers</w:t>
      </w:r>
      <w:r w:rsidR="347ED6F7" w:rsidRPr="000A6CD8">
        <w:br/>
      </w:r>
      <w:r w:rsidRPr="000A6CD8">
        <w:rPr>
          <w:rFonts w:ascii="Aptos" w:eastAsia="Aptos" w:hAnsi="Aptos" w:cs="Aptos"/>
          <w:b/>
          <w:bCs/>
        </w:rPr>
        <w:t>Period:</w:t>
      </w:r>
      <w:r w:rsidRPr="000A6CD8">
        <w:rPr>
          <w:rFonts w:ascii="Aptos" w:eastAsia="Aptos" w:hAnsi="Aptos" w:cs="Aptos"/>
        </w:rPr>
        <w:t xml:space="preserve"> </w:t>
      </w:r>
      <w:r w:rsidR="00D6055F" w:rsidRPr="000A6CD8">
        <w:rPr>
          <w:rFonts w:ascii="Aptos" w:eastAsia="Aptos" w:hAnsi="Aptos" w:cs="Aptos"/>
        </w:rPr>
        <w:t>31</w:t>
      </w:r>
      <w:r w:rsidR="61F049C1" w:rsidRPr="000A6CD8">
        <w:rPr>
          <w:rFonts w:ascii="Aptos" w:eastAsia="Aptos" w:hAnsi="Aptos" w:cs="Aptos"/>
        </w:rPr>
        <w:t>-</w:t>
      </w:r>
      <w:r w:rsidR="00D6055F" w:rsidRPr="000A6CD8">
        <w:rPr>
          <w:rFonts w:ascii="Aptos" w:eastAsia="Aptos" w:hAnsi="Aptos" w:cs="Aptos"/>
        </w:rPr>
        <w:t>3</w:t>
      </w:r>
      <w:r w:rsidR="61F049C1" w:rsidRPr="000A6CD8">
        <w:rPr>
          <w:rFonts w:ascii="Aptos" w:eastAsia="Aptos" w:hAnsi="Aptos" w:cs="Aptos"/>
        </w:rPr>
        <w:t>-202</w:t>
      </w:r>
      <w:r w:rsidR="00D6055F" w:rsidRPr="000A6CD8">
        <w:rPr>
          <w:rFonts w:ascii="Aptos" w:eastAsia="Aptos" w:hAnsi="Aptos" w:cs="Aptos"/>
        </w:rPr>
        <w:t>6</w:t>
      </w:r>
      <w:r w:rsidR="61F049C1" w:rsidRPr="000A6CD8">
        <w:rPr>
          <w:rFonts w:ascii="Aptos" w:eastAsia="Aptos" w:hAnsi="Aptos" w:cs="Aptos"/>
        </w:rPr>
        <w:t>/1</w:t>
      </w:r>
      <w:r w:rsidR="00D6055F" w:rsidRPr="000A6CD8">
        <w:rPr>
          <w:rFonts w:ascii="Aptos" w:eastAsia="Aptos" w:hAnsi="Aptos" w:cs="Aptos"/>
        </w:rPr>
        <w:t>2</w:t>
      </w:r>
      <w:r w:rsidR="61F049C1" w:rsidRPr="000A6CD8">
        <w:rPr>
          <w:rFonts w:ascii="Aptos" w:eastAsia="Aptos" w:hAnsi="Aptos" w:cs="Aptos"/>
        </w:rPr>
        <w:t>-</w:t>
      </w:r>
      <w:r w:rsidR="00D6055F" w:rsidRPr="000A6CD8">
        <w:rPr>
          <w:rFonts w:ascii="Aptos" w:eastAsia="Aptos" w:hAnsi="Aptos" w:cs="Aptos"/>
        </w:rPr>
        <w:t>7</w:t>
      </w:r>
      <w:r w:rsidR="61F049C1" w:rsidRPr="000A6CD8">
        <w:rPr>
          <w:rFonts w:ascii="Aptos" w:eastAsia="Aptos" w:hAnsi="Aptos" w:cs="Aptos"/>
        </w:rPr>
        <w:t>-2026</w:t>
      </w:r>
      <w:r w:rsidR="347ED6F7" w:rsidRPr="000A6CD8">
        <w:br/>
      </w:r>
      <w:r w:rsidR="002C54FD" w:rsidRPr="000A6CD8">
        <w:rPr>
          <w:rFonts w:ascii="Aptos" w:eastAsia="Aptos" w:hAnsi="Aptos" w:cs="Aptos"/>
          <w:b/>
          <w:bCs/>
        </w:rPr>
        <w:t>S</w:t>
      </w:r>
      <w:r w:rsidRPr="000A6CD8">
        <w:rPr>
          <w:rFonts w:ascii="Aptos" w:eastAsia="Aptos" w:hAnsi="Aptos" w:cs="Aptos"/>
          <w:b/>
          <w:bCs/>
        </w:rPr>
        <w:t>upervisor</w:t>
      </w:r>
      <w:r w:rsidR="002C54FD" w:rsidRPr="000A6CD8">
        <w:rPr>
          <w:rFonts w:ascii="Aptos" w:eastAsia="Aptos" w:hAnsi="Aptos" w:cs="Aptos"/>
          <w:b/>
          <w:bCs/>
        </w:rPr>
        <w:t xml:space="preserve"> CZE</w:t>
      </w:r>
      <w:r w:rsidRPr="000A6CD8">
        <w:rPr>
          <w:rFonts w:ascii="Aptos" w:eastAsia="Aptos" w:hAnsi="Aptos" w:cs="Aptos"/>
          <w:b/>
          <w:bCs/>
        </w:rPr>
        <w:t>:</w:t>
      </w:r>
      <w:r w:rsidR="0D07492A" w:rsidRPr="000A6CD8">
        <w:rPr>
          <w:rFonts w:ascii="Aptos" w:eastAsia="Aptos" w:hAnsi="Aptos" w:cs="Aptos"/>
          <w:b/>
          <w:bCs/>
        </w:rPr>
        <w:t xml:space="preserve"> </w:t>
      </w:r>
      <w:r w:rsidR="0D07492A" w:rsidRPr="000A6CD8">
        <w:rPr>
          <w:rFonts w:ascii="Aptos" w:eastAsia="Aptos" w:hAnsi="Aptos" w:cs="Aptos"/>
        </w:rPr>
        <w:t>Coen Hurkmans</w:t>
      </w:r>
      <w:r w:rsidR="347ED6F7" w:rsidRPr="000A6CD8">
        <w:br/>
      </w:r>
      <w:r w:rsidRPr="000A6CD8">
        <w:rPr>
          <w:rFonts w:ascii="Aptos" w:eastAsia="Aptos" w:hAnsi="Aptos" w:cs="Aptos"/>
          <w:b/>
          <w:bCs/>
        </w:rPr>
        <w:t>University supervisor</w:t>
      </w:r>
      <w:r w:rsidR="00D6055F" w:rsidRPr="000A6CD8">
        <w:rPr>
          <w:rFonts w:ascii="Aptos" w:eastAsia="Aptos" w:hAnsi="Aptos" w:cs="Aptos"/>
          <w:b/>
          <w:bCs/>
        </w:rPr>
        <w:t xml:space="preserve"> – TU/e</w:t>
      </w:r>
      <w:r w:rsidRPr="000A6CD8">
        <w:rPr>
          <w:rFonts w:ascii="Aptos" w:eastAsia="Aptos" w:hAnsi="Aptos" w:cs="Aptos"/>
          <w:b/>
          <w:bCs/>
        </w:rPr>
        <w:t>:</w:t>
      </w:r>
      <w:r w:rsidRPr="000A6CD8">
        <w:rPr>
          <w:rFonts w:ascii="Aptos" w:eastAsia="Aptos" w:hAnsi="Aptos" w:cs="Aptos"/>
        </w:rPr>
        <w:t xml:space="preserve"> </w:t>
      </w:r>
      <w:r w:rsidR="00D6055F" w:rsidRPr="000A6CD8">
        <w:rPr>
          <w:rFonts w:ascii="Aptos" w:eastAsia="Aptos" w:hAnsi="Aptos" w:cs="Aptos"/>
        </w:rPr>
        <w:t>Wouter Huberts</w:t>
      </w:r>
    </w:p>
    <w:p w14:paraId="4B8EBA8A" w14:textId="60C660FF" w:rsidR="0D44A198" w:rsidRPr="000A6CD8" w:rsidRDefault="0D44A198" w:rsidP="347ED6F7">
      <w:pPr>
        <w:pStyle w:val="Heading2"/>
        <w:spacing w:before="299" w:after="299"/>
        <w:rPr>
          <w:color w:val="auto"/>
        </w:rPr>
      </w:pPr>
      <w:r w:rsidRPr="000A6CD8">
        <w:rPr>
          <w:rFonts w:ascii="Aptos" w:eastAsia="Aptos" w:hAnsi="Aptos" w:cs="Aptos"/>
          <w:b/>
          <w:bCs/>
          <w:color w:val="auto"/>
          <w:sz w:val="36"/>
          <w:szCs w:val="36"/>
        </w:rPr>
        <w:t>1. Project Description / Introduction</w:t>
      </w:r>
    </w:p>
    <w:p w14:paraId="41067B79" w14:textId="619500C4" w:rsidR="003E6BDA" w:rsidRPr="000A6CD8" w:rsidRDefault="003E6BDA" w:rsidP="003E6BDA">
      <w:pPr>
        <w:spacing w:before="240" w:after="240" w:line="276" w:lineRule="auto"/>
        <w:rPr>
          <w:rFonts w:ascii="Aptos" w:eastAsia="Aptos" w:hAnsi="Aptos" w:cs="Aptos"/>
        </w:rPr>
      </w:pPr>
      <w:r w:rsidRPr="000A6CD8">
        <w:rPr>
          <w:rFonts w:ascii="Aptos" w:eastAsia="Aptos" w:hAnsi="Aptos" w:cs="Aptos"/>
        </w:rPr>
        <w:t>Breast cancer remains the most common cancer among women worldwide. Early detection significantly improves survival rates, but current screening methods such as X-ray mammography have important limitations. Mammography sensitivity decreases in women with dense breast tissue, making it less suitable for younger women, and it exposes patients to ionizing radiation (von Euler-Chelpin, 2019; Teixeira, 2023).</w:t>
      </w:r>
    </w:p>
    <w:p w14:paraId="170662EC" w14:textId="227FA582" w:rsidR="003E6BDA" w:rsidRPr="000A6CD8" w:rsidRDefault="003E6BDA" w:rsidP="003E6BDA">
      <w:pPr>
        <w:spacing w:before="240" w:after="240" w:line="276" w:lineRule="auto"/>
        <w:rPr>
          <w:rFonts w:ascii="Aptos" w:eastAsia="Aptos" w:hAnsi="Aptos" w:cs="Aptos"/>
        </w:rPr>
      </w:pPr>
      <w:r w:rsidRPr="000A6CD8">
        <w:rPr>
          <w:rFonts w:ascii="Aptos" w:eastAsia="Aptos" w:hAnsi="Aptos" w:cs="Aptos"/>
        </w:rPr>
        <w:t>A promising radiation-free alternative is based on multi-camera imaging combined with biomechanical breast modeling. In this approach, the biomechanical model is not the diagnostic tool itself, but serves as a simulation environment to support and validate the imaging pipeline. It enables researchers to simulate how breast tissue deforms under gravity and motion, providing realistic reference data for training and validating neural networks for cancer detection.</w:t>
      </w:r>
    </w:p>
    <w:p w14:paraId="6821C44B" w14:textId="29ED62F8" w:rsidR="003E6BDA" w:rsidRPr="000A6CD8" w:rsidRDefault="003E6BDA" w:rsidP="003E6BDA">
      <w:pPr>
        <w:spacing w:before="240" w:after="240" w:line="276" w:lineRule="auto"/>
        <w:rPr>
          <w:rFonts w:ascii="Aptos" w:eastAsia="Aptos" w:hAnsi="Aptos" w:cs="Aptos"/>
        </w:rPr>
      </w:pPr>
      <w:r w:rsidRPr="000A6CD8">
        <w:rPr>
          <w:rFonts w:ascii="Aptos" w:eastAsia="Aptos" w:hAnsi="Aptos" w:cs="Aptos"/>
        </w:rPr>
        <w:t>Finite element models (FEM) play a key role in simulating breast deformation and evaluating this imaging concept. Initial FEM breast models assumed homogeneous tissue properties, which oversimplified the mechanical behavior of the breast. More recently, these models have been extended to include heterogeneous tissue properties (Graduation project Ryan Engels), resulting in improved biomechanical realism. However, important limitations remain, particularly in the geometric representation and anatomical variability of the model. Current implementations often rely on simplified, axisymmetric geometries and idealized internal structures, which do not fully capture the complexity and variability of real breast anatomy. In reality, breasts consist of adipose and glandular tissues with distinct material properties and highly irregular spatial distributions (Galbreath &amp; Goswami, 2025).</w:t>
      </w:r>
    </w:p>
    <w:p w14:paraId="6468FD4F" w14:textId="45B2AD5A" w:rsidR="347ED6F7" w:rsidRPr="000A6CD8" w:rsidRDefault="003E6BDA" w:rsidP="00C268EE">
      <w:pPr>
        <w:spacing w:before="240" w:after="240" w:line="276" w:lineRule="auto"/>
        <w:rPr>
          <w:rFonts w:ascii="Aptos" w:eastAsia="Aptos" w:hAnsi="Aptos" w:cs="Aptos"/>
        </w:rPr>
      </w:pPr>
      <w:r w:rsidRPr="000A6CD8">
        <w:rPr>
          <w:rFonts w:ascii="Aptos" w:eastAsia="Aptos" w:hAnsi="Aptos" w:cs="Aptos"/>
        </w:rPr>
        <w:lastRenderedPageBreak/>
        <w:t>This project therefore focuses on further improving the anatomical realism of an existing FEM breast model by enhancing geometric representation and refining the glandular structure. The aim is to evaluate how these improvements influence simulated deformation behavior, thereby contributing to a more realistic and robust model that can be used for generating synthetic data for AI-based, radiation-free breast cancer detection.</w:t>
      </w:r>
    </w:p>
    <w:p w14:paraId="72B122F2" w14:textId="77777777" w:rsidR="00C268EE" w:rsidRPr="000A6CD8" w:rsidRDefault="00C268EE" w:rsidP="00C268EE">
      <w:pPr>
        <w:spacing w:before="240" w:after="240" w:line="276" w:lineRule="auto"/>
        <w:rPr>
          <w:rFonts w:ascii="Aptos" w:eastAsia="Aptos" w:hAnsi="Aptos" w:cs="Aptos"/>
        </w:rPr>
      </w:pPr>
    </w:p>
    <w:p w14:paraId="2341A98A" w14:textId="61F24604" w:rsidR="0D44A198" w:rsidRPr="000A6CD8" w:rsidRDefault="0D44A198" w:rsidP="347ED6F7">
      <w:pPr>
        <w:pStyle w:val="Heading2"/>
        <w:spacing w:before="299" w:after="299"/>
        <w:rPr>
          <w:color w:val="auto"/>
        </w:rPr>
      </w:pPr>
      <w:r w:rsidRPr="000A6CD8">
        <w:rPr>
          <w:rFonts w:ascii="Aptos" w:eastAsia="Aptos" w:hAnsi="Aptos" w:cs="Aptos"/>
          <w:b/>
          <w:bCs/>
          <w:color w:val="auto"/>
          <w:sz w:val="36"/>
          <w:szCs w:val="36"/>
        </w:rPr>
        <w:t>2. Objective</w:t>
      </w:r>
    </w:p>
    <w:p w14:paraId="1570C248" w14:textId="761B1993" w:rsidR="00B27A34" w:rsidRPr="000A6CD8" w:rsidRDefault="00B27A34" w:rsidP="002A33D2">
      <w:pPr>
        <w:spacing w:line="276" w:lineRule="auto"/>
        <w:rPr>
          <w:rFonts w:ascii="Aptos" w:hAnsi="Aptos"/>
        </w:rPr>
      </w:pPr>
      <w:r w:rsidRPr="000A6CD8">
        <w:t>The objective of this project is to improve the anatomical and biomechanical realism of an existing FEM breast model, building on a previously developed heterogeneous model, by enhancing geometry representation and glandular structure, and evaluating their impact on simulated deformation behavior.</w:t>
      </w:r>
    </w:p>
    <w:p w14:paraId="6E698693" w14:textId="27BDA646" w:rsidR="0D44A198" w:rsidRPr="000A6CD8" w:rsidRDefault="0D44A198" w:rsidP="002A33D2">
      <w:pPr>
        <w:spacing w:before="240" w:after="240" w:line="276" w:lineRule="auto"/>
      </w:pPr>
      <w:r w:rsidRPr="000A6CD8">
        <w:rPr>
          <w:rFonts w:ascii="Aptos" w:eastAsia="Aptos" w:hAnsi="Aptos" w:cs="Aptos"/>
          <w:b/>
          <w:bCs/>
        </w:rPr>
        <w:t>Research question:</w:t>
      </w:r>
      <w:r w:rsidRPr="000A6CD8">
        <w:br/>
      </w:r>
      <w:r w:rsidR="00162911">
        <w:t>How do controlled variations in breast geometry and glandular distribution influence displacement and stress patterns in a heterogeneous FEM breast model?</w:t>
      </w:r>
    </w:p>
    <w:p w14:paraId="4C2C7320" w14:textId="369A15FB" w:rsidR="0D44A198" w:rsidRPr="000A6CD8" w:rsidRDefault="0D44A198" w:rsidP="347ED6F7">
      <w:pPr>
        <w:spacing w:before="240" w:after="240"/>
      </w:pPr>
      <w:r w:rsidRPr="000A6CD8">
        <w:rPr>
          <w:rFonts w:ascii="Aptos" w:eastAsia="Aptos" w:hAnsi="Aptos" w:cs="Aptos"/>
          <w:b/>
          <w:bCs/>
        </w:rPr>
        <w:t>Specific aims:</w:t>
      </w:r>
    </w:p>
    <w:p w14:paraId="01E3A7C1" w14:textId="04B6C6B7" w:rsidR="00D329EB" w:rsidRPr="000A6CD8" w:rsidRDefault="00D329EB" w:rsidP="00C268EE">
      <w:pPr>
        <w:pStyle w:val="ListParagraph"/>
        <w:numPr>
          <w:ilvl w:val="0"/>
          <w:numId w:val="31"/>
        </w:numPr>
        <w:spacing w:after="0" w:line="240" w:lineRule="auto"/>
      </w:pPr>
      <w:r w:rsidRPr="000A6CD8">
        <w:t xml:space="preserve">Analyze limitations of the existing heterogeneous FEM model </w:t>
      </w:r>
    </w:p>
    <w:p w14:paraId="15A7469F" w14:textId="15F42BAE" w:rsidR="00D329EB" w:rsidRPr="000A6CD8" w:rsidRDefault="00D329EB" w:rsidP="00C268EE">
      <w:pPr>
        <w:pStyle w:val="ListParagraph"/>
        <w:numPr>
          <w:ilvl w:val="0"/>
          <w:numId w:val="31"/>
        </w:numPr>
        <w:spacing w:after="0" w:line="240" w:lineRule="auto"/>
      </w:pPr>
      <w:r w:rsidRPr="000A6CD8">
        <w:t xml:space="preserve">Improve breast geometry beyond axisymmetric approximation </w:t>
      </w:r>
    </w:p>
    <w:p w14:paraId="4D4CFB62" w14:textId="2E461C90" w:rsidR="00D329EB" w:rsidRPr="000A6CD8" w:rsidRDefault="00D329EB" w:rsidP="00C268EE">
      <w:pPr>
        <w:pStyle w:val="ListParagraph"/>
        <w:numPr>
          <w:ilvl w:val="0"/>
          <w:numId w:val="31"/>
        </w:numPr>
        <w:spacing w:after="0" w:line="240" w:lineRule="auto"/>
      </w:pPr>
      <w:r w:rsidRPr="000A6CD8">
        <w:t xml:space="preserve">Refine glandular structure representation </w:t>
      </w:r>
    </w:p>
    <w:p w14:paraId="6CE001BC" w14:textId="5F01DDF8" w:rsidR="347ED6F7" w:rsidRPr="000A6CD8" w:rsidRDefault="00D329EB" w:rsidP="00C268EE">
      <w:pPr>
        <w:pStyle w:val="ListParagraph"/>
        <w:numPr>
          <w:ilvl w:val="0"/>
          <w:numId w:val="31"/>
        </w:numPr>
      </w:pPr>
      <w:r w:rsidRPr="000A6CD8">
        <w:t>Evaluate impact on displacement and stress patterns</w:t>
      </w:r>
    </w:p>
    <w:p w14:paraId="514B256D" w14:textId="4228ECEC" w:rsidR="0D44A198" w:rsidRPr="000A6CD8" w:rsidRDefault="0D44A198" w:rsidP="347ED6F7">
      <w:pPr>
        <w:pStyle w:val="Heading2"/>
        <w:spacing w:before="299" w:after="299"/>
        <w:rPr>
          <w:color w:val="auto"/>
        </w:rPr>
      </w:pPr>
      <w:r w:rsidRPr="000A6CD8">
        <w:rPr>
          <w:rFonts w:ascii="Aptos" w:eastAsia="Aptos" w:hAnsi="Aptos" w:cs="Aptos"/>
          <w:b/>
          <w:bCs/>
          <w:color w:val="auto"/>
          <w:sz w:val="36"/>
          <w:szCs w:val="36"/>
        </w:rPr>
        <w:t>3. Scope</w:t>
      </w:r>
    </w:p>
    <w:p w14:paraId="163B3435" w14:textId="42283DDB" w:rsidR="001362B9" w:rsidRPr="000A6CD8" w:rsidRDefault="00030D8D" w:rsidP="00D24CE3">
      <w:r w:rsidRPr="000A6CD8">
        <w:rPr>
          <w:rFonts w:eastAsia="Times New Roman"/>
          <w:lang w:eastAsia="en-GB"/>
        </w:rPr>
        <w:t>This project focuses on improving the realism and usability of an existing FEM breast model, with an emphasis on geometry and anatomical representation.</w:t>
      </w:r>
    </w:p>
    <w:p w14:paraId="315CF644" w14:textId="435D4D1E" w:rsidR="0D44A198" w:rsidRPr="000A6CD8" w:rsidRDefault="0D44A198" w:rsidP="347ED6F7">
      <w:pPr>
        <w:spacing w:before="240" w:after="240"/>
        <w:rPr>
          <w:rFonts w:ascii="Aptos" w:eastAsia="Aptos" w:hAnsi="Aptos" w:cs="Aptos"/>
          <w:b/>
          <w:bCs/>
        </w:rPr>
      </w:pPr>
      <w:r w:rsidRPr="000A6CD8">
        <w:rPr>
          <w:rFonts w:ascii="Aptos" w:eastAsia="Aptos" w:hAnsi="Aptos" w:cs="Aptos"/>
          <w:b/>
          <w:bCs/>
        </w:rPr>
        <w:t>In scope:</w:t>
      </w:r>
    </w:p>
    <w:p w14:paraId="6D6458C7" w14:textId="49B3337D" w:rsidR="00A7191F" w:rsidRPr="000A6CD8" w:rsidRDefault="00030D8D" w:rsidP="00A7191F">
      <w:pPr>
        <w:pStyle w:val="ListParagraph"/>
        <w:numPr>
          <w:ilvl w:val="0"/>
          <w:numId w:val="33"/>
        </w:numPr>
        <w:spacing w:before="240" w:after="240"/>
      </w:pPr>
      <w:r w:rsidRPr="000A6CD8">
        <w:rPr>
          <w:rFonts w:ascii="Aptos" w:eastAsia="Times New Roman" w:hAnsi="Aptos" w:cs="Times New Roman"/>
          <w:lang w:eastAsia="en-GB"/>
        </w:rPr>
        <w:t xml:space="preserve">Analysis of the existing FEM pipeline implemented in </w:t>
      </w:r>
      <w:r w:rsidR="00D24CE3" w:rsidRPr="000A6CD8">
        <w:rPr>
          <w:rFonts w:ascii="Aptos" w:eastAsia="Times New Roman" w:hAnsi="Aptos" w:cs="Times New Roman"/>
          <w:lang w:eastAsia="en-GB"/>
        </w:rPr>
        <w:t>the graduation report from Ryan Engels</w:t>
      </w:r>
    </w:p>
    <w:p w14:paraId="2AF9AF5F" w14:textId="0DE1E1DE" w:rsidR="00030D8D" w:rsidRPr="000A6CD8" w:rsidRDefault="00030D8D" w:rsidP="00A7191F">
      <w:pPr>
        <w:pStyle w:val="ListParagraph"/>
        <w:numPr>
          <w:ilvl w:val="0"/>
          <w:numId w:val="33"/>
        </w:numPr>
        <w:spacing w:before="240" w:after="240"/>
      </w:pPr>
      <w:r w:rsidRPr="000A6CD8">
        <w:rPr>
          <w:rFonts w:ascii="Aptos" w:eastAsia="Times New Roman" w:hAnsi="Aptos" w:cs="Times New Roman"/>
          <w:lang w:eastAsia="en-GB"/>
        </w:rPr>
        <w:t xml:space="preserve">Improvement of breast geometry beyond the current axisymmetric approximation  </w:t>
      </w:r>
    </w:p>
    <w:p w14:paraId="5E7A1099" w14:textId="77777777" w:rsidR="00030D8D" w:rsidRPr="000A6CD8" w:rsidRDefault="00030D8D" w:rsidP="00A7191F">
      <w:pPr>
        <w:pStyle w:val="ListParagraph"/>
        <w:numPr>
          <w:ilvl w:val="0"/>
          <w:numId w:val="33"/>
        </w:numPr>
        <w:spacing w:before="240" w:after="240"/>
      </w:pPr>
      <w:r w:rsidRPr="000A6CD8">
        <w:rPr>
          <w:rFonts w:ascii="Aptos" w:eastAsia="Times New Roman" w:hAnsi="Aptos" w:cs="Times New Roman"/>
          <w:lang w:eastAsia="en-GB"/>
        </w:rPr>
        <w:t xml:space="preserve">Implementation of geometric variation and asymmetry </w:t>
      </w:r>
    </w:p>
    <w:p w14:paraId="512F38F0" w14:textId="77777777" w:rsidR="00641D60" w:rsidRPr="000A6CD8" w:rsidRDefault="00641D60" w:rsidP="00A7191F">
      <w:pPr>
        <w:pStyle w:val="ListParagraph"/>
        <w:numPr>
          <w:ilvl w:val="0"/>
          <w:numId w:val="33"/>
        </w:numPr>
        <w:spacing w:before="240" w:after="240"/>
      </w:pPr>
      <w:r w:rsidRPr="000A6CD8">
        <w:rPr>
          <w:rFonts w:ascii="Aptos" w:eastAsia="Times New Roman" w:hAnsi="Aptos" w:cs="Times New Roman"/>
          <w:lang w:eastAsia="en-GB"/>
        </w:rPr>
        <w:t>Refinement of glandular structure representation</w:t>
      </w:r>
    </w:p>
    <w:p w14:paraId="2DA2BF3E" w14:textId="1F7C8939" w:rsidR="00030D8D" w:rsidRPr="000A6CD8" w:rsidRDefault="00641D60" w:rsidP="00C268EE">
      <w:pPr>
        <w:pStyle w:val="ListParagraph"/>
        <w:numPr>
          <w:ilvl w:val="0"/>
          <w:numId w:val="33"/>
        </w:numPr>
        <w:spacing w:before="240" w:after="240"/>
      </w:pPr>
      <w:r w:rsidRPr="000A6CD8">
        <w:rPr>
          <w:rFonts w:ascii="Aptos" w:eastAsia="Times New Roman" w:hAnsi="Aptos" w:cs="Times New Roman"/>
          <w:lang w:eastAsia="en-GB"/>
        </w:rPr>
        <w:t xml:space="preserve">FEM simulations and comparison of biomechanical outputs (displacement, stress)   </w:t>
      </w:r>
    </w:p>
    <w:p w14:paraId="412BAB74" w14:textId="77777777" w:rsidR="00A7191F" w:rsidRPr="000A6CD8" w:rsidRDefault="00A7191F" w:rsidP="00116D2D">
      <w:pPr>
        <w:rPr>
          <w:rFonts w:ascii="Aptos" w:eastAsia="Aptos" w:hAnsi="Aptos" w:cs="Aptos"/>
        </w:rPr>
      </w:pPr>
    </w:p>
    <w:p w14:paraId="7D15FA1A" w14:textId="157EAE2B" w:rsidR="0D44A198" w:rsidRPr="000A6CD8" w:rsidRDefault="0D44A198" w:rsidP="00116D2D">
      <w:r w:rsidRPr="000A6CD8">
        <w:rPr>
          <w:rFonts w:eastAsia="Aptos"/>
          <w:b/>
          <w:bCs/>
        </w:rPr>
        <w:t>Out of scope:</w:t>
      </w:r>
    </w:p>
    <w:p w14:paraId="677628CB" w14:textId="7C4A196C" w:rsidR="00641D60" w:rsidRPr="000A6CD8" w:rsidRDefault="00641D60" w:rsidP="00FC291E">
      <w:pPr>
        <w:pStyle w:val="ListParagraph"/>
        <w:numPr>
          <w:ilvl w:val="0"/>
          <w:numId w:val="9"/>
        </w:numPr>
        <w:spacing w:before="240" w:after="240"/>
        <w:rPr>
          <w:rFonts w:ascii="Aptos" w:eastAsia="Aptos" w:hAnsi="Aptos" w:cs="Aptos"/>
        </w:rPr>
      </w:pPr>
      <w:r w:rsidRPr="000A6CD8">
        <w:rPr>
          <w:rFonts w:ascii="Aptos" w:eastAsia="Times New Roman" w:hAnsi="Aptos" w:cs="Times New Roman"/>
          <w:lang w:eastAsia="en-GB"/>
        </w:rPr>
        <w:t xml:space="preserve">Development of a completely new FEM pipeline  </w:t>
      </w:r>
    </w:p>
    <w:p w14:paraId="3BE7357A" w14:textId="3C8DA043" w:rsidR="00641D60" w:rsidRPr="000A6CD8" w:rsidRDefault="00641D60" w:rsidP="00FC291E">
      <w:pPr>
        <w:pStyle w:val="ListParagraph"/>
        <w:numPr>
          <w:ilvl w:val="0"/>
          <w:numId w:val="9"/>
        </w:numPr>
        <w:spacing w:before="240" w:after="240"/>
        <w:rPr>
          <w:rFonts w:ascii="Aptos" w:eastAsia="Aptos" w:hAnsi="Aptos" w:cs="Aptos"/>
        </w:rPr>
      </w:pPr>
      <w:r w:rsidRPr="000A6CD8">
        <w:rPr>
          <w:rFonts w:ascii="Aptos" w:eastAsia="Times New Roman" w:hAnsi="Aptos" w:cs="Times New Roman"/>
          <w:lang w:eastAsia="en-GB"/>
        </w:rPr>
        <w:t xml:space="preserve">Full anatomical modeling (e.g. muscles, ligaments, rib cage)  </w:t>
      </w:r>
    </w:p>
    <w:p w14:paraId="4FD8AD62" w14:textId="77777777" w:rsidR="00641D60" w:rsidRPr="000A6CD8" w:rsidRDefault="00641D60" w:rsidP="00A7191F">
      <w:pPr>
        <w:pStyle w:val="ListParagraph"/>
        <w:numPr>
          <w:ilvl w:val="0"/>
          <w:numId w:val="9"/>
        </w:numPr>
        <w:spacing w:before="240" w:after="240"/>
        <w:rPr>
          <w:rFonts w:ascii="Aptos" w:eastAsia="Aptos" w:hAnsi="Aptos" w:cs="Aptos"/>
        </w:rPr>
      </w:pPr>
      <w:r w:rsidRPr="000A6CD8">
        <w:rPr>
          <w:rFonts w:ascii="Aptos" w:eastAsia="Times New Roman" w:hAnsi="Aptos" w:cs="Times New Roman"/>
          <w:lang w:eastAsia="en-GB"/>
        </w:rPr>
        <w:t>Clinical validation or use of patient-specific data</w:t>
      </w:r>
    </w:p>
    <w:p w14:paraId="5529F617" w14:textId="542A37E3" w:rsidR="347ED6F7" w:rsidRPr="000A6CD8" w:rsidRDefault="00641D60" w:rsidP="00116D2D">
      <w:pPr>
        <w:pStyle w:val="ListParagraph"/>
        <w:numPr>
          <w:ilvl w:val="0"/>
          <w:numId w:val="9"/>
        </w:numPr>
        <w:spacing w:before="240" w:after="240"/>
        <w:rPr>
          <w:rFonts w:ascii="Aptos" w:eastAsia="Aptos" w:hAnsi="Aptos" w:cs="Aptos"/>
        </w:rPr>
      </w:pPr>
      <w:r w:rsidRPr="000A6CD8">
        <w:rPr>
          <w:rFonts w:ascii="Aptos" w:eastAsia="Times New Roman" w:hAnsi="Aptos" w:cs="Times New Roman"/>
          <w:lang w:eastAsia="en-GB"/>
        </w:rPr>
        <w:t xml:space="preserve">Development or training of AI models    </w:t>
      </w:r>
    </w:p>
    <w:p w14:paraId="4C3E8CF0" w14:textId="496C92E0" w:rsidR="0D44A198" w:rsidRPr="000A6CD8" w:rsidRDefault="0D44A198" w:rsidP="347ED6F7">
      <w:pPr>
        <w:pStyle w:val="Heading2"/>
        <w:spacing w:before="299" w:after="299"/>
        <w:rPr>
          <w:rFonts w:ascii="Aptos" w:eastAsia="Aptos" w:hAnsi="Aptos" w:cs="Aptos"/>
          <w:b/>
          <w:bCs/>
          <w:color w:val="auto"/>
          <w:sz w:val="36"/>
          <w:szCs w:val="36"/>
        </w:rPr>
      </w:pPr>
      <w:r w:rsidRPr="000A6CD8">
        <w:rPr>
          <w:rFonts w:ascii="Aptos" w:eastAsia="Aptos" w:hAnsi="Aptos" w:cs="Aptos"/>
          <w:b/>
          <w:bCs/>
          <w:color w:val="auto"/>
          <w:sz w:val="36"/>
          <w:szCs w:val="36"/>
        </w:rPr>
        <w:t>4. Approach (Methods &amp; Materials)</w:t>
      </w:r>
    </w:p>
    <w:p w14:paraId="654B69BF" w14:textId="724643ED" w:rsidR="00641D60" w:rsidRPr="000A6CD8" w:rsidRDefault="00641D60" w:rsidP="00641D60">
      <w:pPr>
        <w:pStyle w:val="Heading3"/>
        <w:rPr>
          <w:b/>
          <w:bCs/>
          <w:color w:val="auto"/>
        </w:rPr>
      </w:pPr>
      <w:r w:rsidRPr="000A6CD8">
        <w:rPr>
          <w:b/>
          <w:bCs/>
          <w:color w:val="auto"/>
        </w:rPr>
        <w:t>4.1 Analysis of Existing Model</w:t>
      </w:r>
    </w:p>
    <w:p w14:paraId="366A7911" w14:textId="63B4C2B2" w:rsidR="00C429BC" w:rsidRPr="000A6CD8" w:rsidRDefault="00C429BC" w:rsidP="00C429BC">
      <w:r w:rsidRPr="000A6CD8">
        <w:t>The project starts with a detailed analysis of the existing FEM breast model. This includes evaluation of:</w:t>
      </w:r>
    </w:p>
    <w:p w14:paraId="2DB34FA1" w14:textId="5F10593E" w:rsidR="00C429BC" w:rsidRPr="000A6CD8" w:rsidRDefault="00C429BC" w:rsidP="00116D2D">
      <w:pPr>
        <w:pStyle w:val="ListParagraph"/>
        <w:numPr>
          <w:ilvl w:val="0"/>
          <w:numId w:val="35"/>
        </w:numPr>
      </w:pPr>
      <w:r w:rsidRPr="000A6CD8">
        <w:t>Geometry generation (axisymmetric model)</w:t>
      </w:r>
    </w:p>
    <w:p w14:paraId="53028DC8" w14:textId="59DA0E87" w:rsidR="00C429BC" w:rsidRPr="000A6CD8" w:rsidRDefault="00C429BC" w:rsidP="00116D2D">
      <w:pPr>
        <w:pStyle w:val="ListParagraph"/>
        <w:numPr>
          <w:ilvl w:val="0"/>
          <w:numId w:val="35"/>
        </w:numPr>
      </w:pPr>
      <w:r w:rsidRPr="000A6CD8">
        <w:t>Meshing approach (e.g.</w:t>
      </w:r>
      <w:r w:rsidR="00F67F71" w:rsidRPr="000A6CD8">
        <w:t xml:space="preserve"> in Teixeira,2023)</w:t>
      </w:r>
    </w:p>
    <w:p w14:paraId="240617A3" w14:textId="68726DDB" w:rsidR="00C429BC" w:rsidRPr="000A6CD8" w:rsidRDefault="00C429BC" w:rsidP="00116D2D">
      <w:pPr>
        <w:pStyle w:val="ListParagraph"/>
        <w:numPr>
          <w:ilvl w:val="0"/>
          <w:numId w:val="35"/>
        </w:numPr>
      </w:pPr>
      <w:r w:rsidRPr="000A6CD8">
        <w:t>Material definitions and heterogeneity implementation</w:t>
      </w:r>
    </w:p>
    <w:p w14:paraId="18C583DC" w14:textId="0205C5B9" w:rsidR="00C429BC" w:rsidRPr="000A6CD8" w:rsidRDefault="00C429BC" w:rsidP="00116D2D">
      <w:pPr>
        <w:pStyle w:val="ListParagraph"/>
        <w:numPr>
          <w:ilvl w:val="0"/>
          <w:numId w:val="35"/>
        </w:numPr>
      </w:pPr>
      <w:r w:rsidRPr="000A6CD8">
        <w:t xml:space="preserve">Simulation setup in </w:t>
      </w:r>
      <w:r w:rsidR="00F67F71" w:rsidRPr="000A6CD8">
        <w:t>FEBio</w:t>
      </w:r>
    </w:p>
    <w:p w14:paraId="3394CC19" w14:textId="749F3AF8" w:rsidR="00BD027E" w:rsidRPr="000A6CD8" w:rsidRDefault="00C429BC" w:rsidP="00116D2D">
      <w:r w:rsidRPr="000A6CD8">
        <w:t>The goal is to identify key limitations that affect realism and usability for AI training purposes.</w:t>
      </w:r>
      <w:r w:rsidR="00613BA3" w:rsidRPr="000A6CD8">
        <w:t xml:space="preserve"> Furthermore, the analysis approach is based on commonly used FEM evaluation strategies in soft tissue modelling studies (</w:t>
      </w:r>
      <w:r w:rsidR="00613BA3" w:rsidRPr="000A6CD8">
        <w:rPr>
          <w:rStyle w:val="whitespace-normal"/>
        </w:rPr>
        <w:t>Finite Element Analysis</w:t>
      </w:r>
      <w:r w:rsidR="00613BA3" w:rsidRPr="000A6CD8">
        <w:t xml:space="preserve">), where geometry, mesh, material properties, and boundary conditions are systematically assessed (Teixeira et al., 2023; </w:t>
      </w:r>
      <w:r w:rsidR="004376FD" w:rsidRPr="00C01455">
        <w:t>Ismail</w:t>
      </w:r>
      <w:r w:rsidR="00613BA3" w:rsidRPr="000A6CD8">
        <w:t xml:space="preserve"> et al., 2018; Chen et al., 2024).</w:t>
      </w:r>
      <w:r w:rsidR="00FC291E" w:rsidRPr="000A6CD8">
        <w:br/>
      </w:r>
    </w:p>
    <w:p w14:paraId="29308657" w14:textId="005A5C88" w:rsidR="00BD027E" w:rsidRPr="000A6CD8" w:rsidRDefault="00E67F05" w:rsidP="00C268EE">
      <w:pPr>
        <w:pStyle w:val="Heading3"/>
        <w:rPr>
          <w:rFonts w:asciiTheme="minorHAnsi" w:eastAsiaTheme="minorEastAsia" w:hAnsiTheme="minorHAnsi" w:cstheme="minorBidi"/>
          <w:color w:val="auto"/>
        </w:rPr>
      </w:pPr>
      <w:r w:rsidRPr="000A6CD8">
        <w:rPr>
          <w:rFonts w:asciiTheme="minorHAnsi" w:eastAsiaTheme="minorEastAsia" w:hAnsiTheme="minorHAnsi" w:cstheme="minorBidi"/>
          <w:b/>
          <w:bCs/>
          <w:color w:val="auto"/>
        </w:rPr>
        <w:t xml:space="preserve">4.2 Geometry Improvement </w:t>
      </w:r>
      <w:r w:rsidR="00BD027E" w:rsidRPr="000A6CD8">
        <w:rPr>
          <w:b/>
          <w:bCs/>
          <w:color w:val="auto"/>
        </w:rPr>
        <w:br/>
      </w:r>
      <w:r w:rsidR="00BD027E" w:rsidRPr="000A6CD8">
        <w:rPr>
          <w:rFonts w:asciiTheme="minorHAnsi" w:eastAsiaTheme="minorEastAsia" w:hAnsiTheme="minorHAnsi" w:cstheme="minorBidi"/>
          <w:color w:val="auto"/>
        </w:rPr>
        <w:t>The current model is based on an axisymmetric geometry generated by revolving a 2D cross-section. While computationally efficient, this approach limits anatomical realism and variation.</w:t>
      </w:r>
    </w:p>
    <w:p w14:paraId="6B3F5920" w14:textId="77777777" w:rsidR="00BD027E" w:rsidRPr="000A6CD8" w:rsidRDefault="00BD027E" w:rsidP="00BD027E">
      <w:r w:rsidRPr="000A6CD8">
        <w:t>This project will explore improved geometry representations by:</w:t>
      </w:r>
    </w:p>
    <w:p w14:paraId="784B2099" w14:textId="1979ADEF" w:rsidR="00BD027E" w:rsidRPr="000A6CD8" w:rsidRDefault="00BD027E" w:rsidP="00C268EE">
      <w:pPr>
        <w:pStyle w:val="ListParagraph"/>
        <w:numPr>
          <w:ilvl w:val="0"/>
          <w:numId w:val="35"/>
        </w:numPr>
      </w:pPr>
      <w:r w:rsidRPr="000A6CD8">
        <w:t>Modifying the base shape</w:t>
      </w:r>
    </w:p>
    <w:p w14:paraId="752E9713" w14:textId="180ADF37" w:rsidR="00BD027E" w:rsidRPr="000A6CD8" w:rsidRDefault="00BD027E" w:rsidP="00C268EE">
      <w:pPr>
        <w:pStyle w:val="ListParagraph"/>
        <w:numPr>
          <w:ilvl w:val="0"/>
          <w:numId w:val="35"/>
        </w:numPr>
      </w:pPr>
      <w:r w:rsidRPr="000A6CD8">
        <w:t>Introducing asymmetry and variation between models</w:t>
      </w:r>
    </w:p>
    <w:p w14:paraId="176699BC" w14:textId="58695E9E" w:rsidR="00BD027E" w:rsidRPr="000A6CD8" w:rsidRDefault="00BD027E" w:rsidP="00C268EE">
      <w:pPr>
        <w:pStyle w:val="ListParagraph"/>
        <w:numPr>
          <w:ilvl w:val="0"/>
          <w:numId w:val="35"/>
        </w:numPr>
      </w:pPr>
      <w:r w:rsidRPr="000A6CD8">
        <w:t>Evaluating the effect on deformation patterns</w:t>
      </w:r>
    </w:p>
    <w:p w14:paraId="50C50C1E" w14:textId="0D48BEDA" w:rsidR="00FC291E" w:rsidRPr="000A6CD8" w:rsidRDefault="00BD027E" w:rsidP="00FC291E">
      <w:r w:rsidRPr="000A6CD8">
        <w:t>The aim is to move towards more realistic and variable breast shapes while maintaining computational feasibility.</w:t>
      </w:r>
      <w:r w:rsidR="00613BA3" w:rsidRPr="000A6CD8">
        <w:t xml:space="preserve"> Geometry modifications will be implemented using parametric modelling techniques in Python, allowing controlled variation in breast shape and asymmetry. Similar approaches have been used in FEM studies to introduce anatomical </w:t>
      </w:r>
      <w:r w:rsidR="00613BA3" w:rsidRPr="000A6CD8">
        <w:lastRenderedPageBreak/>
        <w:t>variability while maintaining mesh compatibility (Chen et al., 2025; Teixeira et al., 2023).</w:t>
      </w:r>
      <w:r w:rsidR="00FC291E" w:rsidRPr="000A6CD8">
        <w:br/>
      </w:r>
    </w:p>
    <w:p w14:paraId="747B75C4" w14:textId="4C5CE872" w:rsidR="00FC291E" w:rsidRPr="000A6CD8" w:rsidRDefault="00FC291E" w:rsidP="00FC291E">
      <w:pPr>
        <w:pStyle w:val="Heading3"/>
        <w:rPr>
          <w:rStyle w:val="Heading3Char"/>
          <w:b/>
          <w:bCs/>
          <w:color w:val="auto"/>
        </w:rPr>
      </w:pPr>
      <w:r w:rsidRPr="000A6CD8">
        <w:rPr>
          <w:rStyle w:val="Heading3Char"/>
          <w:b/>
          <w:bCs/>
          <w:color w:val="auto"/>
        </w:rPr>
        <w:t>4.3 Glandular Structure Refinement</w:t>
      </w:r>
    </w:p>
    <w:p w14:paraId="1151CBC9" w14:textId="3C95103A" w:rsidR="00FC291E" w:rsidRPr="000A6CD8" w:rsidRDefault="00FC291E" w:rsidP="00FC291E">
      <w:r w:rsidRPr="000A6CD8">
        <w:t>The existing glandular representation is simplified and lacks anatomical realism. This project will improve glandular structure by:</w:t>
      </w:r>
    </w:p>
    <w:p w14:paraId="0A039BA7" w14:textId="632C968F" w:rsidR="00FC291E" w:rsidRPr="000A6CD8" w:rsidRDefault="00FC291E" w:rsidP="00C268EE">
      <w:pPr>
        <w:pStyle w:val="ListParagraph"/>
        <w:numPr>
          <w:ilvl w:val="0"/>
          <w:numId w:val="35"/>
        </w:numPr>
      </w:pPr>
      <w:r w:rsidRPr="000A6CD8">
        <w:t>Implementing multiple lobular structures instead of a single region</w:t>
      </w:r>
    </w:p>
    <w:p w14:paraId="47770549" w14:textId="43D0FB0D" w:rsidR="00FC291E" w:rsidRPr="000A6CD8" w:rsidRDefault="00FC291E" w:rsidP="00C268EE">
      <w:pPr>
        <w:pStyle w:val="ListParagraph"/>
        <w:numPr>
          <w:ilvl w:val="0"/>
          <w:numId w:val="35"/>
        </w:numPr>
      </w:pPr>
      <w:r w:rsidRPr="000A6CD8">
        <w:t>Introducing variation in size, shape, and spatial distribution</w:t>
      </w:r>
    </w:p>
    <w:p w14:paraId="3C1298C6" w14:textId="6CE9EF1B" w:rsidR="00FC291E" w:rsidRPr="000A6CD8" w:rsidRDefault="00FC291E" w:rsidP="00C268EE">
      <w:pPr>
        <w:pStyle w:val="ListParagraph"/>
        <w:numPr>
          <w:ilvl w:val="0"/>
          <w:numId w:val="35"/>
        </w:numPr>
      </w:pPr>
      <w:r w:rsidRPr="000A6CD8">
        <w:t>Ensuring realistic glandular-to-adipose ratios</w:t>
      </w:r>
    </w:p>
    <w:p w14:paraId="234E4A70" w14:textId="39FA87FA" w:rsidR="00FC291E" w:rsidRPr="000A6CD8" w:rsidRDefault="00FC291E" w:rsidP="00FC291E">
      <w:r w:rsidRPr="000A6CD8">
        <w:t>The goal is to create a more anatomically plausible internal structure while keeping the model computationally efficient.</w:t>
      </w:r>
      <w:r w:rsidR="00613BA3" w:rsidRPr="000A6CD8">
        <w:t xml:space="preserve"> The refinement strategy is inspired by multi-component breast models, where glandular tissue is represented as distributed substructures rather than a single homogeneous region (Chen et al., 2025; Galbreath &amp; Goswami, 2025).</w:t>
      </w:r>
    </w:p>
    <w:p w14:paraId="7B6BA5D2" w14:textId="6BC55E53" w:rsidR="002C54FD" w:rsidRPr="000A6CD8" w:rsidRDefault="002C54FD" w:rsidP="00FC291E"/>
    <w:p w14:paraId="127F8F34" w14:textId="5BBB2148" w:rsidR="000A6CD8" w:rsidRPr="000A6CD8" w:rsidRDefault="002C54FD" w:rsidP="000A6CD8">
      <w:pPr>
        <w:pStyle w:val="Heading3"/>
        <w:rPr>
          <w:color w:val="auto"/>
        </w:rPr>
      </w:pPr>
      <w:r w:rsidRPr="000A6CD8">
        <w:rPr>
          <w:b/>
          <w:bCs/>
          <w:color w:val="auto"/>
        </w:rPr>
        <w:t>4.4 Simulation Set-Up</w:t>
      </w:r>
      <w:r w:rsidRPr="000A6CD8">
        <w:rPr>
          <w:color w:val="auto"/>
        </w:rPr>
        <w:br/>
        <w:t xml:space="preserve">Simulations will be performed using </w:t>
      </w:r>
      <w:r w:rsidR="004F66C4" w:rsidRPr="000A6CD8">
        <w:rPr>
          <w:color w:val="auto"/>
        </w:rPr>
        <w:t>FEBio</w:t>
      </w:r>
      <w:r w:rsidR="00BC3EC7" w:rsidRPr="000A6CD8">
        <w:rPr>
          <w:color w:val="auto"/>
        </w:rPr>
        <w:t xml:space="preserve"> and/or </w:t>
      </w:r>
      <w:proofErr w:type="spellStart"/>
      <w:r w:rsidR="00BC3EC7" w:rsidRPr="000A6CD8">
        <w:rPr>
          <w:color w:val="auto"/>
        </w:rPr>
        <w:t>Comsol</w:t>
      </w:r>
      <w:proofErr w:type="spellEnd"/>
      <w:r w:rsidR="00BC3EC7" w:rsidRPr="000A6CD8">
        <w:rPr>
          <w:color w:val="auto"/>
        </w:rPr>
        <w:t>.</w:t>
      </w:r>
      <w:r w:rsidRPr="000A6CD8">
        <w:rPr>
          <w:color w:val="auto"/>
        </w:rPr>
        <w:br/>
        <w:t>The simulation setup includes:</w:t>
      </w:r>
      <w:r w:rsidRPr="000A6CD8">
        <w:rPr>
          <w:color w:val="auto"/>
        </w:rPr>
        <w:br/>
        <w:t>• Gravity loading phase</w:t>
      </w:r>
      <w:r w:rsidRPr="000A6CD8">
        <w:rPr>
          <w:color w:val="auto"/>
        </w:rPr>
        <w:br/>
        <w:t>• Dynamic motion (e.g. parabolic jump)</w:t>
      </w:r>
      <w:r w:rsidRPr="000A6CD8">
        <w:rPr>
          <w:color w:val="auto"/>
        </w:rPr>
        <w:br/>
      </w:r>
      <w:r w:rsidRPr="000A6CD8">
        <w:rPr>
          <w:color w:val="auto"/>
        </w:rPr>
        <w:br/>
        <w:t>Outputs will include:</w:t>
      </w:r>
      <w:r w:rsidRPr="000A6CD8">
        <w:rPr>
          <w:color w:val="auto"/>
        </w:rPr>
        <w:br/>
        <w:t>• Nodal displacements</w:t>
      </w:r>
      <w:r w:rsidRPr="000A6CD8">
        <w:rPr>
          <w:color w:val="auto"/>
        </w:rPr>
        <w:br/>
        <w:t>• Stress distributions</w:t>
      </w:r>
      <w:r w:rsidRPr="000A6CD8">
        <w:rPr>
          <w:color w:val="auto"/>
        </w:rPr>
        <w:br/>
        <w:t>• Relative volume changes</w:t>
      </w:r>
      <w:r w:rsidRPr="000A6CD8">
        <w:rPr>
          <w:color w:val="auto"/>
        </w:rPr>
        <w:br/>
      </w:r>
      <w:r w:rsidRPr="000A6CD8">
        <w:rPr>
          <w:color w:val="auto"/>
        </w:rPr>
        <w:br/>
        <w:t>Simulation settings will remain consistent to allow fair comparison between models.</w:t>
      </w:r>
      <w:r w:rsidR="000A6CD8" w:rsidRPr="000A6CD8">
        <w:rPr>
          <w:color w:val="auto"/>
        </w:rPr>
        <w:t xml:space="preserve"> This type of loading condition is commonly used to simulate realistic breast motion in biomechanical FEM studies (Chen et al., 2025).</w:t>
      </w:r>
    </w:p>
    <w:p w14:paraId="656D661D" w14:textId="30F364DE" w:rsidR="002C54FD" w:rsidRPr="000A6CD8" w:rsidRDefault="002C54FD" w:rsidP="002C54FD"/>
    <w:p w14:paraId="04715592" w14:textId="472B01E4" w:rsidR="002C54FD" w:rsidRPr="000A6CD8" w:rsidRDefault="002C54FD" w:rsidP="002C54FD">
      <w:pPr>
        <w:pStyle w:val="Heading4"/>
        <w:rPr>
          <w:b/>
          <w:bCs/>
          <w:i w:val="0"/>
          <w:iCs w:val="0"/>
          <w:color w:val="auto"/>
        </w:rPr>
      </w:pPr>
      <w:r w:rsidRPr="000A6CD8">
        <w:rPr>
          <w:b/>
          <w:bCs/>
          <w:i w:val="0"/>
          <w:iCs w:val="0"/>
          <w:color w:val="auto"/>
        </w:rPr>
        <w:t>4.5 Data Extraction and Data Analysis</w:t>
      </w:r>
    </w:p>
    <w:p w14:paraId="357A27BB" w14:textId="202778C8" w:rsidR="00162911" w:rsidRDefault="00B2660E" w:rsidP="00C01183">
      <w:r w:rsidRPr="000A6CD8">
        <w:t>Simulation outputs (.</w:t>
      </w:r>
      <w:proofErr w:type="spellStart"/>
      <w:r w:rsidRPr="000A6CD8">
        <w:t>vtk</w:t>
      </w:r>
      <w:proofErr w:type="spellEnd"/>
      <w:r w:rsidRPr="000A6CD8">
        <w:t xml:space="preserve"> files) will be processed using Python.</w:t>
      </w:r>
      <w:r w:rsidRPr="000A6CD8">
        <w:br/>
        <w:t>Analysis will focus on:</w:t>
      </w:r>
      <w:r w:rsidRPr="000A6CD8">
        <w:br/>
        <w:t>• Differences in displacement patterns</w:t>
      </w:r>
      <w:r w:rsidRPr="000A6CD8">
        <w:br/>
        <w:t>• Stress distribution changes</w:t>
      </w:r>
      <w:r w:rsidRPr="000A6CD8">
        <w:br/>
        <w:t>• Sensitivity of deformation to geometry variations</w:t>
      </w:r>
      <w:r w:rsidR="00162911">
        <w:br/>
      </w:r>
      <w:r w:rsidR="00162911" w:rsidRPr="000A6CD8">
        <w:lastRenderedPageBreak/>
        <w:t xml:space="preserve">• </w:t>
      </w:r>
      <w:r w:rsidR="00162911">
        <w:t>Relative differences compared to baseline model</w:t>
      </w:r>
      <w:r w:rsidR="00162911">
        <w:br/>
      </w:r>
    </w:p>
    <w:p w14:paraId="23077236" w14:textId="14149272" w:rsidR="00C01183" w:rsidRPr="001B068D" w:rsidRDefault="00C01183" w:rsidP="00C01183">
      <w:r>
        <w:t>Quantitative comparison will be performed using metrics such as displacement magnitude, spatial distribution of deformation, and stress patterns. These metrics are commonly used in FEM validation and comparison studies to assess biomechanical realism (</w:t>
      </w:r>
      <w:r w:rsidR="00E70F1B" w:rsidRPr="00C01455">
        <w:t>Ismail</w:t>
      </w:r>
      <w:r w:rsidR="00E70F1B">
        <w:t xml:space="preserve"> </w:t>
      </w:r>
      <w:r>
        <w:t>et al., 2018).</w:t>
      </w:r>
    </w:p>
    <w:p w14:paraId="1632C65A" w14:textId="77777777" w:rsidR="00C01183" w:rsidRDefault="00C01183" w:rsidP="00C01183"/>
    <w:p w14:paraId="68D09BC0" w14:textId="3F209468" w:rsidR="00B2660E" w:rsidRPr="000A6CD8" w:rsidRDefault="00B2660E" w:rsidP="00B2660E">
      <w:pPr>
        <w:pStyle w:val="Heading3"/>
        <w:rPr>
          <w:b/>
          <w:bCs/>
          <w:color w:val="auto"/>
        </w:rPr>
      </w:pPr>
      <w:r w:rsidRPr="000A6CD8">
        <w:rPr>
          <w:b/>
          <w:bCs/>
          <w:color w:val="auto"/>
        </w:rPr>
        <w:t>4.6 Iterative Refinement</w:t>
      </w:r>
    </w:p>
    <w:p w14:paraId="5FEA1FD6" w14:textId="577E4C20" w:rsidR="00B2660E" w:rsidRPr="000A6CD8" w:rsidRDefault="00B2660E" w:rsidP="00116D2D">
      <w:r w:rsidRPr="000A6CD8">
        <w:t>The modeling process will be iterative. Initial simulations will be performed on coarse meshes to ensure stability and feasibility.</w:t>
      </w:r>
      <w:r w:rsidR="002577FC">
        <w:t xml:space="preserve"> </w:t>
      </w:r>
      <w:r w:rsidRPr="000A6CD8">
        <w:t>Based on observed issues (e.g. mesh quality, convergence), geometry and simulation parameters will be refined.</w:t>
      </w:r>
      <w:r w:rsidR="002577FC">
        <w:t xml:space="preserve"> </w:t>
      </w:r>
      <w:r w:rsidRPr="000A6CD8">
        <w:t>Final simulations will be performed using improved meshes for accurate analysis.</w:t>
      </w:r>
    </w:p>
    <w:p w14:paraId="629E0A09" w14:textId="7D522AB6" w:rsidR="00326881" w:rsidRPr="000A6CD8" w:rsidRDefault="006D08E3" w:rsidP="00116D2D">
      <w:r>
        <w:t xml:space="preserve">This iterative modelling approach is </w:t>
      </w:r>
      <w:r w:rsidR="002577FC">
        <w:t>frequent</w:t>
      </w:r>
      <w:r>
        <w:t xml:space="preserve"> applied in FEM development to balance numerical stability and model realism (</w:t>
      </w:r>
      <w:r w:rsidR="00E70F1B" w:rsidRPr="00C01455">
        <w:t>Ismail</w:t>
      </w:r>
      <w:r w:rsidR="00E70F1B">
        <w:t xml:space="preserve"> </w:t>
      </w:r>
      <w:r>
        <w:t>et al., 2018</w:t>
      </w:r>
      <w:r w:rsidR="002577FC">
        <w:t>; Teixeira et al., 2023</w:t>
      </w:r>
      <w:r>
        <w:t>).</w:t>
      </w:r>
    </w:p>
    <w:p w14:paraId="0670F1B4" w14:textId="35F54149" w:rsidR="00326881" w:rsidRPr="000A6CD8" w:rsidRDefault="00326881" w:rsidP="00116D2D"/>
    <w:p w14:paraId="1CD65E85" w14:textId="6FEDC304" w:rsidR="00326881" w:rsidRPr="000A6CD8" w:rsidRDefault="00072C71" w:rsidP="00072C71">
      <w:pPr>
        <w:pStyle w:val="Heading3"/>
        <w:rPr>
          <w:b/>
          <w:bCs/>
          <w:color w:val="auto"/>
        </w:rPr>
      </w:pPr>
      <w:r w:rsidRPr="000A6CD8">
        <w:rPr>
          <w:b/>
          <w:bCs/>
          <w:color w:val="auto"/>
        </w:rPr>
        <w:t>4.7</w:t>
      </w:r>
      <w:r w:rsidR="00326881" w:rsidRPr="000A6CD8">
        <w:rPr>
          <w:b/>
          <w:bCs/>
          <w:color w:val="auto"/>
        </w:rPr>
        <w:t>. Based on Chen et al. (2024) multi-component breast FEM model</w:t>
      </w:r>
    </w:p>
    <w:p w14:paraId="1B6900CA" w14:textId="29617A08" w:rsidR="00326881" w:rsidRPr="00326881" w:rsidRDefault="00326881" w:rsidP="00326881">
      <w:pPr>
        <w:spacing w:before="100" w:beforeAutospacing="1" w:after="100" w:afterAutospacing="1" w:line="240" w:lineRule="auto"/>
      </w:pPr>
      <w:r w:rsidRPr="00326881">
        <w:t>The modelling strategy in this project is inspired by multi-component finite element breast models presented in literature, such as Chen et al. (2024). In these models, the breast is represented as a combination of multiple anatomical structures, including adipose tissue, glandular tissue,</w:t>
      </w:r>
      <w:r w:rsidR="00072C71" w:rsidRPr="000A6CD8">
        <w:t xml:space="preserve"> pectoralis muscle,</w:t>
      </w:r>
      <w:r w:rsidRPr="00326881">
        <w:t xml:space="preserve"> and skin, each with distinct mechanical properties.</w:t>
      </w:r>
    </w:p>
    <w:p w14:paraId="264FF7D0" w14:textId="77777777" w:rsidR="00326881" w:rsidRPr="00326881" w:rsidRDefault="00326881" w:rsidP="00326881">
      <w:pPr>
        <w:spacing w:before="100" w:beforeAutospacing="1" w:after="100" w:afterAutospacing="1" w:line="240" w:lineRule="auto"/>
      </w:pPr>
      <w:r w:rsidRPr="00326881">
        <w:t>Building upon this approach, the current project will extend an existing heterogeneous FEM model by introducing improved geometric representations and additional anatomical components. In particular, the simplified axisymmetric geometry will be replaced by a more realistic three-dimensional structure, and the internal glandular region will be refined to better reflect its anatomical organization.</w:t>
      </w:r>
    </w:p>
    <w:p w14:paraId="64E2A367" w14:textId="1B935EAC" w:rsidR="00326881" w:rsidRPr="000A6CD8" w:rsidRDefault="00326881" w:rsidP="00326881">
      <w:pPr>
        <w:spacing w:before="100" w:beforeAutospacing="1" w:after="100" w:afterAutospacing="1" w:line="240" w:lineRule="auto"/>
      </w:pPr>
      <w:r w:rsidRPr="00326881">
        <w:t xml:space="preserve">Furthermore, the interaction between the breast and the thoracic wall will be improved to better capture realistic boundary conditions, as previous studies have shown that these factors significantly influence deformation </w:t>
      </w:r>
      <w:proofErr w:type="spellStart"/>
      <w:r w:rsidRPr="00326881">
        <w:t>behaviour</w:t>
      </w:r>
      <w:proofErr w:type="spellEnd"/>
      <w:r w:rsidRPr="00326881">
        <w:t xml:space="preserve"> (Chen et al., 2024).</w:t>
      </w:r>
    </w:p>
    <w:p w14:paraId="7FA3B72F" w14:textId="3605462E" w:rsidR="00072C71" w:rsidRDefault="00072C71" w:rsidP="00072C71">
      <w:pPr>
        <w:pStyle w:val="ListParagraph"/>
        <w:numPr>
          <w:ilvl w:val="0"/>
          <w:numId w:val="31"/>
        </w:numPr>
        <w:spacing w:before="100" w:beforeAutospacing="1" w:after="100" w:afterAutospacing="1" w:line="240" w:lineRule="auto"/>
      </w:pPr>
      <w:r w:rsidRPr="000A6CD8">
        <w:t xml:space="preserve">Chen, J., Sun, Y., Liu, Q., Yip, J., &amp; Yick, K. (2024). Construction of multi-component finite element model to predict biomechanical </w:t>
      </w:r>
      <w:proofErr w:type="spellStart"/>
      <w:r w:rsidRPr="000A6CD8">
        <w:t>behaviour</w:t>
      </w:r>
      <w:proofErr w:type="spellEnd"/>
      <w:r w:rsidRPr="000A6CD8">
        <w:t xml:space="preserve"> of breasts during running and quantification of the stiffness impact of internal structure. Biomechanics and Modeling in Mechanobiology, 23(5), 1679–1694. </w:t>
      </w:r>
      <w:hyperlink r:id="rId5" w:history="1">
        <w:r w:rsidRPr="000A6CD8">
          <w:rPr>
            <w:rStyle w:val="Hyperlink"/>
            <w:color w:val="auto"/>
          </w:rPr>
          <w:t>https://doi.org/10.1007/s10237-024-01862-2</w:t>
        </w:r>
      </w:hyperlink>
    </w:p>
    <w:p w14:paraId="20E3E446" w14:textId="39E055AF" w:rsidR="00C01183" w:rsidRDefault="00C01183" w:rsidP="00C01183">
      <w:pPr>
        <w:spacing w:before="100" w:beforeAutospacing="1" w:after="100" w:afterAutospacing="1" w:line="240" w:lineRule="auto"/>
      </w:pPr>
    </w:p>
    <w:p w14:paraId="3B36E879" w14:textId="77777777" w:rsidR="00C01183" w:rsidRPr="00C01183" w:rsidRDefault="00C01183" w:rsidP="00C01183">
      <w:pPr>
        <w:pStyle w:val="Heading3"/>
        <w:rPr>
          <w:b/>
          <w:bCs/>
          <w:color w:val="auto"/>
        </w:rPr>
      </w:pPr>
      <w:r w:rsidRPr="00C01183">
        <w:rPr>
          <w:b/>
          <w:bCs/>
          <w:color w:val="auto"/>
        </w:rPr>
        <w:t>4.8 Model Evaluation and Validation Strategy</w:t>
      </w:r>
    </w:p>
    <w:p w14:paraId="2A91E322" w14:textId="77777777" w:rsidR="00C01183" w:rsidRDefault="00C01183" w:rsidP="00C01183">
      <w:r>
        <w:t>To assess the impact of the proposed improvements, the enhanced FEM models will be compared to the baseline model using quantitative and qualitative metrics.</w:t>
      </w:r>
    </w:p>
    <w:p w14:paraId="2F8E05A9" w14:textId="77777777" w:rsidR="00C01183" w:rsidRDefault="00C01183" w:rsidP="00C01183">
      <w:r>
        <w:t>Evaluation will focus on:</w:t>
      </w:r>
    </w:p>
    <w:p w14:paraId="27496D24" w14:textId="77777777" w:rsidR="00C01183" w:rsidRDefault="00C01183" w:rsidP="00C01183">
      <w:pPr>
        <w:pStyle w:val="ListParagraph"/>
        <w:numPr>
          <w:ilvl w:val="0"/>
          <w:numId w:val="31"/>
        </w:numPr>
      </w:pPr>
      <w:r>
        <w:t>Changes in displacement patterns under identical loading conditions</w:t>
      </w:r>
    </w:p>
    <w:p w14:paraId="266A3ED6" w14:textId="77777777" w:rsidR="00C01183" w:rsidRDefault="00C01183" w:rsidP="00C01183">
      <w:pPr>
        <w:pStyle w:val="ListParagraph"/>
        <w:numPr>
          <w:ilvl w:val="0"/>
          <w:numId w:val="31"/>
        </w:numPr>
      </w:pPr>
      <w:r>
        <w:t>Differences in stress distribution within the breast tissue</w:t>
      </w:r>
    </w:p>
    <w:p w14:paraId="7361B0DF" w14:textId="02C6F9CF" w:rsidR="00C01183" w:rsidRDefault="00C01183" w:rsidP="00C01183">
      <w:pPr>
        <w:pStyle w:val="ListParagraph"/>
        <w:numPr>
          <w:ilvl w:val="0"/>
          <w:numId w:val="31"/>
        </w:numPr>
      </w:pPr>
      <w:r>
        <w:t>Sensitivity of deformation to geometric and structural variations</w:t>
      </w:r>
    </w:p>
    <w:p w14:paraId="2568ECFE" w14:textId="77777777" w:rsidR="00031D2C" w:rsidRDefault="00C01183" w:rsidP="00326881">
      <w:r>
        <w:t xml:space="preserve">Rather than direct clinical validation, which is outside the scope of this project, validation will be performed through comparison with expected biomechanical </w:t>
      </w:r>
      <w:proofErr w:type="spellStart"/>
      <w:r>
        <w:t>behaviour</w:t>
      </w:r>
      <w:proofErr w:type="spellEnd"/>
      <w:r>
        <w:t xml:space="preserve"> reported in literature. Previous studies have </w:t>
      </w:r>
      <w:r w:rsidRPr="00C01183">
        <w:rPr>
          <w:lang w:val="en-GB"/>
        </w:rPr>
        <w:t>shown</w:t>
      </w:r>
      <w:r>
        <w:t xml:space="preserve"> that realistic geometry, internal structure, and boundary conditions significantly influence breast deformation patterns (Chen et al., 2025; Teixeira et al., 2023</w:t>
      </w:r>
      <w:r w:rsidR="00205691">
        <w:t>; Chen et al., 2024</w:t>
      </w:r>
      <w:r>
        <w:t xml:space="preserve">). </w:t>
      </w:r>
    </w:p>
    <w:p w14:paraId="5D0F119A" w14:textId="129940F4" w:rsidR="00326881" w:rsidRPr="000A6CD8" w:rsidRDefault="00031D2C" w:rsidP="00326881">
      <w:r>
        <w:t xml:space="preserve">All improved models will be compared against the baseline (homogeneous and) heterogeneous models developed in previous work. </w:t>
      </w:r>
      <w:r w:rsidR="004B50B6">
        <w:t>T</w:t>
      </w:r>
      <w:r w:rsidR="00C01183">
        <w:t>his approach ensures that improvements are evaluated in a consistent and reproducible manner.</w:t>
      </w:r>
    </w:p>
    <w:p w14:paraId="418FA39B" w14:textId="641269D5" w:rsidR="00EC1D25" w:rsidRPr="000A6CD8" w:rsidRDefault="0D44A198" w:rsidP="00EC1D25">
      <w:pPr>
        <w:pStyle w:val="Heading2"/>
        <w:spacing w:before="299" w:after="299"/>
        <w:rPr>
          <w:rFonts w:ascii="Aptos" w:eastAsia="Aptos" w:hAnsi="Aptos" w:cs="Aptos"/>
          <w:b/>
          <w:bCs/>
          <w:color w:val="auto"/>
          <w:sz w:val="36"/>
          <w:szCs w:val="36"/>
        </w:rPr>
      </w:pPr>
      <w:r w:rsidRPr="000A6CD8">
        <w:rPr>
          <w:rFonts w:ascii="Aptos" w:eastAsia="Aptos" w:hAnsi="Aptos" w:cs="Aptos"/>
          <w:b/>
          <w:bCs/>
          <w:color w:val="auto"/>
          <w:sz w:val="36"/>
          <w:szCs w:val="36"/>
        </w:rPr>
        <w:t>5. Constraints, Risks and Limitations</w:t>
      </w:r>
    </w:p>
    <w:p w14:paraId="15A1D37D" w14:textId="5A7AD178" w:rsidR="00AA4A7E" w:rsidRPr="000A6CD8" w:rsidRDefault="00AA4A7E" w:rsidP="00C268EE">
      <w:r w:rsidRPr="000A6CD8">
        <w:t>5.1 Constraints</w:t>
      </w:r>
    </w:p>
    <w:p w14:paraId="14651B4D" w14:textId="0F6486C0" w:rsidR="00AA4A7E" w:rsidRPr="000A6CD8" w:rsidRDefault="00B2660E" w:rsidP="00AA4A7E">
      <w:pPr>
        <w:pStyle w:val="ListParagraph"/>
        <w:numPr>
          <w:ilvl w:val="0"/>
          <w:numId w:val="42"/>
        </w:numPr>
      </w:pPr>
      <w:r w:rsidRPr="000A6CD8">
        <w:t>Dependence on existing FEM pipeline and software (Python)</w:t>
      </w:r>
    </w:p>
    <w:p w14:paraId="1F4D06B3" w14:textId="05D525C7" w:rsidR="00AA4A7E" w:rsidRPr="000A6CD8" w:rsidRDefault="00B2660E" w:rsidP="00AA4A7E">
      <w:pPr>
        <w:pStyle w:val="ListParagraph"/>
        <w:numPr>
          <w:ilvl w:val="0"/>
          <w:numId w:val="42"/>
        </w:numPr>
      </w:pPr>
      <w:r w:rsidRPr="000A6CD8">
        <w:t>Available computational resources</w:t>
      </w:r>
    </w:p>
    <w:p w14:paraId="5D16FDBC" w14:textId="648F448A" w:rsidR="00AA4A7E" w:rsidRPr="000A6CD8" w:rsidRDefault="00AA4A7E" w:rsidP="00AA4A7E">
      <w:pPr>
        <w:pStyle w:val="ListParagraph"/>
        <w:numPr>
          <w:ilvl w:val="0"/>
          <w:numId w:val="42"/>
        </w:numPr>
      </w:pPr>
      <w:r w:rsidRPr="000A6CD8">
        <w:t>Limited project duration (14 weeks)</w:t>
      </w:r>
    </w:p>
    <w:p w14:paraId="7AA2C3C3" w14:textId="30523416" w:rsidR="00AA4A7E" w:rsidRPr="000A6CD8" w:rsidRDefault="00AA4A7E" w:rsidP="00AA4A7E">
      <w:pPr>
        <w:pStyle w:val="Heading3"/>
        <w:rPr>
          <w:rFonts w:asciiTheme="minorHAnsi" w:eastAsiaTheme="minorEastAsia" w:hAnsiTheme="minorHAnsi" w:cstheme="minorBidi"/>
          <w:color w:val="auto"/>
        </w:rPr>
      </w:pPr>
      <w:r w:rsidRPr="000A6CD8">
        <w:rPr>
          <w:rFonts w:asciiTheme="minorHAnsi" w:eastAsiaTheme="minorEastAsia" w:hAnsiTheme="minorHAnsi" w:cstheme="minorBidi"/>
          <w:color w:val="auto"/>
        </w:rPr>
        <w:t>5.2 Risks</w:t>
      </w:r>
    </w:p>
    <w:p w14:paraId="5CA503C3" w14:textId="337139F5" w:rsidR="00AA4A7E" w:rsidRPr="000A6CD8" w:rsidRDefault="00AA4A7E" w:rsidP="00AA4A7E">
      <w:pPr>
        <w:pStyle w:val="ListParagraph"/>
        <w:numPr>
          <w:ilvl w:val="0"/>
          <w:numId w:val="43"/>
        </w:numPr>
      </w:pPr>
      <w:r w:rsidRPr="000A6CD8">
        <w:t>Mesh quality issues due to more complex geometries</w:t>
      </w:r>
    </w:p>
    <w:p w14:paraId="19C9483E" w14:textId="63DB27D9" w:rsidR="00AA4A7E" w:rsidRPr="000A6CD8" w:rsidRDefault="00AA4A7E" w:rsidP="00AA4A7E">
      <w:pPr>
        <w:pStyle w:val="ListParagraph"/>
        <w:numPr>
          <w:ilvl w:val="0"/>
          <w:numId w:val="43"/>
        </w:numPr>
      </w:pPr>
      <w:r w:rsidRPr="000A6CD8">
        <w:t>Simulation instability or convergence problems</w:t>
      </w:r>
    </w:p>
    <w:p w14:paraId="69949AFA" w14:textId="70CC473A" w:rsidR="00AA4A7E" w:rsidRPr="000A6CD8" w:rsidRDefault="00AA4A7E" w:rsidP="00AA4A7E">
      <w:pPr>
        <w:pStyle w:val="ListParagraph"/>
        <w:numPr>
          <w:ilvl w:val="0"/>
          <w:numId w:val="43"/>
        </w:numPr>
      </w:pPr>
      <w:r w:rsidRPr="000A6CD8">
        <w:t>Increased computation time for more realistic models</w:t>
      </w:r>
    </w:p>
    <w:p w14:paraId="67D56531" w14:textId="346E5FCC" w:rsidR="00AA4A7E" w:rsidRPr="000A6CD8" w:rsidRDefault="00AA4A7E" w:rsidP="00AA4A7E">
      <w:pPr>
        <w:pStyle w:val="Heading3"/>
        <w:rPr>
          <w:rFonts w:asciiTheme="minorHAnsi" w:eastAsiaTheme="minorEastAsia" w:hAnsiTheme="minorHAnsi" w:cstheme="minorBidi"/>
          <w:color w:val="auto"/>
        </w:rPr>
      </w:pPr>
      <w:r w:rsidRPr="000A6CD8">
        <w:rPr>
          <w:rFonts w:asciiTheme="minorHAnsi" w:eastAsiaTheme="minorEastAsia" w:hAnsiTheme="minorHAnsi" w:cstheme="minorBidi"/>
          <w:color w:val="auto"/>
        </w:rPr>
        <w:t>5.3 Limitations</w:t>
      </w:r>
    </w:p>
    <w:p w14:paraId="095DDDDE" w14:textId="327D5852" w:rsidR="00AA4A7E" w:rsidRPr="000A6CD8" w:rsidRDefault="00AA4A7E" w:rsidP="00AA4A7E">
      <w:pPr>
        <w:pStyle w:val="ListParagraph"/>
        <w:numPr>
          <w:ilvl w:val="0"/>
          <w:numId w:val="44"/>
        </w:numPr>
      </w:pPr>
      <w:r w:rsidRPr="000A6CD8">
        <w:t>No experimental or clinical validation</w:t>
      </w:r>
    </w:p>
    <w:p w14:paraId="0DB210C4" w14:textId="1360BEA4" w:rsidR="00AA4A7E" w:rsidRPr="000A6CD8" w:rsidRDefault="00AA4A7E" w:rsidP="00AA4A7E">
      <w:pPr>
        <w:pStyle w:val="ListParagraph"/>
        <w:numPr>
          <w:ilvl w:val="0"/>
          <w:numId w:val="44"/>
        </w:numPr>
      </w:pPr>
      <w:r w:rsidRPr="000A6CD8">
        <w:t>Simplified anatomical representation</w:t>
      </w:r>
    </w:p>
    <w:p w14:paraId="797AADCA" w14:textId="68A1AB13" w:rsidR="00580E56" w:rsidRPr="000A6CD8" w:rsidRDefault="00AA4A7E" w:rsidP="00C268EE">
      <w:pPr>
        <w:pStyle w:val="ListParagraph"/>
        <w:numPr>
          <w:ilvl w:val="0"/>
          <w:numId w:val="44"/>
        </w:numPr>
      </w:pPr>
      <w:r w:rsidRPr="000A6CD8">
        <w:t>Focus on model improvement rather than full system integration</w:t>
      </w:r>
    </w:p>
    <w:p w14:paraId="69C4D370" w14:textId="4693B531" w:rsidR="0D44A198" w:rsidRPr="000A6CD8" w:rsidRDefault="0D44A198" w:rsidP="00C268EE">
      <w:pPr>
        <w:rPr>
          <w:rFonts w:ascii="Aptos" w:eastAsia="Aptos" w:hAnsi="Aptos" w:cs="Aptos"/>
        </w:rPr>
      </w:pPr>
    </w:p>
    <w:p w14:paraId="6D4752F6" w14:textId="2B9AE89A" w:rsidR="0D44A198" w:rsidRPr="000A6CD8" w:rsidRDefault="0D44A198" w:rsidP="347ED6F7">
      <w:pPr>
        <w:pStyle w:val="Heading2"/>
        <w:spacing w:before="299" w:after="299"/>
        <w:rPr>
          <w:color w:val="auto"/>
        </w:rPr>
      </w:pPr>
      <w:r w:rsidRPr="000A6CD8">
        <w:rPr>
          <w:rFonts w:ascii="Aptos" w:eastAsia="Aptos" w:hAnsi="Aptos" w:cs="Aptos"/>
          <w:b/>
          <w:bCs/>
          <w:color w:val="auto"/>
          <w:sz w:val="36"/>
          <w:szCs w:val="36"/>
        </w:rPr>
        <w:lastRenderedPageBreak/>
        <w:t>6. Planning (</w:t>
      </w:r>
      <w:r w:rsidR="00D6055F" w:rsidRPr="000A6CD8">
        <w:rPr>
          <w:rFonts w:ascii="Aptos" w:eastAsia="Aptos" w:hAnsi="Aptos" w:cs="Aptos"/>
          <w:b/>
          <w:bCs/>
          <w:color w:val="auto"/>
          <w:sz w:val="36"/>
          <w:szCs w:val="36"/>
        </w:rPr>
        <w:t>14</w:t>
      </w:r>
      <w:r w:rsidRPr="000A6CD8">
        <w:rPr>
          <w:rFonts w:ascii="Aptos" w:eastAsia="Aptos" w:hAnsi="Aptos" w:cs="Aptos"/>
          <w:b/>
          <w:bCs/>
          <w:color w:val="auto"/>
          <w:sz w:val="36"/>
          <w:szCs w:val="36"/>
        </w:rPr>
        <w:t xml:space="preserve"> weeks)</w:t>
      </w:r>
    </w:p>
    <w:p w14:paraId="5E330849" w14:textId="4C968949" w:rsidR="00D6055F" w:rsidRPr="000A6CD8" w:rsidRDefault="0D44A198" w:rsidP="347ED6F7">
      <w:pPr>
        <w:spacing w:before="240" w:after="240"/>
        <w:rPr>
          <w:rFonts w:ascii="Aptos" w:eastAsia="Aptos" w:hAnsi="Aptos" w:cs="Aptos"/>
        </w:rPr>
      </w:pPr>
      <w:r w:rsidRPr="000A6CD8">
        <w:rPr>
          <w:rFonts w:ascii="Aptos" w:eastAsia="Aptos" w:hAnsi="Aptos" w:cs="Aptos"/>
          <w:b/>
          <w:bCs/>
        </w:rPr>
        <w:t>Phase 1 (Weeks 1–</w:t>
      </w:r>
      <w:r w:rsidR="00D6055F" w:rsidRPr="000A6CD8">
        <w:rPr>
          <w:rFonts w:ascii="Aptos" w:eastAsia="Aptos" w:hAnsi="Aptos" w:cs="Aptos"/>
          <w:b/>
          <w:bCs/>
        </w:rPr>
        <w:t>2</w:t>
      </w:r>
      <w:r w:rsidRPr="000A6CD8">
        <w:rPr>
          <w:rFonts w:ascii="Aptos" w:eastAsia="Aptos" w:hAnsi="Aptos" w:cs="Aptos"/>
          <w:b/>
          <w:bCs/>
        </w:rPr>
        <w:t>):</w:t>
      </w:r>
      <w:r w:rsidRPr="000A6CD8">
        <w:rPr>
          <w:rFonts w:ascii="Aptos" w:eastAsia="Aptos" w:hAnsi="Aptos" w:cs="Aptos"/>
        </w:rPr>
        <w:t xml:space="preserve"> Literature review,</w:t>
      </w:r>
      <w:r w:rsidR="00950801" w:rsidRPr="000A6CD8">
        <w:rPr>
          <w:rFonts w:ascii="Aptos" w:eastAsia="Aptos" w:hAnsi="Aptos" w:cs="Aptos"/>
        </w:rPr>
        <w:t xml:space="preserve"> </w:t>
      </w:r>
      <w:r w:rsidR="00DE739D" w:rsidRPr="000A6CD8">
        <w:rPr>
          <w:rFonts w:ascii="Aptos" w:eastAsia="Aptos" w:hAnsi="Aptos" w:cs="Aptos"/>
        </w:rPr>
        <w:t>define improvement strategy</w:t>
      </w:r>
      <w:r w:rsidR="00950801" w:rsidRPr="000A6CD8">
        <w:rPr>
          <w:rFonts w:ascii="Aptos" w:eastAsia="Aptos" w:hAnsi="Aptos" w:cs="Aptos"/>
        </w:rPr>
        <w:t xml:space="preserve">, analyzing </w:t>
      </w:r>
      <w:r w:rsidR="00DE739D" w:rsidRPr="000A6CD8">
        <w:rPr>
          <w:rFonts w:ascii="Aptos" w:eastAsia="Aptos" w:hAnsi="Aptos" w:cs="Aptos"/>
        </w:rPr>
        <w:t xml:space="preserve">the </w:t>
      </w:r>
      <w:r w:rsidR="00950801" w:rsidRPr="000A6CD8">
        <w:rPr>
          <w:rFonts w:ascii="Aptos" w:eastAsia="Aptos" w:hAnsi="Aptos" w:cs="Aptos"/>
        </w:rPr>
        <w:t>existing FEM model</w:t>
      </w:r>
      <w:r w:rsidR="00950801" w:rsidRPr="000A6CD8" w:rsidDel="00950801">
        <w:rPr>
          <w:rFonts w:ascii="Aptos" w:eastAsia="Aptos" w:hAnsi="Aptos" w:cs="Aptos"/>
        </w:rPr>
        <w:t xml:space="preserve"> </w:t>
      </w:r>
      <w:r w:rsidRPr="000A6CD8">
        <w:br/>
      </w:r>
      <w:r w:rsidRPr="000A6CD8">
        <w:rPr>
          <w:rFonts w:ascii="Aptos" w:eastAsia="Aptos" w:hAnsi="Aptos" w:cs="Aptos"/>
          <w:b/>
          <w:bCs/>
        </w:rPr>
        <w:t xml:space="preserve">Phase 2 (Weeks </w:t>
      </w:r>
      <w:r w:rsidR="00950801" w:rsidRPr="000A6CD8">
        <w:rPr>
          <w:rFonts w:ascii="Aptos" w:eastAsia="Aptos" w:hAnsi="Aptos" w:cs="Aptos"/>
          <w:b/>
          <w:bCs/>
        </w:rPr>
        <w:t>3-5</w:t>
      </w:r>
      <w:r w:rsidRPr="000A6CD8">
        <w:rPr>
          <w:rFonts w:ascii="Aptos" w:eastAsia="Aptos" w:hAnsi="Aptos" w:cs="Aptos"/>
          <w:b/>
          <w:bCs/>
        </w:rPr>
        <w:t>):</w:t>
      </w:r>
      <w:r w:rsidRPr="000A6CD8">
        <w:rPr>
          <w:rFonts w:ascii="Aptos" w:eastAsia="Aptos" w:hAnsi="Aptos" w:cs="Aptos"/>
        </w:rPr>
        <w:t xml:space="preserve"> </w:t>
      </w:r>
      <w:r w:rsidR="00DE739D" w:rsidRPr="000A6CD8">
        <w:rPr>
          <w:rFonts w:ascii="Aptos" w:eastAsia="Aptos" w:hAnsi="Aptos" w:cs="Aptos"/>
        </w:rPr>
        <w:t>Implement geometry improvements, test initial variants</w:t>
      </w:r>
      <w:r w:rsidRPr="000A6CD8">
        <w:br/>
      </w:r>
      <w:r w:rsidRPr="000A6CD8">
        <w:rPr>
          <w:rFonts w:ascii="Aptos" w:eastAsia="Aptos" w:hAnsi="Aptos" w:cs="Aptos"/>
          <w:b/>
          <w:bCs/>
        </w:rPr>
        <w:t xml:space="preserve">Phase 3 (Weeks </w:t>
      </w:r>
      <w:r w:rsidR="00950801" w:rsidRPr="000A6CD8">
        <w:rPr>
          <w:rFonts w:ascii="Aptos" w:eastAsia="Aptos" w:hAnsi="Aptos" w:cs="Aptos"/>
          <w:b/>
          <w:bCs/>
        </w:rPr>
        <w:t>6-8</w:t>
      </w:r>
      <w:r w:rsidRPr="000A6CD8">
        <w:rPr>
          <w:rFonts w:ascii="Aptos" w:eastAsia="Aptos" w:hAnsi="Aptos" w:cs="Aptos"/>
          <w:b/>
          <w:bCs/>
        </w:rPr>
        <w:t>):</w:t>
      </w:r>
      <w:r w:rsidRPr="000A6CD8">
        <w:rPr>
          <w:rFonts w:ascii="Aptos" w:eastAsia="Aptos" w:hAnsi="Aptos" w:cs="Aptos"/>
        </w:rPr>
        <w:t xml:space="preserve"> </w:t>
      </w:r>
      <w:r w:rsidR="00DE739D" w:rsidRPr="000A6CD8">
        <w:rPr>
          <w:rFonts w:ascii="Aptos" w:eastAsia="Aptos" w:hAnsi="Aptos" w:cs="Aptos"/>
        </w:rPr>
        <w:t>Refine glandular structure</w:t>
      </w:r>
      <w:r w:rsidR="00116D2D" w:rsidRPr="000A6CD8">
        <w:rPr>
          <w:rFonts w:ascii="Aptos" w:eastAsia="Aptos" w:hAnsi="Aptos" w:cs="Aptos"/>
        </w:rPr>
        <w:t xml:space="preserve"> + </w:t>
      </w:r>
      <w:r w:rsidR="00DE739D" w:rsidRPr="000A6CD8">
        <w:rPr>
          <w:rFonts w:ascii="Aptos" w:eastAsia="Aptos" w:hAnsi="Aptos" w:cs="Aptos"/>
        </w:rPr>
        <w:t>integrate with existing model</w:t>
      </w:r>
      <w:r w:rsidRPr="000A6CD8">
        <w:br/>
      </w:r>
      <w:r w:rsidRPr="000A6CD8">
        <w:rPr>
          <w:rFonts w:ascii="Aptos" w:eastAsia="Aptos" w:hAnsi="Aptos" w:cs="Aptos"/>
          <w:b/>
          <w:bCs/>
        </w:rPr>
        <w:t xml:space="preserve">Phase 4 (Weeks </w:t>
      </w:r>
      <w:r w:rsidR="00950801" w:rsidRPr="000A6CD8">
        <w:rPr>
          <w:rFonts w:ascii="Aptos" w:eastAsia="Aptos" w:hAnsi="Aptos" w:cs="Aptos"/>
          <w:b/>
          <w:bCs/>
        </w:rPr>
        <w:t>9-10</w:t>
      </w:r>
      <w:r w:rsidRPr="000A6CD8">
        <w:rPr>
          <w:rFonts w:ascii="Aptos" w:eastAsia="Aptos" w:hAnsi="Aptos" w:cs="Aptos"/>
          <w:b/>
          <w:bCs/>
        </w:rPr>
        <w:t>):</w:t>
      </w:r>
      <w:r w:rsidRPr="000A6CD8">
        <w:rPr>
          <w:rFonts w:ascii="Aptos" w:eastAsia="Aptos" w:hAnsi="Aptos" w:cs="Aptos"/>
        </w:rPr>
        <w:t xml:space="preserve"> </w:t>
      </w:r>
      <w:r w:rsidR="00116D2D" w:rsidRPr="000A6CD8">
        <w:rPr>
          <w:rFonts w:ascii="Aptos" w:eastAsia="Aptos" w:hAnsi="Aptos" w:cs="Aptos"/>
        </w:rPr>
        <w:t xml:space="preserve">Run FEM simulations in </w:t>
      </w:r>
      <w:r w:rsidR="004F66C4" w:rsidRPr="000A6CD8">
        <w:rPr>
          <w:rFonts w:ascii="Aptos" w:eastAsia="Aptos" w:hAnsi="Aptos" w:cs="Aptos"/>
        </w:rPr>
        <w:t>FEBio</w:t>
      </w:r>
      <w:r w:rsidR="00BC3EC7" w:rsidRPr="000A6CD8">
        <w:rPr>
          <w:rFonts w:ascii="Aptos" w:eastAsia="Aptos" w:hAnsi="Aptos" w:cs="Aptos"/>
        </w:rPr>
        <w:t xml:space="preserve"> and/ or COMSOL</w:t>
      </w:r>
      <w:r w:rsidRPr="000A6CD8">
        <w:br/>
      </w:r>
      <w:r w:rsidRPr="000A6CD8">
        <w:rPr>
          <w:rFonts w:ascii="Aptos" w:eastAsia="Aptos" w:hAnsi="Aptos" w:cs="Aptos"/>
          <w:b/>
          <w:bCs/>
        </w:rPr>
        <w:t>Phase 5 (Weeks 1</w:t>
      </w:r>
      <w:r w:rsidR="00950801" w:rsidRPr="000A6CD8">
        <w:rPr>
          <w:rFonts w:ascii="Aptos" w:eastAsia="Aptos" w:hAnsi="Aptos" w:cs="Aptos"/>
          <w:b/>
          <w:bCs/>
        </w:rPr>
        <w:t>1-12</w:t>
      </w:r>
      <w:r w:rsidRPr="000A6CD8">
        <w:rPr>
          <w:rFonts w:ascii="Aptos" w:eastAsia="Aptos" w:hAnsi="Aptos" w:cs="Aptos"/>
          <w:b/>
          <w:bCs/>
        </w:rPr>
        <w:t>):</w:t>
      </w:r>
      <w:r w:rsidRPr="000A6CD8">
        <w:rPr>
          <w:rFonts w:ascii="Aptos" w:eastAsia="Aptos" w:hAnsi="Aptos" w:cs="Aptos"/>
        </w:rPr>
        <w:t xml:space="preserve"> </w:t>
      </w:r>
      <w:r w:rsidR="00116D2D" w:rsidRPr="000A6CD8">
        <w:rPr>
          <w:rFonts w:ascii="Aptos" w:eastAsia="Aptos" w:hAnsi="Aptos" w:cs="Aptos"/>
        </w:rPr>
        <w:t>Data extraction and analysis</w:t>
      </w:r>
      <w:r w:rsidRPr="000A6CD8">
        <w:br/>
      </w:r>
      <w:r w:rsidRPr="000A6CD8">
        <w:rPr>
          <w:rFonts w:ascii="Aptos" w:eastAsia="Aptos" w:hAnsi="Aptos" w:cs="Aptos"/>
          <w:b/>
          <w:bCs/>
        </w:rPr>
        <w:t>Phase 6 (Weeks 1</w:t>
      </w:r>
      <w:r w:rsidR="00950801" w:rsidRPr="000A6CD8">
        <w:rPr>
          <w:rFonts w:ascii="Aptos" w:eastAsia="Aptos" w:hAnsi="Aptos" w:cs="Aptos"/>
          <w:b/>
          <w:bCs/>
        </w:rPr>
        <w:t>3-14</w:t>
      </w:r>
      <w:r w:rsidRPr="000A6CD8">
        <w:rPr>
          <w:rFonts w:ascii="Aptos" w:eastAsia="Aptos" w:hAnsi="Aptos" w:cs="Aptos"/>
          <w:b/>
          <w:bCs/>
        </w:rPr>
        <w:t>):</w:t>
      </w:r>
      <w:r w:rsidRPr="000A6CD8">
        <w:rPr>
          <w:rFonts w:ascii="Aptos" w:eastAsia="Aptos" w:hAnsi="Aptos" w:cs="Aptos"/>
        </w:rPr>
        <w:t xml:space="preserve"> Write final report and prepare presentation.</w:t>
      </w:r>
    </w:p>
    <w:p w14:paraId="0FABE0C4" w14:textId="78DE1D85" w:rsidR="0D44A198" w:rsidRPr="000A6CD8" w:rsidRDefault="0D44A198" w:rsidP="347ED6F7">
      <w:pPr>
        <w:spacing w:before="240" w:after="240"/>
      </w:pPr>
      <w:r w:rsidRPr="000A6CD8">
        <w:rPr>
          <w:rFonts w:ascii="Aptos" w:eastAsia="Aptos" w:hAnsi="Aptos" w:cs="Aptos"/>
          <w:b/>
          <w:bCs/>
        </w:rPr>
        <w:t>Milestones:</w:t>
      </w:r>
    </w:p>
    <w:p w14:paraId="71B710BD" w14:textId="7C302ECA" w:rsidR="00950801" w:rsidRPr="000A6CD8" w:rsidRDefault="00116D2D" w:rsidP="00C268EE">
      <w:pPr>
        <w:spacing w:before="240" w:after="240"/>
        <w:rPr>
          <w:rFonts w:ascii="Aptos" w:eastAsia="Aptos" w:hAnsi="Aptos" w:cs="Aptos"/>
        </w:rPr>
      </w:pPr>
      <w:r w:rsidRPr="000A6CD8">
        <w:t>• Week 2: Baseline model fully understood and documented</w:t>
      </w:r>
      <w:r w:rsidRPr="000A6CD8">
        <w:br/>
        <w:t>• Week 5: Improved geometry implemented</w:t>
      </w:r>
      <w:r w:rsidRPr="000A6CD8">
        <w:br/>
        <w:t>• Week 8: Glandular structure refined</w:t>
      </w:r>
      <w:r w:rsidRPr="000A6CD8">
        <w:br/>
        <w:t>• Week 10: Simulations completed</w:t>
      </w:r>
      <w:r w:rsidRPr="000A6CD8">
        <w:br/>
        <w:t>• Week 12: Analysis completed</w:t>
      </w:r>
      <w:r w:rsidRPr="000A6CD8">
        <w:br/>
        <w:t>• Week 14: Final report submitted</w:t>
      </w:r>
    </w:p>
    <w:p w14:paraId="7E2E6F09" w14:textId="15C59236" w:rsidR="0D44A198" w:rsidRPr="000A6CD8" w:rsidRDefault="0D44A198" w:rsidP="347ED6F7">
      <w:pPr>
        <w:pStyle w:val="Heading2"/>
        <w:spacing w:before="299" w:after="299"/>
        <w:rPr>
          <w:color w:val="auto"/>
        </w:rPr>
      </w:pPr>
      <w:r w:rsidRPr="000A6CD8">
        <w:rPr>
          <w:rFonts w:ascii="Aptos" w:eastAsia="Aptos" w:hAnsi="Aptos" w:cs="Aptos"/>
          <w:b/>
          <w:bCs/>
          <w:color w:val="auto"/>
          <w:sz w:val="36"/>
          <w:szCs w:val="36"/>
        </w:rPr>
        <w:t>7. Expected Impact</w:t>
      </w:r>
    </w:p>
    <w:p w14:paraId="620AF457" w14:textId="5A7C87BC" w:rsidR="347ED6F7" w:rsidRPr="000A6CD8" w:rsidRDefault="00D6055F">
      <w:r w:rsidRPr="000A6CD8">
        <w:t>This project improves the</w:t>
      </w:r>
      <w:r w:rsidR="00A7191F" w:rsidRPr="000A6CD8">
        <w:t xml:space="preserve"> anatomical and biomechanical</w:t>
      </w:r>
      <w:r w:rsidRPr="000A6CD8">
        <w:t xml:space="preserve"> realism of an existing FEM breast model, providing a stronger foundation for simulation-based training of AI models for radiation-free breast cancer detection.</w:t>
      </w:r>
    </w:p>
    <w:p w14:paraId="75F4DC38" w14:textId="5DB7E35C" w:rsidR="0D44A198" w:rsidRPr="000A6CD8" w:rsidRDefault="0D44A198" w:rsidP="347ED6F7">
      <w:pPr>
        <w:pStyle w:val="Heading2"/>
        <w:spacing w:before="299" w:after="299"/>
        <w:rPr>
          <w:color w:val="auto"/>
        </w:rPr>
      </w:pPr>
      <w:r w:rsidRPr="000A6CD8">
        <w:rPr>
          <w:rFonts w:ascii="Aptos" w:eastAsia="Aptos" w:hAnsi="Aptos" w:cs="Aptos"/>
          <w:b/>
          <w:bCs/>
          <w:color w:val="auto"/>
          <w:sz w:val="36"/>
          <w:szCs w:val="36"/>
        </w:rPr>
        <w:t>8. References</w:t>
      </w:r>
    </w:p>
    <w:p w14:paraId="59163724" w14:textId="7376801A" w:rsidR="008E0766" w:rsidRPr="000A6CD8" w:rsidRDefault="00153B81" w:rsidP="002A33D2">
      <w:pPr>
        <w:pStyle w:val="ListParagraph"/>
        <w:numPr>
          <w:ilvl w:val="0"/>
          <w:numId w:val="23"/>
        </w:numPr>
        <w:spacing w:line="276" w:lineRule="auto"/>
      </w:pPr>
      <w:bookmarkStart w:id="0" w:name="_Hlk225952939"/>
      <w:r w:rsidRPr="000A6CD8">
        <w:t>Teixeira AM and Martins P (2023) A review of bioengineering techniques applied to breast tissue: Mechanical properties, tissue engineering and finite element analysis. </w:t>
      </w:r>
      <w:r w:rsidRPr="000A6CD8">
        <w:rPr>
          <w:lang w:val="nl-NL"/>
        </w:rPr>
        <w:t xml:space="preserve">Front. </w:t>
      </w:r>
      <w:proofErr w:type="spellStart"/>
      <w:r w:rsidRPr="000A6CD8">
        <w:rPr>
          <w:lang w:val="nl-NL"/>
        </w:rPr>
        <w:t>Bioeng</w:t>
      </w:r>
      <w:proofErr w:type="spellEnd"/>
      <w:r w:rsidRPr="000A6CD8">
        <w:rPr>
          <w:lang w:val="nl-NL"/>
        </w:rPr>
        <w:t xml:space="preserve">. </w:t>
      </w:r>
      <w:proofErr w:type="spellStart"/>
      <w:r w:rsidRPr="000A6CD8">
        <w:rPr>
          <w:lang w:val="nl-NL"/>
        </w:rPr>
        <w:t>Biotechnol</w:t>
      </w:r>
      <w:proofErr w:type="spellEnd"/>
      <w:r w:rsidRPr="000A6CD8">
        <w:rPr>
          <w:lang w:val="nl-NL"/>
        </w:rPr>
        <w:t xml:space="preserve">. 11:1161815. </w:t>
      </w:r>
      <w:proofErr w:type="spellStart"/>
      <w:r w:rsidRPr="000A6CD8">
        <w:rPr>
          <w:lang w:val="nl-NL"/>
        </w:rPr>
        <w:t>doi</w:t>
      </w:r>
      <w:proofErr w:type="spellEnd"/>
      <w:r w:rsidRPr="000A6CD8">
        <w:rPr>
          <w:lang w:val="nl-NL"/>
        </w:rPr>
        <w:t>: 10.3389/fbioe.2023.1161815</w:t>
      </w:r>
    </w:p>
    <w:p w14:paraId="09E9ECB6" w14:textId="30C2D857" w:rsidR="00153B81" w:rsidRPr="000A6CD8" w:rsidRDefault="00153B81" w:rsidP="235112B7">
      <w:pPr>
        <w:pStyle w:val="ListParagraph"/>
        <w:numPr>
          <w:ilvl w:val="0"/>
          <w:numId w:val="23"/>
        </w:numPr>
        <w:spacing w:line="276" w:lineRule="auto"/>
        <w:rPr>
          <w:rFonts w:ascii="Aptos" w:eastAsia="Aptos" w:hAnsi="Aptos" w:cs="Aptos"/>
          <w:i/>
          <w:iCs/>
        </w:rPr>
      </w:pPr>
      <w:proofErr w:type="spellStart"/>
      <w:r w:rsidRPr="000A6CD8">
        <w:rPr>
          <w:lang w:val="nl-NL"/>
        </w:rPr>
        <w:t>von</w:t>
      </w:r>
      <w:proofErr w:type="spellEnd"/>
      <w:r w:rsidRPr="000A6CD8">
        <w:rPr>
          <w:lang w:val="nl-NL"/>
        </w:rPr>
        <w:t xml:space="preserve"> Euler-</w:t>
      </w:r>
      <w:proofErr w:type="spellStart"/>
      <w:r w:rsidRPr="000A6CD8">
        <w:rPr>
          <w:lang w:val="nl-NL"/>
        </w:rPr>
        <w:t>Chelpin</w:t>
      </w:r>
      <w:proofErr w:type="spellEnd"/>
      <w:r w:rsidRPr="000A6CD8">
        <w:rPr>
          <w:lang w:val="nl-NL"/>
        </w:rPr>
        <w:t xml:space="preserve">, M., </w:t>
      </w:r>
      <w:proofErr w:type="spellStart"/>
      <w:r w:rsidRPr="000A6CD8">
        <w:rPr>
          <w:lang w:val="nl-NL"/>
        </w:rPr>
        <w:t>Lillholm</w:t>
      </w:r>
      <w:proofErr w:type="spellEnd"/>
      <w:r w:rsidRPr="000A6CD8">
        <w:rPr>
          <w:lang w:val="nl-NL"/>
        </w:rPr>
        <w:t xml:space="preserve">, M., </w:t>
      </w:r>
      <w:proofErr w:type="spellStart"/>
      <w:r w:rsidRPr="000A6CD8">
        <w:rPr>
          <w:lang w:val="nl-NL"/>
        </w:rPr>
        <w:t>Vejborg</w:t>
      </w:r>
      <w:proofErr w:type="spellEnd"/>
      <w:r w:rsidRPr="000A6CD8">
        <w:rPr>
          <w:lang w:val="nl-NL"/>
        </w:rPr>
        <w:t xml:space="preserve">, I., </w:t>
      </w:r>
      <w:proofErr w:type="spellStart"/>
      <w:r w:rsidRPr="000A6CD8">
        <w:rPr>
          <w:lang w:val="nl-NL"/>
        </w:rPr>
        <w:t>Nielsen</w:t>
      </w:r>
      <w:proofErr w:type="spellEnd"/>
      <w:r w:rsidRPr="000A6CD8">
        <w:rPr>
          <w:lang w:val="nl-NL"/>
        </w:rPr>
        <w:t xml:space="preserve">, M., &amp; </w:t>
      </w:r>
      <w:proofErr w:type="spellStart"/>
      <w:r w:rsidRPr="000A6CD8">
        <w:rPr>
          <w:lang w:val="nl-NL"/>
        </w:rPr>
        <w:t>Lynge</w:t>
      </w:r>
      <w:proofErr w:type="spellEnd"/>
      <w:r w:rsidRPr="000A6CD8">
        <w:rPr>
          <w:lang w:val="nl-NL"/>
        </w:rPr>
        <w:t xml:space="preserve">, E. (2019). </w:t>
      </w:r>
      <w:r w:rsidRPr="000A6CD8">
        <w:t xml:space="preserve">Sensitivity of screening mammography by density and texture: a cohort study from a population-based screening program in Denmark. Breast cancer research: BCR, 21(1), 111. </w:t>
      </w:r>
      <w:hyperlink r:id="rId6">
        <w:r w:rsidRPr="000A6CD8">
          <w:rPr>
            <w:rStyle w:val="Hyperlink"/>
            <w:color w:val="auto"/>
          </w:rPr>
          <w:t>https://doi.org/10.1186/s13058-019-1203-3</w:t>
        </w:r>
      </w:hyperlink>
    </w:p>
    <w:p w14:paraId="3C88D618" w14:textId="6C58171D" w:rsidR="00153B81" w:rsidRPr="000A6CD8" w:rsidRDefault="00153B81" w:rsidP="002A33D2">
      <w:pPr>
        <w:pStyle w:val="ListParagraph"/>
        <w:numPr>
          <w:ilvl w:val="0"/>
          <w:numId w:val="23"/>
        </w:numPr>
        <w:spacing w:line="276" w:lineRule="auto"/>
      </w:pPr>
      <w:r w:rsidRPr="000A6CD8">
        <w:t xml:space="preserve">Galbreath, S., &amp; Goswami, T. (2025). Biomechanical Behavior of Female Breast—A Review. BioMed, 5(1), 5. </w:t>
      </w:r>
      <w:hyperlink r:id="rId7" w:history="1">
        <w:r w:rsidRPr="000A6CD8">
          <w:rPr>
            <w:rStyle w:val="Hyperlink"/>
            <w:color w:val="auto"/>
          </w:rPr>
          <w:t>https://doi.org/10.3390/biomed5010005</w:t>
        </w:r>
      </w:hyperlink>
    </w:p>
    <w:p w14:paraId="118134E6" w14:textId="400C149B" w:rsidR="347ED6F7" w:rsidRPr="00205691" w:rsidRDefault="0D44A198" w:rsidP="002A33D2">
      <w:pPr>
        <w:pStyle w:val="ListParagraph"/>
        <w:numPr>
          <w:ilvl w:val="0"/>
          <w:numId w:val="1"/>
        </w:numPr>
        <w:spacing w:before="240" w:after="240" w:line="276" w:lineRule="auto"/>
        <w:rPr>
          <w:rStyle w:val="Hyperlink"/>
          <w:rFonts w:ascii="Aptos" w:eastAsia="Aptos" w:hAnsi="Aptos" w:cs="Aptos"/>
          <w:color w:val="auto"/>
          <w:u w:val="none"/>
        </w:rPr>
      </w:pPr>
      <w:r w:rsidRPr="000A6CD8">
        <w:rPr>
          <w:rFonts w:ascii="Aptos" w:eastAsia="Aptos" w:hAnsi="Aptos" w:cs="Aptos"/>
        </w:rPr>
        <w:lastRenderedPageBreak/>
        <w:t>RIVM (2023). National evaluation of breast cancer screening in the Netherlands.</w:t>
      </w:r>
      <w:r w:rsidR="00153B81" w:rsidRPr="000A6CD8">
        <w:t xml:space="preserve"> </w:t>
      </w:r>
      <w:hyperlink r:id="rId8" w:history="1">
        <w:r w:rsidR="00153B81" w:rsidRPr="000A6CD8">
          <w:rPr>
            <w:rStyle w:val="Hyperlink"/>
            <w:rFonts w:ascii="Aptos" w:eastAsia="Aptos" w:hAnsi="Aptos" w:cs="Aptos"/>
            <w:color w:val="auto"/>
          </w:rPr>
          <w:t>https://www.rivm.nl/sites/default/files/2024-12/LETB-XV%20rapport%20English-def.pdf</w:t>
        </w:r>
      </w:hyperlink>
    </w:p>
    <w:p w14:paraId="73A53501" w14:textId="2679076C" w:rsidR="00205691" w:rsidRDefault="00205691" w:rsidP="00205691">
      <w:pPr>
        <w:pStyle w:val="ListParagraph"/>
        <w:numPr>
          <w:ilvl w:val="0"/>
          <w:numId w:val="1"/>
        </w:numPr>
        <w:spacing w:before="100" w:beforeAutospacing="1" w:after="100" w:afterAutospacing="1" w:line="240" w:lineRule="auto"/>
      </w:pPr>
      <w:r w:rsidRPr="000A6CD8">
        <w:t xml:space="preserve">Chen, J., Sun, Y., Liu, Q., Yip, J., &amp; Yick, K. (2024). Construction of multi-component finite element model to predict biomechanical </w:t>
      </w:r>
      <w:proofErr w:type="spellStart"/>
      <w:r w:rsidRPr="000A6CD8">
        <w:t>behaviour</w:t>
      </w:r>
      <w:proofErr w:type="spellEnd"/>
      <w:r w:rsidRPr="000A6CD8">
        <w:t xml:space="preserve"> of breasts during running and quantification of the stiffness impact of internal structure. Biomechanics and Modeling in Mechanobiology, 23(5), 1679–1694. </w:t>
      </w:r>
      <w:hyperlink r:id="rId9" w:history="1">
        <w:r w:rsidRPr="000A6CD8">
          <w:rPr>
            <w:rStyle w:val="Hyperlink"/>
            <w:color w:val="auto"/>
          </w:rPr>
          <w:t>https://doi.org/10.1007/s10237-024-01862-2</w:t>
        </w:r>
      </w:hyperlink>
    </w:p>
    <w:p w14:paraId="0C1E8CF5" w14:textId="722D27E3" w:rsidR="00C01455" w:rsidRDefault="00C01455" w:rsidP="00205691">
      <w:pPr>
        <w:pStyle w:val="ListParagraph"/>
        <w:numPr>
          <w:ilvl w:val="0"/>
          <w:numId w:val="1"/>
        </w:numPr>
        <w:spacing w:before="100" w:beforeAutospacing="1" w:after="100" w:afterAutospacing="1" w:line="240" w:lineRule="auto"/>
      </w:pPr>
      <w:r w:rsidRPr="00C01455">
        <w:t xml:space="preserve">Chen, J., Zhong, Z., Sun, Y., Yip, J., &amp; Yick, K. (2025). Dynamic simulation of breast </w:t>
      </w:r>
      <w:proofErr w:type="spellStart"/>
      <w:r w:rsidRPr="00C01455">
        <w:t>behaviour</w:t>
      </w:r>
      <w:proofErr w:type="spellEnd"/>
      <w:r w:rsidRPr="00C01455">
        <w:t xml:space="preserve"> during different activities based on finite element modelling of multiple components of breast. Scientific Reports, 15(1), 3659. </w:t>
      </w:r>
      <w:hyperlink r:id="rId10" w:history="1">
        <w:r w:rsidRPr="00C01455">
          <w:rPr>
            <w:rStyle w:val="Hyperlink"/>
          </w:rPr>
          <w:t>https://doi.org/10.1038/s41598-024-83598-8</w:t>
        </w:r>
      </w:hyperlink>
    </w:p>
    <w:p w14:paraId="496026FA" w14:textId="35779201" w:rsidR="00C01455" w:rsidRDefault="00C01455" w:rsidP="00205691">
      <w:pPr>
        <w:pStyle w:val="ListParagraph"/>
        <w:numPr>
          <w:ilvl w:val="0"/>
          <w:numId w:val="1"/>
        </w:numPr>
        <w:spacing w:before="100" w:beforeAutospacing="1" w:after="100" w:afterAutospacing="1" w:line="240" w:lineRule="auto"/>
      </w:pPr>
      <w:r w:rsidRPr="00C01455">
        <w:t xml:space="preserve">Ismail, H.M., Pretty, C.G., Signal, M.K. et al. Finite element modelling and validation for breast cancer detection using digital image </w:t>
      </w:r>
      <w:proofErr w:type="spellStart"/>
      <w:r w:rsidRPr="00C01455">
        <w:t>elasto</w:t>
      </w:r>
      <w:proofErr w:type="spellEnd"/>
      <w:r w:rsidRPr="00C01455">
        <w:t xml:space="preserve">-tomography. Med Biol Eng </w:t>
      </w:r>
      <w:proofErr w:type="spellStart"/>
      <w:r w:rsidRPr="00C01455">
        <w:t>Comput</w:t>
      </w:r>
      <w:proofErr w:type="spellEnd"/>
      <w:r w:rsidRPr="00C01455">
        <w:t xml:space="preserve"> 56, 1715–1729 (2018). </w:t>
      </w:r>
      <w:hyperlink r:id="rId11" w:history="1">
        <w:r w:rsidRPr="00C01455">
          <w:rPr>
            <w:rStyle w:val="Hyperlink"/>
          </w:rPr>
          <w:t>https://doi.org/10.1007/s11517-018-1804-5</w:t>
        </w:r>
      </w:hyperlink>
    </w:p>
    <w:p w14:paraId="2A7F421F" w14:textId="77777777" w:rsidR="00205691" w:rsidRPr="00205691" w:rsidRDefault="00205691" w:rsidP="00205691">
      <w:pPr>
        <w:spacing w:before="240" w:after="240" w:line="276" w:lineRule="auto"/>
        <w:ind w:left="360"/>
        <w:rPr>
          <w:rStyle w:val="Hyperlink"/>
          <w:rFonts w:ascii="Aptos" w:eastAsia="Aptos" w:hAnsi="Aptos" w:cs="Aptos"/>
          <w:color w:val="auto"/>
          <w:u w:val="none"/>
        </w:rPr>
      </w:pPr>
    </w:p>
    <w:p w14:paraId="7C9460E1" w14:textId="77777777" w:rsidR="00326881" w:rsidRPr="000A6CD8" w:rsidRDefault="00326881" w:rsidP="00326881">
      <w:pPr>
        <w:spacing w:before="240" w:after="240" w:line="276" w:lineRule="auto"/>
        <w:rPr>
          <w:rFonts w:ascii="Aptos" w:eastAsia="Aptos" w:hAnsi="Aptos" w:cs="Aptos"/>
        </w:rPr>
      </w:pPr>
    </w:p>
    <w:bookmarkEnd w:id="0"/>
    <w:p w14:paraId="233769AF" w14:textId="77777777" w:rsidR="00153B81" w:rsidRPr="000A6CD8" w:rsidRDefault="00153B81" w:rsidP="00153B81">
      <w:pPr>
        <w:pStyle w:val="ListParagraph"/>
        <w:spacing w:before="240" w:after="240"/>
        <w:rPr>
          <w:rFonts w:ascii="Aptos" w:eastAsia="Aptos" w:hAnsi="Aptos" w:cs="Aptos"/>
        </w:rPr>
      </w:pPr>
    </w:p>
    <w:sectPr w:rsidR="00153B81" w:rsidRPr="000A6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fzEnpCacH2qqPG" int2:id="WUSArkN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2195"/>
    <w:multiLevelType w:val="hybridMultilevel"/>
    <w:tmpl w:val="0FBE3BAC"/>
    <w:lvl w:ilvl="0" w:tplc="647C7498">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76D1D72"/>
    <w:multiLevelType w:val="hybridMultilevel"/>
    <w:tmpl w:val="89F4E086"/>
    <w:lvl w:ilvl="0" w:tplc="C60C4DF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B966F1"/>
    <w:multiLevelType w:val="multilevel"/>
    <w:tmpl w:val="07AC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91E28"/>
    <w:multiLevelType w:val="hybridMultilevel"/>
    <w:tmpl w:val="4F2A5CEA"/>
    <w:lvl w:ilvl="0" w:tplc="EE2A7560">
      <w:start w:val="1"/>
      <w:numFmt w:val="bullet"/>
      <w:lvlText w:val=""/>
      <w:lvlJc w:val="left"/>
      <w:pPr>
        <w:ind w:left="720" w:hanging="360"/>
      </w:pPr>
      <w:rPr>
        <w:rFonts w:ascii="Symbol" w:hAnsi="Symbol" w:hint="default"/>
      </w:rPr>
    </w:lvl>
    <w:lvl w:ilvl="1" w:tplc="4858DBFA">
      <w:start w:val="1"/>
      <w:numFmt w:val="bullet"/>
      <w:lvlText w:val="o"/>
      <w:lvlJc w:val="left"/>
      <w:pPr>
        <w:ind w:left="1440" w:hanging="360"/>
      </w:pPr>
      <w:rPr>
        <w:rFonts w:ascii="Courier New" w:hAnsi="Courier New" w:hint="default"/>
      </w:rPr>
    </w:lvl>
    <w:lvl w:ilvl="2" w:tplc="A1CCBDB6">
      <w:start w:val="1"/>
      <w:numFmt w:val="bullet"/>
      <w:lvlText w:val=""/>
      <w:lvlJc w:val="left"/>
      <w:pPr>
        <w:ind w:left="2160" w:hanging="360"/>
      </w:pPr>
      <w:rPr>
        <w:rFonts w:ascii="Wingdings" w:hAnsi="Wingdings" w:hint="default"/>
      </w:rPr>
    </w:lvl>
    <w:lvl w:ilvl="3" w:tplc="6C1012CA">
      <w:start w:val="1"/>
      <w:numFmt w:val="bullet"/>
      <w:lvlText w:val=""/>
      <w:lvlJc w:val="left"/>
      <w:pPr>
        <w:ind w:left="2880" w:hanging="360"/>
      </w:pPr>
      <w:rPr>
        <w:rFonts w:ascii="Symbol" w:hAnsi="Symbol" w:hint="default"/>
      </w:rPr>
    </w:lvl>
    <w:lvl w:ilvl="4" w:tplc="0C3A7200">
      <w:start w:val="1"/>
      <w:numFmt w:val="bullet"/>
      <w:lvlText w:val="o"/>
      <w:lvlJc w:val="left"/>
      <w:pPr>
        <w:ind w:left="3600" w:hanging="360"/>
      </w:pPr>
      <w:rPr>
        <w:rFonts w:ascii="Courier New" w:hAnsi="Courier New" w:hint="default"/>
      </w:rPr>
    </w:lvl>
    <w:lvl w:ilvl="5" w:tplc="E52C6DCA">
      <w:start w:val="1"/>
      <w:numFmt w:val="bullet"/>
      <w:lvlText w:val=""/>
      <w:lvlJc w:val="left"/>
      <w:pPr>
        <w:ind w:left="4320" w:hanging="360"/>
      </w:pPr>
      <w:rPr>
        <w:rFonts w:ascii="Wingdings" w:hAnsi="Wingdings" w:hint="default"/>
      </w:rPr>
    </w:lvl>
    <w:lvl w:ilvl="6" w:tplc="724C48B0">
      <w:start w:val="1"/>
      <w:numFmt w:val="bullet"/>
      <w:lvlText w:val=""/>
      <w:lvlJc w:val="left"/>
      <w:pPr>
        <w:ind w:left="5040" w:hanging="360"/>
      </w:pPr>
      <w:rPr>
        <w:rFonts w:ascii="Symbol" w:hAnsi="Symbol" w:hint="default"/>
      </w:rPr>
    </w:lvl>
    <w:lvl w:ilvl="7" w:tplc="E8F24532">
      <w:start w:val="1"/>
      <w:numFmt w:val="bullet"/>
      <w:lvlText w:val="o"/>
      <w:lvlJc w:val="left"/>
      <w:pPr>
        <w:ind w:left="5760" w:hanging="360"/>
      </w:pPr>
      <w:rPr>
        <w:rFonts w:ascii="Courier New" w:hAnsi="Courier New" w:hint="default"/>
      </w:rPr>
    </w:lvl>
    <w:lvl w:ilvl="8" w:tplc="EB48BAFE">
      <w:start w:val="1"/>
      <w:numFmt w:val="bullet"/>
      <w:lvlText w:val=""/>
      <w:lvlJc w:val="left"/>
      <w:pPr>
        <w:ind w:left="6480" w:hanging="360"/>
      </w:pPr>
      <w:rPr>
        <w:rFonts w:ascii="Wingdings" w:hAnsi="Wingdings" w:hint="default"/>
      </w:rPr>
    </w:lvl>
  </w:abstractNum>
  <w:abstractNum w:abstractNumId="4" w15:restartNumberingAfterBreak="0">
    <w:nsid w:val="0CA84325"/>
    <w:multiLevelType w:val="hybridMultilevel"/>
    <w:tmpl w:val="478677B0"/>
    <w:lvl w:ilvl="0" w:tplc="647C7498">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DA63285"/>
    <w:multiLevelType w:val="hybridMultilevel"/>
    <w:tmpl w:val="F7145EC8"/>
    <w:lvl w:ilvl="0" w:tplc="7B04CC16">
      <w:start w:val="1"/>
      <w:numFmt w:val="bullet"/>
      <w:lvlText w:val=""/>
      <w:lvlJc w:val="left"/>
      <w:pPr>
        <w:ind w:left="720" w:hanging="360"/>
      </w:pPr>
      <w:rPr>
        <w:rFonts w:ascii="Symbol" w:hAnsi="Symbol" w:hint="default"/>
      </w:rPr>
    </w:lvl>
    <w:lvl w:ilvl="1" w:tplc="E4A4F3D8">
      <w:start w:val="1"/>
      <w:numFmt w:val="bullet"/>
      <w:lvlText w:val="o"/>
      <w:lvlJc w:val="left"/>
      <w:pPr>
        <w:ind w:left="1440" w:hanging="360"/>
      </w:pPr>
      <w:rPr>
        <w:rFonts w:ascii="Courier New" w:hAnsi="Courier New" w:hint="default"/>
      </w:rPr>
    </w:lvl>
    <w:lvl w:ilvl="2" w:tplc="7026DC76">
      <w:start w:val="1"/>
      <w:numFmt w:val="bullet"/>
      <w:lvlText w:val=""/>
      <w:lvlJc w:val="left"/>
      <w:pPr>
        <w:ind w:left="2160" w:hanging="360"/>
      </w:pPr>
      <w:rPr>
        <w:rFonts w:ascii="Wingdings" w:hAnsi="Wingdings" w:hint="default"/>
      </w:rPr>
    </w:lvl>
    <w:lvl w:ilvl="3" w:tplc="4B186E38">
      <w:start w:val="1"/>
      <w:numFmt w:val="bullet"/>
      <w:lvlText w:val=""/>
      <w:lvlJc w:val="left"/>
      <w:pPr>
        <w:ind w:left="2880" w:hanging="360"/>
      </w:pPr>
      <w:rPr>
        <w:rFonts w:ascii="Symbol" w:hAnsi="Symbol" w:hint="default"/>
      </w:rPr>
    </w:lvl>
    <w:lvl w:ilvl="4" w:tplc="F5045A32">
      <w:start w:val="1"/>
      <w:numFmt w:val="bullet"/>
      <w:lvlText w:val="o"/>
      <w:lvlJc w:val="left"/>
      <w:pPr>
        <w:ind w:left="3600" w:hanging="360"/>
      </w:pPr>
      <w:rPr>
        <w:rFonts w:ascii="Courier New" w:hAnsi="Courier New" w:hint="default"/>
      </w:rPr>
    </w:lvl>
    <w:lvl w:ilvl="5" w:tplc="AB9AA01E">
      <w:start w:val="1"/>
      <w:numFmt w:val="bullet"/>
      <w:lvlText w:val=""/>
      <w:lvlJc w:val="left"/>
      <w:pPr>
        <w:ind w:left="4320" w:hanging="360"/>
      </w:pPr>
      <w:rPr>
        <w:rFonts w:ascii="Wingdings" w:hAnsi="Wingdings" w:hint="default"/>
      </w:rPr>
    </w:lvl>
    <w:lvl w:ilvl="6" w:tplc="1B3C4566">
      <w:start w:val="1"/>
      <w:numFmt w:val="bullet"/>
      <w:lvlText w:val=""/>
      <w:lvlJc w:val="left"/>
      <w:pPr>
        <w:ind w:left="5040" w:hanging="360"/>
      </w:pPr>
      <w:rPr>
        <w:rFonts w:ascii="Symbol" w:hAnsi="Symbol" w:hint="default"/>
      </w:rPr>
    </w:lvl>
    <w:lvl w:ilvl="7" w:tplc="D6A645F0">
      <w:start w:val="1"/>
      <w:numFmt w:val="bullet"/>
      <w:lvlText w:val="o"/>
      <w:lvlJc w:val="left"/>
      <w:pPr>
        <w:ind w:left="5760" w:hanging="360"/>
      </w:pPr>
      <w:rPr>
        <w:rFonts w:ascii="Courier New" w:hAnsi="Courier New" w:hint="default"/>
      </w:rPr>
    </w:lvl>
    <w:lvl w:ilvl="8" w:tplc="70643E3E">
      <w:start w:val="1"/>
      <w:numFmt w:val="bullet"/>
      <w:lvlText w:val=""/>
      <w:lvlJc w:val="left"/>
      <w:pPr>
        <w:ind w:left="6480" w:hanging="360"/>
      </w:pPr>
      <w:rPr>
        <w:rFonts w:ascii="Wingdings" w:hAnsi="Wingdings" w:hint="default"/>
      </w:rPr>
    </w:lvl>
  </w:abstractNum>
  <w:abstractNum w:abstractNumId="6" w15:restartNumberingAfterBreak="0">
    <w:nsid w:val="0DC60C5A"/>
    <w:multiLevelType w:val="hybridMultilevel"/>
    <w:tmpl w:val="2B5CD6D2"/>
    <w:lvl w:ilvl="0" w:tplc="647C7498">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13C5BC2"/>
    <w:multiLevelType w:val="hybridMultilevel"/>
    <w:tmpl w:val="8B20B25A"/>
    <w:lvl w:ilvl="0" w:tplc="647C7498">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1EA9432"/>
    <w:multiLevelType w:val="hybridMultilevel"/>
    <w:tmpl w:val="D14AB67E"/>
    <w:lvl w:ilvl="0" w:tplc="72745D5C">
      <w:start w:val="1"/>
      <w:numFmt w:val="bullet"/>
      <w:lvlText w:val=""/>
      <w:lvlJc w:val="left"/>
      <w:pPr>
        <w:ind w:left="720" w:hanging="360"/>
      </w:pPr>
      <w:rPr>
        <w:rFonts w:ascii="Symbol" w:hAnsi="Symbol" w:hint="default"/>
      </w:rPr>
    </w:lvl>
    <w:lvl w:ilvl="1" w:tplc="EAB00632">
      <w:start w:val="1"/>
      <w:numFmt w:val="bullet"/>
      <w:lvlText w:val="o"/>
      <w:lvlJc w:val="left"/>
      <w:pPr>
        <w:ind w:left="1440" w:hanging="360"/>
      </w:pPr>
      <w:rPr>
        <w:rFonts w:ascii="Courier New" w:hAnsi="Courier New" w:hint="default"/>
      </w:rPr>
    </w:lvl>
    <w:lvl w:ilvl="2" w:tplc="FDAC390C">
      <w:start w:val="1"/>
      <w:numFmt w:val="bullet"/>
      <w:lvlText w:val=""/>
      <w:lvlJc w:val="left"/>
      <w:pPr>
        <w:ind w:left="2160" w:hanging="360"/>
      </w:pPr>
      <w:rPr>
        <w:rFonts w:ascii="Wingdings" w:hAnsi="Wingdings" w:hint="default"/>
      </w:rPr>
    </w:lvl>
    <w:lvl w:ilvl="3" w:tplc="D98099D2">
      <w:start w:val="1"/>
      <w:numFmt w:val="bullet"/>
      <w:lvlText w:val=""/>
      <w:lvlJc w:val="left"/>
      <w:pPr>
        <w:ind w:left="2880" w:hanging="360"/>
      </w:pPr>
      <w:rPr>
        <w:rFonts w:ascii="Symbol" w:hAnsi="Symbol" w:hint="default"/>
      </w:rPr>
    </w:lvl>
    <w:lvl w:ilvl="4" w:tplc="92ECDE4E">
      <w:start w:val="1"/>
      <w:numFmt w:val="bullet"/>
      <w:lvlText w:val="o"/>
      <w:lvlJc w:val="left"/>
      <w:pPr>
        <w:ind w:left="3600" w:hanging="360"/>
      </w:pPr>
      <w:rPr>
        <w:rFonts w:ascii="Courier New" w:hAnsi="Courier New" w:hint="default"/>
      </w:rPr>
    </w:lvl>
    <w:lvl w:ilvl="5" w:tplc="DB7810FC">
      <w:start w:val="1"/>
      <w:numFmt w:val="bullet"/>
      <w:lvlText w:val=""/>
      <w:lvlJc w:val="left"/>
      <w:pPr>
        <w:ind w:left="4320" w:hanging="360"/>
      </w:pPr>
      <w:rPr>
        <w:rFonts w:ascii="Wingdings" w:hAnsi="Wingdings" w:hint="default"/>
      </w:rPr>
    </w:lvl>
    <w:lvl w:ilvl="6" w:tplc="0DCCBCC0">
      <w:start w:val="1"/>
      <w:numFmt w:val="bullet"/>
      <w:lvlText w:val=""/>
      <w:lvlJc w:val="left"/>
      <w:pPr>
        <w:ind w:left="5040" w:hanging="360"/>
      </w:pPr>
      <w:rPr>
        <w:rFonts w:ascii="Symbol" w:hAnsi="Symbol" w:hint="default"/>
      </w:rPr>
    </w:lvl>
    <w:lvl w:ilvl="7" w:tplc="C7AED1D4">
      <w:start w:val="1"/>
      <w:numFmt w:val="bullet"/>
      <w:lvlText w:val="o"/>
      <w:lvlJc w:val="left"/>
      <w:pPr>
        <w:ind w:left="5760" w:hanging="360"/>
      </w:pPr>
      <w:rPr>
        <w:rFonts w:ascii="Courier New" w:hAnsi="Courier New" w:hint="default"/>
      </w:rPr>
    </w:lvl>
    <w:lvl w:ilvl="8" w:tplc="5AB2EEC2">
      <w:start w:val="1"/>
      <w:numFmt w:val="bullet"/>
      <w:lvlText w:val=""/>
      <w:lvlJc w:val="left"/>
      <w:pPr>
        <w:ind w:left="6480" w:hanging="360"/>
      </w:pPr>
      <w:rPr>
        <w:rFonts w:ascii="Wingdings" w:hAnsi="Wingdings" w:hint="default"/>
      </w:rPr>
    </w:lvl>
  </w:abstractNum>
  <w:abstractNum w:abstractNumId="9" w15:restartNumberingAfterBreak="0">
    <w:nsid w:val="1D3E8D91"/>
    <w:multiLevelType w:val="hybridMultilevel"/>
    <w:tmpl w:val="62304DF8"/>
    <w:lvl w:ilvl="0" w:tplc="7E528848">
      <w:start w:val="1"/>
      <w:numFmt w:val="bullet"/>
      <w:lvlText w:val=""/>
      <w:lvlJc w:val="left"/>
      <w:pPr>
        <w:ind w:left="720" w:hanging="360"/>
      </w:pPr>
      <w:rPr>
        <w:rFonts w:ascii="Symbol" w:hAnsi="Symbol" w:hint="default"/>
      </w:rPr>
    </w:lvl>
    <w:lvl w:ilvl="1" w:tplc="CD1AE7DC">
      <w:start w:val="1"/>
      <w:numFmt w:val="bullet"/>
      <w:lvlText w:val="o"/>
      <w:lvlJc w:val="left"/>
      <w:pPr>
        <w:ind w:left="1440" w:hanging="360"/>
      </w:pPr>
      <w:rPr>
        <w:rFonts w:ascii="Courier New" w:hAnsi="Courier New" w:hint="default"/>
      </w:rPr>
    </w:lvl>
    <w:lvl w:ilvl="2" w:tplc="897E2EDC">
      <w:start w:val="1"/>
      <w:numFmt w:val="bullet"/>
      <w:lvlText w:val=""/>
      <w:lvlJc w:val="left"/>
      <w:pPr>
        <w:ind w:left="2160" w:hanging="360"/>
      </w:pPr>
      <w:rPr>
        <w:rFonts w:ascii="Wingdings" w:hAnsi="Wingdings" w:hint="default"/>
      </w:rPr>
    </w:lvl>
    <w:lvl w:ilvl="3" w:tplc="2E18C628">
      <w:start w:val="1"/>
      <w:numFmt w:val="bullet"/>
      <w:lvlText w:val=""/>
      <w:lvlJc w:val="left"/>
      <w:pPr>
        <w:ind w:left="2880" w:hanging="360"/>
      </w:pPr>
      <w:rPr>
        <w:rFonts w:ascii="Symbol" w:hAnsi="Symbol" w:hint="default"/>
      </w:rPr>
    </w:lvl>
    <w:lvl w:ilvl="4" w:tplc="77825BEC">
      <w:start w:val="1"/>
      <w:numFmt w:val="bullet"/>
      <w:lvlText w:val="o"/>
      <w:lvlJc w:val="left"/>
      <w:pPr>
        <w:ind w:left="3600" w:hanging="360"/>
      </w:pPr>
      <w:rPr>
        <w:rFonts w:ascii="Courier New" w:hAnsi="Courier New" w:hint="default"/>
      </w:rPr>
    </w:lvl>
    <w:lvl w:ilvl="5" w:tplc="DD78D4F6">
      <w:start w:val="1"/>
      <w:numFmt w:val="bullet"/>
      <w:lvlText w:val=""/>
      <w:lvlJc w:val="left"/>
      <w:pPr>
        <w:ind w:left="4320" w:hanging="360"/>
      </w:pPr>
      <w:rPr>
        <w:rFonts w:ascii="Wingdings" w:hAnsi="Wingdings" w:hint="default"/>
      </w:rPr>
    </w:lvl>
    <w:lvl w:ilvl="6" w:tplc="93280966">
      <w:start w:val="1"/>
      <w:numFmt w:val="bullet"/>
      <w:lvlText w:val=""/>
      <w:lvlJc w:val="left"/>
      <w:pPr>
        <w:ind w:left="5040" w:hanging="360"/>
      </w:pPr>
      <w:rPr>
        <w:rFonts w:ascii="Symbol" w:hAnsi="Symbol" w:hint="default"/>
      </w:rPr>
    </w:lvl>
    <w:lvl w:ilvl="7" w:tplc="E5940814">
      <w:start w:val="1"/>
      <w:numFmt w:val="bullet"/>
      <w:lvlText w:val="o"/>
      <w:lvlJc w:val="left"/>
      <w:pPr>
        <w:ind w:left="5760" w:hanging="360"/>
      </w:pPr>
      <w:rPr>
        <w:rFonts w:ascii="Courier New" w:hAnsi="Courier New" w:hint="default"/>
      </w:rPr>
    </w:lvl>
    <w:lvl w:ilvl="8" w:tplc="2DB85154">
      <w:start w:val="1"/>
      <w:numFmt w:val="bullet"/>
      <w:lvlText w:val=""/>
      <w:lvlJc w:val="left"/>
      <w:pPr>
        <w:ind w:left="6480" w:hanging="360"/>
      </w:pPr>
      <w:rPr>
        <w:rFonts w:ascii="Wingdings" w:hAnsi="Wingdings" w:hint="default"/>
      </w:rPr>
    </w:lvl>
  </w:abstractNum>
  <w:abstractNum w:abstractNumId="10" w15:restartNumberingAfterBreak="0">
    <w:nsid w:val="1D840107"/>
    <w:multiLevelType w:val="multilevel"/>
    <w:tmpl w:val="3D62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C7095"/>
    <w:multiLevelType w:val="multilevel"/>
    <w:tmpl w:val="97F6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57455"/>
    <w:multiLevelType w:val="hybridMultilevel"/>
    <w:tmpl w:val="FBBAA2BA"/>
    <w:lvl w:ilvl="0" w:tplc="4BA0D1F4">
      <w:start w:val="1"/>
      <w:numFmt w:val="bullet"/>
      <w:lvlText w:val=""/>
      <w:lvlJc w:val="left"/>
      <w:pPr>
        <w:ind w:left="720" w:hanging="360"/>
      </w:pPr>
      <w:rPr>
        <w:rFonts w:ascii="Symbol" w:hAnsi="Symbol" w:hint="default"/>
      </w:rPr>
    </w:lvl>
    <w:lvl w:ilvl="1" w:tplc="FADA386C">
      <w:start w:val="1"/>
      <w:numFmt w:val="bullet"/>
      <w:lvlText w:val="o"/>
      <w:lvlJc w:val="left"/>
      <w:pPr>
        <w:ind w:left="1440" w:hanging="360"/>
      </w:pPr>
      <w:rPr>
        <w:rFonts w:ascii="Courier New" w:hAnsi="Courier New" w:hint="default"/>
      </w:rPr>
    </w:lvl>
    <w:lvl w:ilvl="2" w:tplc="FF3640F0">
      <w:start w:val="1"/>
      <w:numFmt w:val="bullet"/>
      <w:lvlText w:val=""/>
      <w:lvlJc w:val="left"/>
      <w:pPr>
        <w:ind w:left="2160" w:hanging="360"/>
      </w:pPr>
      <w:rPr>
        <w:rFonts w:ascii="Wingdings" w:hAnsi="Wingdings" w:hint="default"/>
      </w:rPr>
    </w:lvl>
    <w:lvl w:ilvl="3" w:tplc="CA8C0F4A">
      <w:start w:val="1"/>
      <w:numFmt w:val="bullet"/>
      <w:lvlText w:val=""/>
      <w:lvlJc w:val="left"/>
      <w:pPr>
        <w:ind w:left="2880" w:hanging="360"/>
      </w:pPr>
      <w:rPr>
        <w:rFonts w:ascii="Symbol" w:hAnsi="Symbol" w:hint="default"/>
      </w:rPr>
    </w:lvl>
    <w:lvl w:ilvl="4" w:tplc="C86A11D4">
      <w:start w:val="1"/>
      <w:numFmt w:val="bullet"/>
      <w:lvlText w:val="o"/>
      <w:lvlJc w:val="left"/>
      <w:pPr>
        <w:ind w:left="3600" w:hanging="360"/>
      </w:pPr>
      <w:rPr>
        <w:rFonts w:ascii="Courier New" w:hAnsi="Courier New" w:hint="default"/>
      </w:rPr>
    </w:lvl>
    <w:lvl w:ilvl="5" w:tplc="5CCEC28C">
      <w:start w:val="1"/>
      <w:numFmt w:val="bullet"/>
      <w:lvlText w:val=""/>
      <w:lvlJc w:val="left"/>
      <w:pPr>
        <w:ind w:left="4320" w:hanging="360"/>
      </w:pPr>
      <w:rPr>
        <w:rFonts w:ascii="Wingdings" w:hAnsi="Wingdings" w:hint="default"/>
      </w:rPr>
    </w:lvl>
    <w:lvl w:ilvl="6" w:tplc="F98C1DBC">
      <w:start w:val="1"/>
      <w:numFmt w:val="bullet"/>
      <w:lvlText w:val=""/>
      <w:lvlJc w:val="left"/>
      <w:pPr>
        <w:ind w:left="5040" w:hanging="360"/>
      </w:pPr>
      <w:rPr>
        <w:rFonts w:ascii="Symbol" w:hAnsi="Symbol" w:hint="default"/>
      </w:rPr>
    </w:lvl>
    <w:lvl w:ilvl="7" w:tplc="2F088DD2">
      <w:start w:val="1"/>
      <w:numFmt w:val="bullet"/>
      <w:lvlText w:val="o"/>
      <w:lvlJc w:val="left"/>
      <w:pPr>
        <w:ind w:left="5760" w:hanging="360"/>
      </w:pPr>
      <w:rPr>
        <w:rFonts w:ascii="Courier New" w:hAnsi="Courier New" w:hint="default"/>
      </w:rPr>
    </w:lvl>
    <w:lvl w:ilvl="8" w:tplc="228462AC">
      <w:start w:val="1"/>
      <w:numFmt w:val="bullet"/>
      <w:lvlText w:val=""/>
      <w:lvlJc w:val="left"/>
      <w:pPr>
        <w:ind w:left="6480" w:hanging="360"/>
      </w:pPr>
      <w:rPr>
        <w:rFonts w:ascii="Wingdings" w:hAnsi="Wingdings" w:hint="default"/>
      </w:rPr>
    </w:lvl>
  </w:abstractNum>
  <w:abstractNum w:abstractNumId="13" w15:restartNumberingAfterBreak="0">
    <w:nsid w:val="2A276E33"/>
    <w:multiLevelType w:val="hybridMultilevel"/>
    <w:tmpl w:val="F0F6B2AC"/>
    <w:lvl w:ilvl="0" w:tplc="06761DA2">
      <w:start w:val="1"/>
      <w:numFmt w:val="bullet"/>
      <w:lvlText w:val=""/>
      <w:lvlJc w:val="left"/>
      <w:pPr>
        <w:ind w:left="720" w:hanging="360"/>
      </w:pPr>
      <w:rPr>
        <w:rFonts w:ascii="Symbol" w:hAnsi="Symbol" w:hint="default"/>
      </w:rPr>
    </w:lvl>
    <w:lvl w:ilvl="1" w:tplc="4F7A5F78">
      <w:start w:val="1"/>
      <w:numFmt w:val="bullet"/>
      <w:lvlText w:val="o"/>
      <w:lvlJc w:val="left"/>
      <w:pPr>
        <w:ind w:left="1440" w:hanging="360"/>
      </w:pPr>
      <w:rPr>
        <w:rFonts w:ascii="Courier New" w:hAnsi="Courier New" w:hint="default"/>
      </w:rPr>
    </w:lvl>
    <w:lvl w:ilvl="2" w:tplc="0728F882">
      <w:start w:val="1"/>
      <w:numFmt w:val="bullet"/>
      <w:lvlText w:val=""/>
      <w:lvlJc w:val="left"/>
      <w:pPr>
        <w:ind w:left="2160" w:hanging="360"/>
      </w:pPr>
      <w:rPr>
        <w:rFonts w:ascii="Wingdings" w:hAnsi="Wingdings" w:hint="default"/>
      </w:rPr>
    </w:lvl>
    <w:lvl w:ilvl="3" w:tplc="1C040F42">
      <w:start w:val="1"/>
      <w:numFmt w:val="bullet"/>
      <w:lvlText w:val=""/>
      <w:lvlJc w:val="left"/>
      <w:pPr>
        <w:ind w:left="2880" w:hanging="360"/>
      </w:pPr>
      <w:rPr>
        <w:rFonts w:ascii="Symbol" w:hAnsi="Symbol" w:hint="default"/>
      </w:rPr>
    </w:lvl>
    <w:lvl w:ilvl="4" w:tplc="BBE25792">
      <w:start w:val="1"/>
      <w:numFmt w:val="bullet"/>
      <w:lvlText w:val="o"/>
      <w:lvlJc w:val="left"/>
      <w:pPr>
        <w:ind w:left="3600" w:hanging="360"/>
      </w:pPr>
      <w:rPr>
        <w:rFonts w:ascii="Courier New" w:hAnsi="Courier New" w:hint="default"/>
      </w:rPr>
    </w:lvl>
    <w:lvl w:ilvl="5" w:tplc="D0FA94D0">
      <w:start w:val="1"/>
      <w:numFmt w:val="bullet"/>
      <w:lvlText w:val=""/>
      <w:lvlJc w:val="left"/>
      <w:pPr>
        <w:ind w:left="4320" w:hanging="360"/>
      </w:pPr>
      <w:rPr>
        <w:rFonts w:ascii="Wingdings" w:hAnsi="Wingdings" w:hint="default"/>
      </w:rPr>
    </w:lvl>
    <w:lvl w:ilvl="6" w:tplc="72EC6B58">
      <w:start w:val="1"/>
      <w:numFmt w:val="bullet"/>
      <w:lvlText w:val=""/>
      <w:lvlJc w:val="left"/>
      <w:pPr>
        <w:ind w:left="5040" w:hanging="360"/>
      </w:pPr>
      <w:rPr>
        <w:rFonts w:ascii="Symbol" w:hAnsi="Symbol" w:hint="default"/>
      </w:rPr>
    </w:lvl>
    <w:lvl w:ilvl="7" w:tplc="B0FA1C32">
      <w:start w:val="1"/>
      <w:numFmt w:val="bullet"/>
      <w:lvlText w:val="o"/>
      <w:lvlJc w:val="left"/>
      <w:pPr>
        <w:ind w:left="5760" w:hanging="360"/>
      </w:pPr>
      <w:rPr>
        <w:rFonts w:ascii="Courier New" w:hAnsi="Courier New" w:hint="default"/>
      </w:rPr>
    </w:lvl>
    <w:lvl w:ilvl="8" w:tplc="143CB1BE">
      <w:start w:val="1"/>
      <w:numFmt w:val="bullet"/>
      <w:lvlText w:val=""/>
      <w:lvlJc w:val="left"/>
      <w:pPr>
        <w:ind w:left="6480" w:hanging="360"/>
      </w:pPr>
      <w:rPr>
        <w:rFonts w:ascii="Wingdings" w:hAnsi="Wingdings" w:hint="default"/>
      </w:rPr>
    </w:lvl>
  </w:abstractNum>
  <w:abstractNum w:abstractNumId="14" w15:restartNumberingAfterBreak="0">
    <w:nsid w:val="2E4130C8"/>
    <w:multiLevelType w:val="hybridMultilevel"/>
    <w:tmpl w:val="6C0A5218"/>
    <w:lvl w:ilvl="0" w:tplc="647C7498">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F99C0F0"/>
    <w:multiLevelType w:val="hybridMultilevel"/>
    <w:tmpl w:val="1A684682"/>
    <w:lvl w:ilvl="0" w:tplc="C60C4DFA">
      <w:start w:val="1"/>
      <w:numFmt w:val="bullet"/>
      <w:lvlText w:val=""/>
      <w:lvlJc w:val="left"/>
      <w:pPr>
        <w:ind w:left="720" w:hanging="360"/>
      </w:pPr>
      <w:rPr>
        <w:rFonts w:ascii="Symbol" w:hAnsi="Symbol" w:hint="default"/>
      </w:rPr>
    </w:lvl>
    <w:lvl w:ilvl="1" w:tplc="F5D81DD0">
      <w:start w:val="1"/>
      <w:numFmt w:val="bullet"/>
      <w:lvlText w:val="o"/>
      <w:lvlJc w:val="left"/>
      <w:pPr>
        <w:ind w:left="1440" w:hanging="360"/>
      </w:pPr>
      <w:rPr>
        <w:rFonts w:ascii="Courier New" w:hAnsi="Courier New" w:hint="default"/>
      </w:rPr>
    </w:lvl>
    <w:lvl w:ilvl="2" w:tplc="2D184386">
      <w:start w:val="1"/>
      <w:numFmt w:val="bullet"/>
      <w:lvlText w:val=""/>
      <w:lvlJc w:val="left"/>
      <w:pPr>
        <w:ind w:left="2160" w:hanging="360"/>
      </w:pPr>
      <w:rPr>
        <w:rFonts w:ascii="Wingdings" w:hAnsi="Wingdings" w:hint="default"/>
      </w:rPr>
    </w:lvl>
    <w:lvl w:ilvl="3" w:tplc="E318B062">
      <w:start w:val="1"/>
      <w:numFmt w:val="bullet"/>
      <w:lvlText w:val=""/>
      <w:lvlJc w:val="left"/>
      <w:pPr>
        <w:ind w:left="2880" w:hanging="360"/>
      </w:pPr>
      <w:rPr>
        <w:rFonts w:ascii="Symbol" w:hAnsi="Symbol" w:hint="default"/>
      </w:rPr>
    </w:lvl>
    <w:lvl w:ilvl="4" w:tplc="53E2672E">
      <w:start w:val="1"/>
      <w:numFmt w:val="bullet"/>
      <w:lvlText w:val="o"/>
      <w:lvlJc w:val="left"/>
      <w:pPr>
        <w:ind w:left="3600" w:hanging="360"/>
      </w:pPr>
      <w:rPr>
        <w:rFonts w:ascii="Courier New" w:hAnsi="Courier New" w:hint="default"/>
      </w:rPr>
    </w:lvl>
    <w:lvl w:ilvl="5" w:tplc="B1C8D1C2">
      <w:start w:val="1"/>
      <w:numFmt w:val="bullet"/>
      <w:lvlText w:val=""/>
      <w:lvlJc w:val="left"/>
      <w:pPr>
        <w:ind w:left="4320" w:hanging="360"/>
      </w:pPr>
      <w:rPr>
        <w:rFonts w:ascii="Wingdings" w:hAnsi="Wingdings" w:hint="default"/>
      </w:rPr>
    </w:lvl>
    <w:lvl w:ilvl="6" w:tplc="84540A40">
      <w:start w:val="1"/>
      <w:numFmt w:val="bullet"/>
      <w:lvlText w:val=""/>
      <w:lvlJc w:val="left"/>
      <w:pPr>
        <w:ind w:left="5040" w:hanging="360"/>
      </w:pPr>
      <w:rPr>
        <w:rFonts w:ascii="Symbol" w:hAnsi="Symbol" w:hint="default"/>
      </w:rPr>
    </w:lvl>
    <w:lvl w:ilvl="7" w:tplc="B634764C">
      <w:start w:val="1"/>
      <w:numFmt w:val="bullet"/>
      <w:lvlText w:val="o"/>
      <w:lvlJc w:val="left"/>
      <w:pPr>
        <w:ind w:left="5760" w:hanging="360"/>
      </w:pPr>
      <w:rPr>
        <w:rFonts w:ascii="Courier New" w:hAnsi="Courier New" w:hint="default"/>
      </w:rPr>
    </w:lvl>
    <w:lvl w:ilvl="8" w:tplc="DF101EA8">
      <w:start w:val="1"/>
      <w:numFmt w:val="bullet"/>
      <w:lvlText w:val=""/>
      <w:lvlJc w:val="left"/>
      <w:pPr>
        <w:ind w:left="6480" w:hanging="360"/>
      </w:pPr>
      <w:rPr>
        <w:rFonts w:ascii="Wingdings" w:hAnsi="Wingdings" w:hint="default"/>
      </w:rPr>
    </w:lvl>
  </w:abstractNum>
  <w:abstractNum w:abstractNumId="16" w15:restartNumberingAfterBreak="0">
    <w:nsid w:val="35897D72"/>
    <w:multiLevelType w:val="multilevel"/>
    <w:tmpl w:val="B3BE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6A0E1"/>
    <w:multiLevelType w:val="hybridMultilevel"/>
    <w:tmpl w:val="6BDC3BE6"/>
    <w:lvl w:ilvl="0" w:tplc="6A34E486">
      <w:start w:val="1"/>
      <w:numFmt w:val="bullet"/>
      <w:lvlText w:val=""/>
      <w:lvlJc w:val="left"/>
      <w:pPr>
        <w:ind w:left="720" w:hanging="360"/>
      </w:pPr>
      <w:rPr>
        <w:rFonts w:ascii="Symbol" w:hAnsi="Symbol" w:hint="default"/>
      </w:rPr>
    </w:lvl>
    <w:lvl w:ilvl="1" w:tplc="A05EDF1A">
      <w:start w:val="1"/>
      <w:numFmt w:val="bullet"/>
      <w:lvlText w:val="o"/>
      <w:lvlJc w:val="left"/>
      <w:pPr>
        <w:ind w:left="1440" w:hanging="360"/>
      </w:pPr>
      <w:rPr>
        <w:rFonts w:ascii="Courier New" w:hAnsi="Courier New" w:hint="default"/>
      </w:rPr>
    </w:lvl>
    <w:lvl w:ilvl="2" w:tplc="7A3AA7E4">
      <w:start w:val="1"/>
      <w:numFmt w:val="bullet"/>
      <w:lvlText w:val=""/>
      <w:lvlJc w:val="left"/>
      <w:pPr>
        <w:ind w:left="2160" w:hanging="360"/>
      </w:pPr>
      <w:rPr>
        <w:rFonts w:ascii="Wingdings" w:hAnsi="Wingdings" w:hint="default"/>
      </w:rPr>
    </w:lvl>
    <w:lvl w:ilvl="3" w:tplc="5434B942">
      <w:start w:val="1"/>
      <w:numFmt w:val="bullet"/>
      <w:lvlText w:val=""/>
      <w:lvlJc w:val="left"/>
      <w:pPr>
        <w:ind w:left="2880" w:hanging="360"/>
      </w:pPr>
      <w:rPr>
        <w:rFonts w:ascii="Symbol" w:hAnsi="Symbol" w:hint="default"/>
      </w:rPr>
    </w:lvl>
    <w:lvl w:ilvl="4" w:tplc="B8E4B1AA">
      <w:start w:val="1"/>
      <w:numFmt w:val="bullet"/>
      <w:lvlText w:val="o"/>
      <w:lvlJc w:val="left"/>
      <w:pPr>
        <w:ind w:left="3600" w:hanging="360"/>
      </w:pPr>
      <w:rPr>
        <w:rFonts w:ascii="Courier New" w:hAnsi="Courier New" w:hint="default"/>
      </w:rPr>
    </w:lvl>
    <w:lvl w:ilvl="5" w:tplc="413CFA8E">
      <w:start w:val="1"/>
      <w:numFmt w:val="bullet"/>
      <w:lvlText w:val=""/>
      <w:lvlJc w:val="left"/>
      <w:pPr>
        <w:ind w:left="4320" w:hanging="360"/>
      </w:pPr>
      <w:rPr>
        <w:rFonts w:ascii="Wingdings" w:hAnsi="Wingdings" w:hint="default"/>
      </w:rPr>
    </w:lvl>
    <w:lvl w:ilvl="6" w:tplc="BA4C752A">
      <w:start w:val="1"/>
      <w:numFmt w:val="bullet"/>
      <w:lvlText w:val=""/>
      <w:lvlJc w:val="left"/>
      <w:pPr>
        <w:ind w:left="5040" w:hanging="360"/>
      </w:pPr>
      <w:rPr>
        <w:rFonts w:ascii="Symbol" w:hAnsi="Symbol" w:hint="default"/>
      </w:rPr>
    </w:lvl>
    <w:lvl w:ilvl="7" w:tplc="6E04094C">
      <w:start w:val="1"/>
      <w:numFmt w:val="bullet"/>
      <w:lvlText w:val="o"/>
      <w:lvlJc w:val="left"/>
      <w:pPr>
        <w:ind w:left="5760" w:hanging="360"/>
      </w:pPr>
      <w:rPr>
        <w:rFonts w:ascii="Courier New" w:hAnsi="Courier New" w:hint="default"/>
      </w:rPr>
    </w:lvl>
    <w:lvl w:ilvl="8" w:tplc="2B4ED4CA">
      <w:start w:val="1"/>
      <w:numFmt w:val="bullet"/>
      <w:lvlText w:val=""/>
      <w:lvlJc w:val="left"/>
      <w:pPr>
        <w:ind w:left="6480" w:hanging="360"/>
      </w:pPr>
      <w:rPr>
        <w:rFonts w:ascii="Wingdings" w:hAnsi="Wingdings" w:hint="default"/>
      </w:rPr>
    </w:lvl>
  </w:abstractNum>
  <w:abstractNum w:abstractNumId="18" w15:restartNumberingAfterBreak="0">
    <w:nsid w:val="387B02E9"/>
    <w:multiLevelType w:val="multilevel"/>
    <w:tmpl w:val="92D4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6CD4A"/>
    <w:multiLevelType w:val="hybridMultilevel"/>
    <w:tmpl w:val="F9944766"/>
    <w:lvl w:ilvl="0" w:tplc="A266D582">
      <w:start w:val="1"/>
      <w:numFmt w:val="bullet"/>
      <w:lvlText w:val=""/>
      <w:lvlJc w:val="left"/>
      <w:pPr>
        <w:ind w:left="720" w:hanging="360"/>
      </w:pPr>
      <w:rPr>
        <w:rFonts w:ascii="Symbol" w:hAnsi="Symbol" w:hint="default"/>
      </w:rPr>
    </w:lvl>
    <w:lvl w:ilvl="1" w:tplc="6E425CF8">
      <w:start w:val="1"/>
      <w:numFmt w:val="bullet"/>
      <w:lvlText w:val="o"/>
      <w:lvlJc w:val="left"/>
      <w:pPr>
        <w:ind w:left="1440" w:hanging="360"/>
      </w:pPr>
      <w:rPr>
        <w:rFonts w:ascii="Courier New" w:hAnsi="Courier New" w:hint="default"/>
      </w:rPr>
    </w:lvl>
    <w:lvl w:ilvl="2" w:tplc="3378FF2C">
      <w:start w:val="1"/>
      <w:numFmt w:val="bullet"/>
      <w:lvlText w:val=""/>
      <w:lvlJc w:val="left"/>
      <w:pPr>
        <w:ind w:left="2160" w:hanging="360"/>
      </w:pPr>
      <w:rPr>
        <w:rFonts w:ascii="Wingdings" w:hAnsi="Wingdings" w:hint="default"/>
      </w:rPr>
    </w:lvl>
    <w:lvl w:ilvl="3" w:tplc="C51C5106">
      <w:start w:val="1"/>
      <w:numFmt w:val="bullet"/>
      <w:lvlText w:val=""/>
      <w:lvlJc w:val="left"/>
      <w:pPr>
        <w:ind w:left="2880" w:hanging="360"/>
      </w:pPr>
      <w:rPr>
        <w:rFonts w:ascii="Symbol" w:hAnsi="Symbol" w:hint="default"/>
      </w:rPr>
    </w:lvl>
    <w:lvl w:ilvl="4" w:tplc="EDBCD944">
      <w:start w:val="1"/>
      <w:numFmt w:val="bullet"/>
      <w:lvlText w:val="o"/>
      <w:lvlJc w:val="left"/>
      <w:pPr>
        <w:ind w:left="3600" w:hanging="360"/>
      </w:pPr>
      <w:rPr>
        <w:rFonts w:ascii="Courier New" w:hAnsi="Courier New" w:hint="default"/>
      </w:rPr>
    </w:lvl>
    <w:lvl w:ilvl="5" w:tplc="B10EF3C6">
      <w:start w:val="1"/>
      <w:numFmt w:val="bullet"/>
      <w:lvlText w:val=""/>
      <w:lvlJc w:val="left"/>
      <w:pPr>
        <w:ind w:left="4320" w:hanging="360"/>
      </w:pPr>
      <w:rPr>
        <w:rFonts w:ascii="Wingdings" w:hAnsi="Wingdings" w:hint="default"/>
      </w:rPr>
    </w:lvl>
    <w:lvl w:ilvl="6" w:tplc="94D2C34A">
      <w:start w:val="1"/>
      <w:numFmt w:val="bullet"/>
      <w:lvlText w:val=""/>
      <w:lvlJc w:val="left"/>
      <w:pPr>
        <w:ind w:left="5040" w:hanging="360"/>
      </w:pPr>
      <w:rPr>
        <w:rFonts w:ascii="Symbol" w:hAnsi="Symbol" w:hint="default"/>
      </w:rPr>
    </w:lvl>
    <w:lvl w:ilvl="7" w:tplc="660C58F8">
      <w:start w:val="1"/>
      <w:numFmt w:val="bullet"/>
      <w:lvlText w:val="o"/>
      <w:lvlJc w:val="left"/>
      <w:pPr>
        <w:ind w:left="5760" w:hanging="360"/>
      </w:pPr>
      <w:rPr>
        <w:rFonts w:ascii="Courier New" w:hAnsi="Courier New" w:hint="default"/>
      </w:rPr>
    </w:lvl>
    <w:lvl w:ilvl="8" w:tplc="ABD6B4FE">
      <w:start w:val="1"/>
      <w:numFmt w:val="bullet"/>
      <w:lvlText w:val=""/>
      <w:lvlJc w:val="left"/>
      <w:pPr>
        <w:ind w:left="6480" w:hanging="360"/>
      </w:pPr>
      <w:rPr>
        <w:rFonts w:ascii="Wingdings" w:hAnsi="Wingdings" w:hint="default"/>
      </w:rPr>
    </w:lvl>
  </w:abstractNum>
  <w:abstractNum w:abstractNumId="20" w15:restartNumberingAfterBreak="0">
    <w:nsid w:val="3B878B90"/>
    <w:multiLevelType w:val="hybridMultilevel"/>
    <w:tmpl w:val="BBC4C5D8"/>
    <w:lvl w:ilvl="0" w:tplc="A400350A">
      <w:start w:val="1"/>
      <w:numFmt w:val="decimal"/>
      <w:lvlText w:val="%1."/>
      <w:lvlJc w:val="left"/>
      <w:pPr>
        <w:ind w:left="720" w:hanging="360"/>
      </w:pPr>
    </w:lvl>
    <w:lvl w:ilvl="1" w:tplc="474821B6">
      <w:start w:val="1"/>
      <w:numFmt w:val="lowerLetter"/>
      <w:lvlText w:val="%2."/>
      <w:lvlJc w:val="left"/>
      <w:pPr>
        <w:ind w:left="1440" w:hanging="360"/>
      </w:pPr>
    </w:lvl>
    <w:lvl w:ilvl="2" w:tplc="C854E54E">
      <w:start w:val="1"/>
      <w:numFmt w:val="lowerRoman"/>
      <w:lvlText w:val="%3."/>
      <w:lvlJc w:val="right"/>
      <w:pPr>
        <w:ind w:left="2160" w:hanging="180"/>
      </w:pPr>
    </w:lvl>
    <w:lvl w:ilvl="3" w:tplc="9F8C4418">
      <w:start w:val="1"/>
      <w:numFmt w:val="decimal"/>
      <w:lvlText w:val="%4."/>
      <w:lvlJc w:val="left"/>
      <w:pPr>
        <w:ind w:left="2880" w:hanging="360"/>
      </w:pPr>
    </w:lvl>
    <w:lvl w:ilvl="4" w:tplc="A11A03C4">
      <w:start w:val="1"/>
      <w:numFmt w:val="lowerLetter"/>
      <w:lvlText w:val="%5."/>
      <w:lvlJc w:val="left"/>
      <w:pPr>
        <w:ind w:left="3600" w:hanging="360"/>
      </w:pPr>
    </w:lvl>
    <w:lvl w:ilvl="5" w:tplc="EEE43B0E">
      <w:start w:val="1"/>
      <w:numFmt w:val="lowerRoman"/>
      <w:lvlText w:val="%6."/>
      <w:lvlJc w:val="right"/>
      <w:pPr>
        <w:ind w:left="4320" w:hanging="180"/>
      </w:pPr>
    </w:lvl>
    <w:lvl w:ilvl="6" w:tplc="10D66398">
      <w:start w:val="1"/>
      <w:numFmt w:val="decimal"/>
      <w:lvlText w:val="%7."/>
      <w:lvlJc w:val="left"/>
      <w:pPr>
        <w:ind w:left="5040" w:hanging="360"/>
      </w:pPr>
    </w:lvl>
    <w:lvl w:ilvl="7" w:tplc="5C382522">
      <w:start w:val="1"/>
      <w:numFmt w:val="lowerLetter"/>
      <w:lvlText w:val="%8."/>
      <w:lvlJc w:val="left"/>
      <w:pPr>
        <w:ind w:left="5760" w:hanging="360"/>
      </w:pPr>
    </w:lvl>
    <w:lvl w:ilvl="8" w:tplc="DEF61EB0">
      <w:start w:val="1"/>
      <w:numFmt w:val="lowerRoman"/>
      <w:lvlText w:val="%9."/>
      <w:lvlJc w:val="right"/>
      <w:pPr>
        <w:ind w:left="6480" w:hanging="180"/>
      </w:pPr>
    </w:lvl>
  </w:abstractNum>
  <w:abstractNum w:abstractNumId="21" w15:restartNumberingAfterBreak="0">
    <w:nsid w:val="3D9B301E"/>
    <w:multiLevelType w:val="hybridMultilevel"/>
    <w:tmpl w:val="762CFC8A"/>
    <w:lvl w:ilvl="0" w:tplc="647C7498">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3DAE74CE"/>
    <w:multiLevelType w:val="hybridMultilevel"/>
    <w:tmpl w:val="10C25E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141F80C"/>
    <w:multiLevelType w:val="hybridMultilevel"/>
    <w:tmpl w:val="E3EA287C"/>
    <w:lvl w:ilvl="0" w:tplc="962EFEA8">
      <w:start w:val="1"/>
      <w:numFmt w:val="bullet"/>
      <w:lvlText w:val=""/>
      <w:lvlJc w:val="left"/>
      <w:pPr>
        <w:ind w:left="720" w:hanging="360"/>
      </w:pPr>
      <w:rPr>
        <w:rFonts w:ascii="Symbol" w:hAnsi="Symbol" w:hint="default"/>
      </w:rPr>
    </w:lvl>
    <w:lvl w:ilvl="1" w:tplc="31D641EE">
      <w:start w:val="1"/>
      <w:numFmt w:val="bullet"/>
      <w:lvlText w:val="o"/>
      <w:lvlJc w:val="left"/>
      <w:pPr>
        <w:ind w:left="1440" w:hanging="360"/>
      </w:pPr>
      <w:rPr>
        <w:rFonts w:ascii="Courier New" w:hAnsi="Courier New" w:hint="default"/>
      </w:rPr>
    </w:lvl>
    <w:lvl w:ilvl="2" w:tplc="9AEE1DFE">
      <w:start w:val="1"/>
      <w:numFmt w:val="bullet"/>
      <w:lvlText w:val=""/>
      <w:lvlJc w:val="left"/>
      <w:pPr>
        <w:ind w:left="2160" w:hanging="360"/>
      </w:pPr>
      <w:rPr>
        <w:rFonts w:ascii="Wingdings" w:hAnsi="Wingdings" w:hint="default"/>
      </w:rPr>
    </w:lvl>
    <w:lvl w:ilvl="3" w:tplc="E4702B56">
      <w:start w:val="1"/>
      <w:numFmt w:val="bullet"/>
      <w:lvlText w:val=""/>
      <w:lvlJc w:val="left"/>
      <w:pPr>
        <w:ind w:left="2880" w:hanging="360"/>
      </w:pPr>
      <w:rPr>
        <w:rFonts w:ascii="Symbol" w:hAnsi="Symbol" w:hint="default"/>
      </w:rPr>
    </w:lvl>
    <w:lvl w:ilvl="4" w:tplc="DBD2BAC0">
      <w:start w:val="1"/>
      <w:numFmt w:val="bullet"/>
      <w:lvlText w:val="o"/>
      <w:lvlJc w:val="left"/>
      <w:pPr>
        <w:ind w:left="3600" w:hanging="360"/>
      </w:pPr>
      <w:rPr>
        <w:rFonts w:ascii="Courier New" w:hAnsi="Courier New" w:hint="default"/>
      </w:rPr>
    </w:lvl>
    <w:lvl w:ilvl="5" w:tplc="CB120A96">
      <w:start w:val="1"/>
      <w:numFmt w:val="bullet"/>
      <w:lvlText w:val=""/>
      <w:lvlJc w:val="left"/>
      <w:pPr>
        <w:ind w:left="4320" w:hanging="360"/>
      </w:pPr>
      <w:rPr>
        <w:rFonts w:ascii="Wingdings" w:hAnsi="Wingdings" w:hint="default"/>
      </w:rPr>
    </w:lvl>
    <w:lvl w:ilvl="6" w:tplc="9E5CC976">
      <w:start w:val="1"/>
      <w:numFmt w:val="bullet"/>
      <w:lvlText w:val=""/>
      <w:lvlJc w:val="left"/>
      <w:pPr>
        <w:ind w:left="5040" w:hanging="360"/>
      </w:pPr>
      <w:rPr>
        <w:rFonts w:ascii="Symbol" w:hAnsi="Symbol" w:hint="default"/>
      </w:rPr>
    </w:lvl>
    <w:lvl w:ilvl="7" w:tplc="2FF08B9A">
      <w:start w:val="1"/>
      <w:numFmt w:val="bullet"/>
      <w:lvlText w:val="o"/>
      <w:lvlJc w:val="left"/>
      <w:pPr>
        <w:ind w:left="5760" w:hanging="360"/>
      </w:pPr>
      <w:rPr>
        <w:rFonts w:ascii="Courier New" w:hAnsi="Courier New" w:hint="default"/>
      </w:rPr>
    </w:lvl>
    <w:lvl w:ilvl="8" w:tplc="0E7267CA">
      <w:start w:val="1"/>
      <w:numFmt w:val="bullet"/>
      <w:lvlText w:val=""/>
      <w:lvlJc w:val="left"/>
      <w:pPr>
        <w:ind w:left="6480" w:hanging="360"/>
      </w:pPr>
      <w:rPr>
        <w:rFonts w:ascii="Wingdings" w:hAnsi="Wingdings" w:hint="default"/>
      </w:rPr>
    </w:lvl>
  </w:abstractNum>
  <w:abstractNum w:abstractNumId="24" w15:restartNumberingAfterBreak="0">
    <w:nsid w:val="4269CA3D"/>
    <w:multiLevelType w:val="hybridMultilevel"/>
    <w:tmpl w:val="C8469E88"/>
    <w:lvl w:ilvl="0" w:tplc="6CEAB0D0">
      <w:start w:val="1"/>
      <w:numFmt w:val="bullet"/>
      <w:lvlText w:val=""/>
      <w:lvlJc w:val="left"/>
      <w:pPr>
        <w:ind w:left="720" w:hanging="360"/>
      </w:pPr>
      <w:rPr>
        <w:rFonts w:ascii="Symbol" w:hAnsi="Symbol" w:hint="default"/>
      </w:rPr>
    </w:lvl>
    <w:lvl w:ilvl="1" w:tplc="CF9636A4">
      <w:start w:val="1"/>
      <w:numFmt w:val="bullet"/>
      <w:lvlText w:val="o"/>
      <w:lvlJc w:val="left"/>
      <w:pPr>
        <w:ind w:left="1440" w:hanging="360"/>
      </w:pPr>
      <w:rPr>
        <w:rFonts w:ascii="Courier New" w:hAnsi="Courier New" w:hint="default"/>
      </w:rPr>
    </w:lvl>
    <w:lvl w:ilvl="2" w:tplc="99B426DC">
      <w:start w:val="1"/>
      <w:numFmt w:val="bullet"/>
      <w:lvlText w:val=""/>
      <w:lvlJc w:val="left"/>
      <w:pPr>
        <w:ind w:left="2160" w:hanging="360"/>
      </w:pPr>
      <w:rPr>
        <w:rFonts w:ascii="Wingdings" w:hAnsi="Wingdings" w:hint="default"/>
      </w:rPr>
    </w:lvl>
    <w:lvl w:ilvl="3" w:tplc="509006D6">
      <w:start w:val="1"/>
      <w:numFmt w:val="bullet"/>
      <w:lvlText w:val=""/>
      <w:lvlJc w:val="left"/>
      <w:pPr>
        <w:ind w:left="2880" w:hanging="360"/>
      </w:pPr>
      <w:rPr>
        <w:rFonts w:ascii="Symbol" w:hAnsi="Symbol" w:hint="default"/>
      </w:rPr>
    </w:lvl>
    <w:lvl w:ilvl="4" w:tplc="A544B0EA">
      <w:start w:val="1"/>
      <w:numFmt w:val="bullet"/>
      <w:lvlText w:val="o"/>
      <w:lvlJc w:val="left"/>
      <w:pPr>
        <w:ind w:left="3600" w:hanging="360"/>
      </w:pPr>
      <w:rPr>
        <w:rFonts w:ascii="Courier New" w:hAnsi="Courier New" w:hint="default"/>
      </w:rPr>
    </w:lvl>
    <w:lvl w:ilvl="5" w:tplc="AF4A5954">
      <w:start w:val="1"/>
      <w:numFmt w:val="bullet"/>
      <w:lvlText w:val=""/>
      <w:lvlJc w:val="left"/>
      <w:pPr>
        <w:ind w:left="4320" w:hanging="360"/>
      </w:pPr>
      <w:rPr>
        <w:rFonts w:ascii="Wingdings" w:hAnsi="Wingdings" w:hint="default"/>
      </w:rPr>
    </w:lvl>
    <w:lvl w:ilvl="6" w:tplc="4016069C">
      <w:start w:val="1"/>
      <w:numFmt w:val="bullet"/>
      <w:lvlText w:val=""/>
      <w:lvlJc w:val="left"/>
      <w:pPr>
        <w:ind w:left="5040" w:hanging="360"/>
      </w:pPr>
      <w:rPr>
        <w:rFonts w:ascii="Symbol" w:hAnsi="Symbol" w:hint="default"/>
      </w:rPr>
    </w:lvl>
    <w:lvl w:ilvl="7" w:tplc="0CDE1ACE">
      <w:start w:val="1"/>
      <w:numFmt w:val="bullet"/>
      <w:lvlText w:val="o"/>
      <w:lvlJc w:val="left"/>
      <w:pPr>
        <w:ind w:left="5760" w:hanging="360"/>
      </w:pPr>
      <w:rPr>
        <w:rFonts w:ascii="Courier New" w:hAnsi="Courier New" w:hint="default"/>
      </w:rPr>
    </w:lvl>
    <w:lvl w:ilvl="8" w:tplc="B4BE6B80">
      <w:start w:val="1"/>
      <w:numFmt w:val="bullet"/>
      <w:lvlText w:val=""/>
      <w:lvlJc w:val="left"/>
      <w:pPr>
        <w:ind w:left="6480" w:hanging="360"/>
      </w:pPr>
      <w:rPr>
        <w:rFonts w:ascii="Wingdings" w:hAnsi="Wingdings" w:hint="default"/>
      </w:rPr>
    </w:lvl>
  </w:abstractNum>
  <w:abstractNum w:abstractNumId="25" w15:restartNumberingAfterBreak="0">
    <w:nsid w:val="43600A49"/>
    <w:multiLevelType w:val="hybridMultilevel"/>
    <w:tmpl w:val="A428453C"/>
    <w:lvl w:ilvl="0" w:tplc="647C7498">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49CA1429"/>
    <w:multiLevelType w:val="hybridMultilevel"/>
    <w:tmpl w:val="2A685918"/>
    <w:lvl w:ilvl="0" w:tplc="647C7498">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4B960717"/>
    <w:multiLevelType w:val="multilevel"/>
    <w:tmpl w:val="67F6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1B001"/>
    <w:multiLevelType w:val="hybridMultilevel"/>
    <w:tmpl w:val="72C45CFC"/>
    <w:lvl w:ilvl="0" w:tplc="B4A487E4">
      <w:start w:val="1"/>
      <w:numFmt w:val="bullet"/>
      <w:lvlText w:val=""/>
      <w:lvlJc w:val="left"/>
      <w:pPr>
        <w:ind w:left="720" w:hanging="360"/>
      </w:pPr>
      <w:rPr>
        <w:rFonts w:ascii="Symbol" w:hAnsi="Symbol" w:hint="default"/>
      </w:rPr>
    </w:lvl>
    <w:lvl w:ilvl="1" w:tplc="D8D886EA">
      <w:start w:val="1"/>
      <w:numFmt w:val="bullet"/>
      <w:lvlText w:val="o"/>
      <w:lvlJc w:val="left"/>
      <w:pPr>
        <w:ind w:left="1440" w:hanging="360"/>
      </w:pPr>
      <w:rPr>
        <w:rFonts w:ascii="Courier New" w:hAnsi="Courier New" w:hint="default"/>
      </w:rPr>
    </w:lvl>
    <w:lvl w:ilvl="2" w:tplc="3900FE38">
      <w:start w:val="1"/>
      <w:numFmt w:val="bullet"/>
      <w:lvlText w:val=""/>
      <w:lvlJc w:val="left"/>
      <w:pPr>
        <w:ind w:left="2160" w:hanging="360"/>
      </w:pPr>
      <w:rPr>
        <w:rFonts w:ascii="Wingdings" w:hAnsi="Wingdings" w:hint="default"/>
      </w:rPr>
    </w:lvl>
    <w:lvl w:ilvl="3" w:tplc="2FBA5DE6">
      <w:start w:val="1"/>
      <w:numFmt w:val="bullet"/>
      <w:lvlText w:val=""/>
      <w:lvlJc w:val="left"/>
      <w:pPr>
        <w:ind w:left="2880" w:hanging="360"/>
      </w:pPr>
      <w:rPr>
        <w:rFonts w:ascii="Symbol" w:hAnsi="Symbol" w:hint="default"/>
      </w:rPr>
    </w:lvl>
    <w:lvl w:ilvl="4" w:tplc="9E2EF53A">
      <w:start w:val="1"/>
      <w:numFmt w:val="bullet"/>
      <w:lvlText w:val="o"/>
      <w:lvlJc w:val="left"/>
      <w:pPr>
        <w:ind w:left="3600" w:hanging="360"/>
      </w:pPr>
      <w:rPr>
        <w:rFonts w:ascii="Courier New" w:hAnsi="Courier New" w:hint="default"/>
      </w:rPr>
    </w:lvl>
    <w:lvl w:ilvl="5" w:tplc="72EC58C4">
      <w:start w:val="1"/>
      <w:numFmt w:val="bullet"/>
      <w:lvlText w:val=""/>
      <w:lvlJc w:val="left"/>
      <w:pPr>
        <w:ind w:left="4320" w:hanging="360"/>
      </w:pPr>
      <w:rPr>
        <w:rFonts w:ascii="Wingdings" w:hAnsi="Wingdings" w:hint="default"/>
      </w:rPr>
    </w:lvl>
    <w:lvl w:ilvl="6" w:tplc="EE62ADBE">
      <w:start w:val="1"/>
      <w:numFmt w:val="bullet"/>
      <w:lvlText w:val=""/>
      <w:lvlJc w:val="left"/>
      <w:pPr>
        <w:ind w:left="5040" w:hanging="360"/>
      </w:pPr>
      <w:rPr>
        <w:rFonts w:ascii="Symbol" w:hAnsi="Symbol" w:hint="default"/>
      </w:rPr>
    </w:lvl>
    <w:lvl w:ilvl="7" w:tplc="0896AF56">
      <w:start w:val="1"/>
      <w:numFmt w:val="bullet"/>
      <w:lvlText w:val="o"/>
      <w:lvlJc w:val="left"/>
      <w:pPr>
        <w:ind w:left="5760" w:hanging="360"/>
      </w:pPr>
      <w:rPr>
        <w:rFonts w:ascii="Courier New" w:hAnsi="Courier New" w:hint="default"/>
      </w:rPr>
    </w:lvl>
    <w:lvl w:ilvl="8" w:tplc="10DC1934">
      <w:start w:val="1"/>
      <w:numFmt w:val="bullet"/>
      <w:lvlText w:val=""/>
      <w:lvlJc w:val="left"/>
      <w:pPr>
        <w:ind w:left="6480" w:hanging="360"/>
      </w:pPr>
      <w:rPr>
        <w:rFonts w:ascii="Wingdings" w:hAnsi="Wingdings" w:hint="default"/>
      </w:rPr>
    </w:lvl>
  </w:abstractNum>
  <w:abstractNum w:abstractNumId="29" w15:restartNumberingAfterBreak="0">
    <w:nsid w:val="511FEE4D"/>
    <w:multiLevelType w:val="hybridMultilevel"/>
    <w:tmpl w:val="E4A2D124"/>
    <w:lvl w:ilvl="0" w:tplc="00D89F7C">
      <w:start w:val="1"/>
      <w:numFmt w:val="bullet"/>
      <w:lvlText w:val=""/>
      <w:lvlJc w:val="left"/>
      <w:pPr>
        <w:ind w:left="720" w:hanging="360"/>
      </w:pPr>
      <w:rPr>
        <w:rFonts w:ascii="Symbol" w:hAnsi="Symbol" w:hint="default"/>
      </w:rPr>
    </w:lvl>
    <w:lvl w:ilvl="1" w:tplc="D0DC0C66">
      <w:start w:val="1"/>
      <w:numFmt w:val="bullet"/>
      <w:lvlText w:val="o"/>
      <w:lvlJc w:val="left"/>
      <w:pPr>
        <w:ind w:left="1440" w:hanging="360"/>
      </w:pPr>
      <w:rPr>
        <w:rFonts w:ascii="Courier New" w:hAnsi="Courier New" w:hint="default"/>
      </w:rPr>
    </w:lvl>
    <w:lvl w:ilvl="2" w:tplc="1DF0EA1C">
      <w:start w:val="1"/>
      <w:numFmt w:val="bullet"/>
      <w:lvlText w:val=""/>
      <w:lvlJc w:val="left"/>
      <w:pPr>
        <w:ind w:left="2160" w:hanging="360"/>
      </w:pPr>
      <w:rPr>
        <w:rFonts w:ascii="Wingdings" w:hAnsi="Wingdings" w:hint="default"/>
      </w:rPr>
    </w:lvl>
    <w:lvl w:ilvl="3" w:tplc="B81200C2">
      <w:start w:val="1"/>
      <w:numFmt w:val="bullet"/>
      <w:lvlText w:val=""/>
      <w:lvlJc w:val="left"/>
      <w:pPr>
        <w:ind w:left="2880" w:hanging="360"/>
      </w:pPr>
      <w:rPr>
        <w:rFonts w:ascii="Symbol" w:hAnsi="Symbol" w:hint="default"/>
      </w:rPr>
    </w:lvl>
    <w:lvl w:ilvl="4" w:tplc="889C4608">
      <w:start w:val="1"/>
      <w:numFmt w:val="bullet"/>
      <w:lvlText w:val="o"/>
      <w:lvlJc w:val="left"/>
      <w:pPr>
        <w:ind w:left="3600" w:hanging="360"/>
      </w:pPr>
      <w:rPr>
        <w:rFonts w:ascii="Courier New" w:hAnsi="Courier New" w:hint="default"/>
      </w:rPr>
    </w:lvl>
    <w:lvl w:ilvl="5" w:tplc="F3F20B08">
      <w:start w:val="1"/>
      <w:numFmt w:val="bullet"/>
      <w:lvlText w:val=""/>
      <w:lvlJc w:val="left"/>
      <w:pPr>
        <w:ind w:left="4320" w:hanging="360"/>
      </w:pPr>
      <w:rPr>
        <w:rFonts w:ascii="Wingdings" w:hAnsi="Wingdings" w:hint="default"/>
      </w:rPr>
    </w:lvl>
    <w:lvl w:ilvl="6" w:tplc="7A2083BE">
      <w:start w:val="1"/>
      <w:numFmt w:val="bullet"/>
      <w:lvlText w:val=""/>
      <w:lvlJc w:val="left"/>
      <w:pPr>
        <w:ind w:left="5040" w:hanging="360"/>
      </w:pPr>
      <w:rPr>
        <w:rFonts w:ascii="Symbol" w:hAnsi="Symbol" w:hint="default"/>
      </w:rPr>
    </w:lvl>
    <w:lvl w:ilvl="7" w:tplc="8EF826AC">
      <w:start w:val="1"/>
      <w:numFmt w:val="bullet"/>
      <w:lvlText w:val="o"/>
      <w:lvlJc w:val="left"/>
      <w:pPr>
        <w:ind w:left="5760" w:hanging="360"/>
      </w:pPr>
      <w:rPr>
        <w:rFonts w:ascii="Courier New" w:hAnsi="Courier New" w:hint="default"/>
      </w:rPr>
    </w:lvl>
    <w:lvl w:ilvl="8" w:tplc="1E5CFCB6">
      <w:start w:val="1"/>
      <w:numFmt w:val="bullet"/>
      <w:lvlText w:val=""/>
      <w:lvlJc w:val="left"/>
      <w:pPr>
        <w:ind w:left="6480" w:hanging="360"/>
      </w:pPr>
      <w:rPr>
        <w:rFonts w:ascii="Wingdings" w:hAnsi="Wingdings" w:hint="default"/>
      </w:rPr>
    </w:lvl>
  </w:abstractNum>
  <w:abstractNum w:abstractNumId="30" w15:restartNumberingAfterBreak="0">
    <w:nsid w:val="550B4C93"/>
    <w:multiLevelType w:val="hybridMultilevel"/>
    <w:tmpl w:val="D34C9DD6"/>
    <w:lvl w:ilvl="0" w:tplc="B4B649DC">
      <w:start w:val="1"/>
      <w:numFmt w:val="decimal"/>
      <w:lvlText w:val="%1."/>
      <w:lvlJc w:val="left"/>
      <w:pPr>
        <w:ind w:left="720" w:hanging="360"/>
      </w:pPr>
    </w:lvl>
    <w:lvl w:ilvl="1" w:tplc="F3525752">
      <w:start w:val="1"/>
      <w:numFmt w:val="lowerLetter"/>
      <w:lvlText w:val="%2."/>
      <w:lvlJc w:val="left"/>
      <w:pPr>
        <w:ind w:left="1440" w:hanging="360"/>
      </w:pPr>
    </w:lvl>
    <w:lvl w:ilvl="2" w:tplc="74D444A6">
      <w:start w:val="1"/>
      <w:numFmt w:val="lowerRoman"/>
      <w:lvlText w:val="%3."/>
      <w:lvlJc w:val="right"/>
      <w:pPr>
        <w:ind w:left="2160" w:hanging="180"/>
      </w:pPr>
    </w:lvl>
    <w:lvl w:ilvl="3" w:tplc="F93CF5D4">
      <w:start w:val="1"/>
      <w:numFmt w:val="decimal"/>
      <w:lvlText w:val="%4."/>
      <w:lvlJc w:val="left"/>
      <w:pPr>
        <w:ind w:left="2880" w:hanging="360"/>
      </w:pPr>
    </w:lvl>
    <w:lvl w:ilvl="4" w:tplc="7070FB22">
      <w:start w:val="1"/>
      <w:numFmt w:val="lowerLetter"/>
      <w:lvlText w:val="%5."/>
      <w:lvlJc w:val="left"/>
      <w:pPr>
        <w:ind w:left="3600" w:hanging="360"/>
      </w:pPr>
    </w:lvl>
    <w:lvl w:ilvl="5" w:tplc="F4782320">
      <w:start w:val="1"/>
      <w:numFmt w:val="lowerRoman"/>
      <w:lvlText w:val="%6."/>
      <w:lvlJc w:val="right"/>
      <w:pPr>
        <w:ind w:left="4320" w:hanging="180"/>
      </w:pPr>
    </w:lvl>
    <w:lvl w:ilvl="6" w:tplc="C6D67F30">
      <w:start w:val="1"/>
      <w:numFmt w:val="decimal"/>
      <w:lvlText w:val="%7."/>
      <w:lvlJc w:val="left"/>
      <w:pPr>
        <w:ind w:left="5040" w:hanging="360"/>
      </w:pPr>
    </w:lvl>
    <w:lvl w:ilvl="7" w:tplc="EF705DB8">
      <w:start w:val="1"/>
      <w:numFmt w:val="lowerLetter"/>
      <w:lvlText w:val="%8."/>
      <w:lvlJc w:val="left"/>
      <w:pPr>
        <w:ind w:left="5760" w:hanging="360"/>
      </w:pPr>
    </w:lvl>
    <w:lvl w:ilvl="8" w:tplc="B73049F2">
      <w:start w:val="1"/>
      <w:numFmt w:val="lowerRoman"/>
      <w:lvlText w:val="%9."/>
      <w:lvlJc w:val="right"/>
      <w:pPr>
        <w:ind w:left="6480" w:hanging="180"/>
      </w:pPr>
    </w:lvl>
  </w:abstractNum>
  <w:abstractNum w:abstractNumId="31" w15:restartNumberingAfterBreak="0">
    <w:nsid w:val="57B4691B"/>
    <w:multiLevelType w:val="multilevel"/>
    <w:tmpl w:val="0DDC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84C0BA"/>
    <w:multiLevelType w:val="hybridMultilevel"/>
    <w:tmpl w:val="D100934A"/>
    <w:lvl w:ilvl="0" w:tplc="E95E6D76">
      <w:start w:val="1"/>
      <w:numFmt w:val="bullet"/>
      <w:lvlText w:val=""/>
      <w:lvlJc w:val="left"/>
      <w:pPr>
        <w:ind w:left="720" w:hanging="360"/>
      </w:pPr>
      <w:rPr>
        <w:rFonts w:ascii="Symbol" w:hAnsi="Symbol" w:hint="default"/>
      </w:rPr>
    </w:lvl>
    <w:lvl w:ilvl="1" w:tplc="DB608124">
      <w:start w:val="1"/>
      <w:numFmt w:val="bullet"/>
      <w:lvlText w:val="o"/>
      <w:lvlJc w:val="left"/>
      <w:pPr>
        <w:ind w:left="1440" w:hanging="360"/>
      </w:pPr>
      <w:rPr>
        <w:rFonts w:ascii="Courier New" w:hAnsi="Courier New" w:hint="default"/>
      </w:rPr>
    </w:lvl>
    <w:lvl w:ilvl="2" w:tplc="E046A258">
      <w:start w:val="1"/>
      <w:numFmt w:val="bullet"/>
      <w:lvlText w:val=""/>
      <w:lvlJc w:val="left"/>
      <w:pPr>
        <w:ind w:left="2160" w:hanging="360"/>
      </w:pPr>
      <w:rPr>
        <w:rFonts w:ascii="Wingdings" w:hAnsi="Wingdings" w:hint="default"/>
      </w:rPr>
    </w:lvl>
    <w:lvl w:ilvl="3" w:tplc="78BA0F10">
      <w:start w:val="1"/>
      <w:numFmt w:val="bullet"/>
      <w:lvlText w:val=""/>
      <w:lvlJc w:val="left"/>
      <w:pPr>
        <w:ind w:left="2880" w:hanging="360"/>
      </w:pPr>
      <w:rPr>
        <w:rFonts w:ascii="Symbol" w:hAnsi="Symbol" w:hint="default"/>
      </w:rPr>
    </w:lvl>
    <w:lvl w:ilvl="4" w:tplc="3592AD56">
      <w:start w:val="1"/>
      <w:numFmt w:val="bullet"/>
      <w:lvlText w:val="o"/>
      <w:lvlJc w:val="left"/>
      <w:pPr>
        <w:ind w:left="3600" w:hanging="360"/>
      </w:pPr>
      <w:rPr>
        <w:rFonts w:ascii="Courier New" w:hAnsi="Courier New" w:hint="default"/>
      </w:rPr>
    </w:lvl>
    <w:lvl w:ilvl="5" w:tplc="500C5794">
      <w:start w:val="1"/>
      <w:numFmt w:val="bullet"/>
      <w:lvlText w:val=""/>
      <w:lvlJc w:val="left"/>
      <w:pPr>
        <w:ind w:left="4320" w:hanging="360"/>
      </w:pPr>
      <w:rPr>
        <w:rFonts w:ascii="Wingdings" w:hAnsi="Wingdings" w:hint="default"/>
      </w:rPr>
    </w:lvl>
    <w:lvl w:ilvl="6" w:tplc="494A2CBE">
      <w:start w:val="1"/>
      <w:numFmt w:val="bullet"/>
      <w:lvlText w:val=""/>
      <w:lvlJc w:val="left"/>
      <w:pPr>
        <w:ind w:left="5040" w:hanging="360"/>
      </w:pPr>
      <w:rPr>
        <w:rFonts w:ascii="Symbol" w:hAnsi="Symbol" w:hint="default"/>
      </w:rPr>
    </w:lvl>
    <w:lvl w:ilvl="7" w:tplc="F70C4EA0">
      <w:start w:val="1"/>
      <w:numFmt w:val="bullet"/>
      <w:lvlText w:val="o"/>
      <w:lvlJc w:val="left"/>
      <w:pPr>
        <w:ind w:left="5760" w:hanging="360"/>
      </w:pPr>
      <w:rPr>
        <w:rFonts w:ascii="Courier New" w:hAnsi="Courier New" w:hint="default"/>
      </w:rPr>
    </w:lvl>
    <w:lvl w:ilvl="8" w:tplc="DC82166C">
      <w:start w:val="1"/>
      <w:numFmt w:val="bullet"/>
      <w:lvlText w:val=""/>
      <w:lvlJc w:val="left"/>
      <w:pPr>
        <w:ind w:left="6480" w:hanging="360"/>
      </w:pPr>
      <w:rPr>
        <w:rFonts w:ascii="Wingdings" w:hAnsi="Wingdings" w:hint="default"/>
      </w:rPr>
    </w:lvl>
  </w:abstractNum>
  <w:abstractNum w:abstractNumId="33" w15:restartNumberingAfterBreak="0">
    <w:nsid w:val="58EE2B4C"/>
    <w:multiLevelType w:val="hybridMultilevel"/>
    <w:tmpl w:val="0648674C"/>
    <w:lvl w:ilvl="0" w:tplc="4EB03F08">
      <w:start w:val="1"/>
      <w:numFmt w:val="decimal"/>
      <w:lvlText w:val="%1."/>
      <w:lvlJc w:val="left"/>
      <w:pPr>
        <w:ind w:left="720" w:hanging="360"/>
      </w:pPr>
    </w:lvl>
    <w:lvl w:ilvl="1" w:tplc="A328D758">
      <w:start w:val="1"/>
      <w:numFmt w:val="lowerLetter"/>
      <w:lvlText w:val="%2."/>
      <w:lvlJc w:val="left"/>
      <w:pPr>
        <w:ind w:left="1440" w:hanging="360"/>
      </w:pPr>
    </w:lvl>
    <w:lvl w:ilvl="2" w:tplc="E7A2EED4">
      <w:start w:val="1"/>
      <w:numFmt w:val="lowerRoman"/>
      <w:lvlText w:val="%3."/>
      <w:lvlJc w:val="right"/>
      <w:pPr>
        <w:ind w:left="2160" w:hanging="180"/>
      </w:pPr>
    </w:lvl>
    <w:lvl w:ilvl="3" w:tplc="C484B0EE">
      <w:start w:val="1"/>
      <w:numFmt w:val="decimal"/>
      <w:lvlText w:val="%4."/>
      <w:lvlJc w:val="left"/>
      <w:pPr>
        <w:ind w:left="2880" w:hanging="360"/>
      </w:pPr>
    </w:lvl>
    <w:lvl w:ilvl="4" w:tplc="0ACA4E82">
      <w:start w:val="1"/>
      <w:numFmt w:val="lowerLetter"/>
      <w:lvlText w:val="%5."/>
      <w:lvlJc w:val="left"/>
      <w:pPr>
        <w:ind w:left="3600" w:hanging="360"/>
      </w:pPr>
    </w:lvl>
    <w:lvl w:ilvl="5" w:tplc="44142C8A">
      <w:start w:val="1"/>
      <w:numFmt w:val="lowerRoman"/>
      <w:lvlText w:val="%6."/>
      <w:lvlJc w:val="right"/>
      <w:pPr>
        <w:ind w:left="4320" w:hanging="180"/>
      </w:pPr>
    </w:lvl>
    <w:lvl w:ilvl="6" w:tplc="111E011A">
      <w:start w:val="1"/>
      <w:numFmt w:val="decimal"/>
      <w:lvlText w:val="%7."/>
      <w:lvlJc w:val="left"/>
      <w:pPr>
        <w:ind w:left="5040" w:hanging="360"/>
      </w:pPr>
    </w:lvl>
    <w:lvl w:ilvl="7" w:tplc="C4244054">
      <w:start w:val="1"/>
      <w:numFmt w:val="lowerLetter"/>
      <w:lvlText w:val="%8."/>
      <w:lvlJc w:val="left"/>
      <w:pPr>
        <w:ind w:left="5760" w:hanging="360"/>
      </w:pPr>
    </w:lvl>
    <w:lvl w:ilvl="8" w:tplc="433A582C">
      <w:start w:val="1"/>
      <w:numFmt w:val="lowerRoman"/>
      <w:lvlText w:val="%9."/>
      <w:lvlJc w:val="right"/>
      <w:pPr>
        <w:ind w:left="6480" w:hanging="180"/>
      </w:pPr>
    </w:lvl>
  </w:abstractNum>
  <w:abstractNum w:abstractNumId="34" w15:restartNumberingAfterBreak="0">
    <w:nsid w:val="5D796BB4"/>
    <w:multiLevelType w:val="hybridMultilevel"/>
    <w:tmpl w:val="F2985B72"/>
    <w:lvl w:ilvl="0" w:tplc="A34AF97A">
      <w:start w:val="1"/>
      <w:numFmt w:val="decimal"/>
      <w:lvlText w:val="%1."/>
      <w:lvlJc w:val="left"/>
      <w:pPr>
        <w:ind w:left="720" w:hanging="360"/>
      </w:pPr>
    </w:lvl>
    <w:lvl w:ilvl="1" w:tplc="6C20664E">
      <w:start w:val="1"/>
      <w:numFmt w:val="lowerLetter"/>
      <w:lvlText w:val="%2."/>
      <w:lvlJc w:val="left"/>
      <w:pPr>
        <w:ind w:left="1440" w:hanging="360"/>
      </w:pPr>
    </w:lvl>
    <w:lvl w:ilvl="2" w:tplc="46BAA594">
      <w:start w:val="1"/>
      <w:numFmt w:val="lowerRoman"/>
      <w:lvlText w:val="%3."/>
      <w:lvlJc w:val="right"/>
      <w:pPr>
        <w:ind w:left="2160" w:hanging="180"/>
      </w:pPr>
    </w:lvl>
    <w:lvl w:ilvl="3" w:tplc="A6ACA6DC">
      <w:start w:val="1"/>
      <w:numFmt w:val="decimal"/>
      <w:lvlText w:val="%4."/>
      <w:lvlJc w:val="left"/>
      <w:pPr>
        <w:ind w:left="2880" w:hanging="360"/>
      </w:pPr>
    </w:lvl>
    <w:lvl w:ilvl="4" w:tplc="F0405E98">
      <w:start w:val="1"/>
      <w:numFmt w:val="lowerLetter"/>
      <w:lvlText w:val="%5."/>
      <w:lvlJc w:val="left"/>
      <w:pPr>
        <w:ind w:left="3600" w:hanging="360"/>
      </w:pPr>
    </w:lvl>
    <w:lvl w:ilvl="5" w:tplc="43629714">
      <w:start w:val="1"/>
      <w:numFmt w:val="lowerRoman"/>
      <w:lvlText w:val="%6."/>
      <w:lvlJc w:val="right"/>
      <w:pPr>
        <w:ind w:left="4320" w:hanging="180"/>
      </w:pPr>
    </w:lvl>
    <w:lvl w:ilvl="6" w:tplc="778CAD64">
      <w:start w:val="1"/>
      <w:numFmt w:val="decimal"/>
      <w:lvlText w:val="%7."/>
      <w:lvlJc w:val="left"/>
      <w:pPr>
        <w:ind w:left="5040" w:hanging="360"/>
      </w:pPr>
    </w:lvl>
    <w:lvl w:ilvl="7" w:tplc="5212D43C">
      <w:start w:val="1"/>
      <w:numFmt w:val="lowerLetter"/>
      <w:lvlText w:val="%8."/>
      <w:lvlJc w:val="left"/>
      <w:pPr>
        <w:ind w:left="5760" w:hanging="360"/>
      </w:pPr>
    </w:lvl>
    <w:lvl w:ilvl="8" w:tplc="90B042E8">
      <w:start w:val="1"/>
      <w:numFmt w:val="lowerRoman"/>
      <w:lvlText w:val="%9."/>
      <w:lvlJc w:val="right"/>
      <w:pPr>
        <w:ind w:left="6480" w:hanging="180"/>
      </w:pPr>
    </w:lvl>
  </w:abstractNum>
  <w:abstractNum w:abstractNumId="35" w15:restartNumberingAfterBreak="0">
    <w:nsid w:val="61C23EBA"/>
    <w:multiLevelType w:val="hybridMultilevel"/>
    <w:tmpl w:val="72EADA66"/>
    <w:lvl w:ilvl="0" w:tplc="3182D1F6">
      <w:start w:val="1"/>
      <w:numFmt w:val="bullet"/>
      <w:lvlText w:val=""/>
      <w:lvlJc w:val="left"/>
      <w:pPr>
        <w:ind w:left="720" w:hanging="360"/>
      </w:pPr>
      <w:rPr>
        <w:rFonts w:ascii="Symbol" w:hAnsi="Symbol" w:hint="default"/>
      </w:rPr>
    </w:lvl>
    <w:lvl w:ilvl="1" w:tplc="5EC88B54">
      <w:start w:val="1"/>
      <w:numFmt w:val="bullet"/>
      <w:lvlText w:val="o"/>
      <w:lvlJc w:val="left"/>
      <w:pPr>
        <w:ind w:left="1440" w:hanging="360"/>
      </w:pPr>
      <w:rPr>
        <w:rFonts w:ascii="Courier New" w:hAnsi="Courier New" w:hint="default"/>
      </w:rPr>
    </w:lvl>
    <w:lvl w:ilvl="2" w:tplc="88965EB6">
      <w:start w:val="1"/>
      <w:numFmt w:val="bullet"/>
      <w:lvlText w:val=""/>
      <w:lvlJc w:val="left"/>
      <w:pPr>
        <w:ind w:left="2160" w:hanging="360"/>
      </w:pPr>
      <w:rPr>
        <w:rFonts w:ascii="Wingdings" w:hAnsi="Wingdings" w:hint="default"/>
      </w:rPr>
    </w:lvl>
    <w:lvl w:ilvl="3" w:tplc="DB3877E4">
      <w:start w:val="1"/>
      <w:numFmt w:val="bullet"/>
      <w:lvlText w:val=""/>
      <w:lvlJc w:val="left"/>
      <w:pPr>
        <w:ind w:left="2880" w:hanging="360"/>
      </w:pPr>
      <w:rPr>
        <w:rFonts w:ascii="Symbol" w:hAnsi="Symbol" w:hint="default"/>
      </w:rPr>
    </w:lvl>
    <w:lvl w:ilvl="4" w:tplc="F12E05E6">
      <w:start w:val="1"/>
      <w:numFmt w:val="bullet"/>
      <w:lvlText w:val="o"/>
      <w:lvlJc w:val="left"/>
      <w:pPr>
        <w:ind w:left="3600" w:hanging="360"/>
      </w:pPr>
      <w:rPr>
        <w:rFonts w:ascii="Courier New" w:hAnsi="Courier New" w:hint="default"/>
      </w:rPr>
    </w:lvl>
    <w:lvl w:ilvl="5" w:tplc="8CE0170A">
      <w:start w:val="1"/>
      <w:numFmt w:val="bullet"/>
      <w:lvlText w:val=""/>
      <w:lvlJc w:val="left"/>
      <w:pPr>
        <w:ind w:left="4320" w:hanging="360"/>
      </w:pPr>
      <w:rPr>
        <w:rFonts w:ascii="Wingdings" w:hAnsi="Wingdings" w:hint="default"/>
      </w:rPr>
    </w:lvl>
    <w:lvl w:ilvl="6" w:tplc="20361870">
      <w:start w:val="1"/>
      <w:numFmt w:val="bullet"/>
      <w:lvlText w:val=""/>
      <w:lvlJc w:val="left"/>
      <w:pPr>
        <w:ind w:left="5040" w:hanging="360"/>
      </w:pPr>
      <w:rPr>
        <w:rFonts w:ascii="Symbol" w:hAnsi="Symbol" w:hint="default"/>
      </w:rPr>
    </w:lvl>
    <w:lvl w:ilvl="7" w:tplc="D01C5C10">
      <w:start w:val="1"/>
      <w:numFmt w:val="bullet"/>
      <w:lvlText w:val="o"/>
      <w:lvlJc w:val="left"/>
      <w:pPr>
        <w:ind w:left="5760" w:hanging="360"/>
      </w:pPr>
      <w:rPr>
        <w:rFonts w:ascii="Courier New" w:hAnsi="Courier New" w:hint="default"/>
      </w:rPr>
    </w:lvl>
    <w:lvl w:ilvl="8" w:tplc="57DE3670">
      <w:start w:val="1"/>
      <w:numFmt w:val="bullet"/>
      <w:lvlText w:val=""/>
      <w:lvlJc w:val="left"/>
      <w:pPr>
        <w:ind w:left="6480" w:hanging="360"/>
      </w:pPr>
      <w:rPr>
        <w:rFonts w:ascii="Wingdings" w:hAnsi="Wingdings" w:hint="default"/>
      </w:rPr>
    </w:lvl>
  </w:abstractNum>
  <w:abstractNum w:abstractNumId="36" w15:restartNumberingAfterBreak="0">
    <w:nsid w:val="63114B7A"/>
    <w:multiLevelType w:val="hybridMultilevel"/>
    <w:tmpl w:val="85CC6D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63A915EB"/>
    <w:multiLevelType w:val="hybridMultilevel"/>
    <w:tmpl w:val="2ABA7AF4"/>
    <w:lvl w:ilvl="0" w:tplc="647C7498">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711E5E7B"/>
    <w:multiLevelType w:val="hybridMultilevel"/>
    <w:tmpl w:val="88AC987E"/>
    <w:lvl w:ilvl="0" w:tplc="54B896BE">
      <w:start w:val="2"/>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740FF069"/>
    <w:multiLevelType w:val="hybridMultilevel"/>
    <w:tmpl w:val="A61C1AE0"/>
    <w:lvl w:ilvl="0" w:tplc="7CD2E6F8">
      <w:start w:val="1"/>
      <w:numFmt w:val="bullet"/>
      <w:lvlText w:val=""/>
      <w:lvlJc w:val="left"/>
      <w:pPr>
        <w:ind w:left="720" w:hanging="360"/>
      </w:pPr>
      <w:rPr>
        <w:rFonts w:ascii="Symbol" w:hAnsi="Symbol" w:hint="default"/>
      </w:rPr>
    </w:lvl>
    <w:lvl w:ilvl="1" w:tplc="76C60404">
      <w:start w:val="1"/>
      <w:numFmt w:val="bullet"/>
      <w:lvlText w:val="o"/>
      <w:lvlJc w:val="left"/>
      <w:pPr>
        <w:ind w:left="1440" w:hanging="360"/>
      </w:pPr>
      <w:rPr>
        <w:rFonts w:ascii="Courier New" w:hAnsi="Courier New" w:hint="default"/>
      </w:rPr>
    </w:lvl>
    <w:lvl w:ilvl="2" w:tplc="557AB3AE">
      <w:start w:val="1"/>
      <w:numFmt w:val="bullet"/>
      <w:lvlText w:val=""/>
      <w:lvlJc w:val="left"/>
      <w:pPr>
        <w:ind w:left="2160" w:hanging="360"/>
      </w:pPr>
      <w:rPr>
        <w:rFonts w:ascii="Wingdings" w:hAnsi="Wingdings" w:hint="default"/>
      </w:rPr>
    </w:lvl>
    <w:lvl w:ilvl="3" w:tplc="BC689758">
      <w:start w:val="1"/>
      <w:numFmt w:val="bullet"/>
      <w:lvlText w:val=""/>
      <w:lvlJc w:val="left"/>
      <w:pPr>
        <w:ind w:left="2880" w:hanging="360"/>
      </w:pPr>
      <w:rPr>
        <w:rFonts w:ascii="Symbol" w:hAnsi="Symbol" w:hint="default"/>
      </w:rPr>
    </w:lvl>
    <w:lvl w:ilvl="4" w:tplc="AA806054">
      <w:start w:val="1"/>
      <w:numFmt w:val="bullet"/>
      <w:lvlText w:val="o"/>
      <w:lvlJc w:val="left"/>
      <w:pPr>
        <w:ind w:left="3600" w:hanging="360"/>
      </w:pPr>
      <w:rPr>
        <w:rFonts w:ascii="Courier New" w:hAnsi="Courier New" w:hint="default"/>
      </w:rPr>
    </w:lvl>
    <w:lvl w:ilvl="5" w:tplc="0D14365C">
      <w:start w:val="1"/>
      <w:numFmt w:val="bullet"/>
      <w:lvlText w:val=""/>
      <w:lvlJc w:val="left"/>
      <w:pPr>
        <w:ind w:left="4320" w:hanging="360"/>
      </w:pPr>
      <w:rPr>
        <w:rFonts w:ascii="Wingdings" w:hAnsi="Wingdings" w:hint="default"/>
      </w:rPr>
    </w:lvl>
    <w:lvl w:ilvl="6" w:tplc="F4249E7E">
      <w:start w:val="1"/>
      <w:numFmt w:val="bullet"/>
      <w:lvlText w:val=""/>
      <w:lvlJc w:val="left"/>
      <w:pPr>
        <w:ind w:left="5040" w:hanging="360"/>
      </w:pPr>
      <w:rPr>
        <w:rFonts w:ascii="Symbol" w:hAnsi="Symbol" w:hint="default"/>
      </w:rPr>
    </w:lvl>
    <w:lvl w:ilvl="7" w:tplc="D2EC2552">
      <w:start w:val="1"/>
      <w:numFmt w:val="bullet"/>
      <w:lvlText w:val="o"/>
      <w:lvlJc w:val="left"/>
      <w:pPr>
        <w:ind w:left="5760" w:hanging="360"/>
      </w:pPr>
      <w:rPr>
        <w:rFonts w:ascii="Courier New" w:hAnsi="Courier New" w:hint="default"/>
      </w:rPr>
    </w:lvl>
    <w:lvl w:ilvl="8" w:tplc="096CC38E">
      <w:start w:val="1"/>
      <w:numFmt w:val="bullet"/>
      <w:lvlText w:val=""/>
      <w:lvlJc w:val="left"/>
      <w:pPr>
        <w:ind w:left="6480" w:hanging="360"/>
      </w:pPr>
      <w:rPr>
        <w:rFonts w:ascii="Wingdings" w:hAnsi="Wingdings" w:hint="default"/>
      </w:rPr>
    </w:lvl>
  </w:abstractNum>
  <w:abstractNum w:abstractNumId="40" w15:restartNumberingAfterBreak="0">
    <w:nsid w:val="7C3A0310"/>
    <w:multiLevelType w:val="hybridMultilevel"/>
    <w:tmpl w:val="754A3240"/>
    <w:lvl w:ilvl="0" w:tplc="647C7498">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7CB36966"/>
    <w:multiLevelType w:val="hybridMultilevel"/>
    <w:tmpl w:val="11E61826"/>
    <w:lvl w:ilvl="0" w:tplc="CD0AAE56">
      <w:start w:val="1"/>
      <w:numFmt w:val="bullet"/>
      <w:lvlText w:val=""/>
      <w:lvlJc w:val="left"/>
      <w:pPr>
        <w:ind w:left="720" w:hanging="360"/>
      </w:pPr>
      <w:rPr>
        <w:rFonts w:ascii="Symbol" w:hAnsi="Symbol" w:hint="default"/>
      </w:rPr>
    </w:lvl>
    <w:lvl w:ilvl="1" w:tplc="A8E60592">
      <w:start w:val="1"/>
      <w:numFmt w:val="bullet"/>
      <w:lvlText w:val="o"/>
      <w:lvlJc w:val="left"/>
      <w:pPr>
        <w:ind w:left="1440" w:hanging="360"/>
      </w:pPr>
      <w:rPr>
        <w:rFonts w:ascii="Courier New" w:hAnsi="Courier New" w:hint="default"/>
      </w:rPr>
    </w:lvl>
    <w:lvl w:ilvl="2" w:tplc="336299E4">
      <w:start w:val="1"/>
      <w:numFmt w:val="bullet"/>
      <w:lvlText w:val=""/>
      <w:lvlJc w:val="left"/>
      <w:pPr>
        <w:ind w:left="2160" w:hanging="360"/>
      </w:pPr>
      <w:rPr>
        <w:rFonts w:ascii="Wingdings" w:hAnsi="Wingdings" w:hint="default"/>
      </w:rPr>
    </w:lvl>
    <w:lvl w:ilvl="3" w:tplc="6BB8CFEA">
      <w:start w:val="1"/>
      <w:numFmt w:val="bullet"/>
      <w:lvlText w:val=""/>
      <w:lvlJc w:val="left"/>
      <w:pPr>
        <w:ind w:left="2880" w:hanging="360"/>
      </w:pPr>
      <w:rPr>
        <w:rFonts w:ascii="Symbol" w:hAnsi="Symbol" w:hint="default"/>
      </w:rPr>
    </w:lvl>
    <w:lvl w:ilvl="4" w:tplc="DA8E3608">
      <w:start w:val="1"/>
      <w:numFmt w:val="bullet"/>
      <w:lvlText w:val="o"/>
      <w:lvlJc w:val="left"/>
      <w:pPr>
        <w:ind w:left="3600" w:hanging="360"/>
      </w:pPr>
      <w:rPr>
        <w:rFonts w:ascii="Courier New" w:hAnsi="Courier New" w:hint="default"/>
      </w:rPr>
    </w:lvl>
    <w:lvl w:ilvl="5" w:tplc="1E4C8934">
      <w:start w:val="1"/>
      <w:numFmt w:val="bullet"/>
      <w:lvlText w:val=""/>
      <w:lvlJc w:val="left"/>
      <w:pPr>
        <w:ind w:left="4320" w:hanging="360"/>
      </w:pPr>
      <w:rPr>
        <w:rFonts w:ascii="Wingdings" w:hAnsi="Wingdings" w:hint="default"/>
      </w:rPr>
    </w:lvl>
    <w:lvl w:ilvl="6" w:tplc="0F6E385C">
      <w:start w:val="1"/>
      <w:numFmt w:val="bullet"/>
      <w:lvlText w:val=""/>
      <w:lvlJc w:val="left"/>
      <w:pPr>
        <w:ind w:left="5040" w:hanging="360"/>
      </w:pPr>
      <w:rPr>
        <w:rFonts w:ascii="Symbol" w:hAnsi="Symbol" w:hint="default"/>
      </w:rPr>
    </w:lvl>
    <w:lvl w:ilvl="7" w:tplc="7048FADA">
      <w:start w:val="1"/>
      <w:numFmt w:val="bullet"/>
      <w:lvlText w:val="o"/>
      <w:lvlJc w:val="left"/>
      <w:pPr>
        <w:ind w:left="5760" w:hanging="360"/>
      </w:pPr>
      <w:rPr>
        <w:rFonts w:ascii="Courier New" w:hAnsi="Courier New" w:hint="default"/>
      </w:rPr>
    </w:lvl>
    <w:lvl w:ilvl="8" w:tplc="26CCE98A">
      <w:start w:val="1"/>
      <w:numFmt w:val="bullet"/>
      <w:lvlText w:val=""/>
      <w:lvlJc w:val="left"/>
      <w:pPr>
        <w:ind w:left="6480" w:hanging="360"/>
      </w:pPr>
      <w:rPr>
        <w:rFonts w:ascii="Wingdings" w:hAnsi="Wingdings" w:hint="default"/>
      </w:rPr>
    </w:lvl>
  </w:abstractNum>
  <w:abstractNum w:abstractNumId="42" w15:restartNumberingAfterBreak="0">
    <w:nsid w:val="7E76E15D"/>
    <w:multiLevelType w:val="hybridMultilevel"/>
    <w:tmpl w:val="37EE106C"/>
    <w:lvl w:ilvl="0" w:tplc="79CCE2AE">
      <w:start w:val="1"/>
      <w:numFmt w:val="bullet"/>
      <w:lvlText w:val=""/>
      <w:lvlJc w:val="left"/>
      <w:pPr>
        <w:ind w:left="720" w:hanging="360"/>
      </w:pPr>
      <w:rPr>
        <w:rFonts w:ascii="Symbol" w:hAnsi="Symbol" w:hint="default"/>
      </w:rPr>
    </w:lvl>
    <w:lvl w:ilvl="1" w:tplc="AFDE6EF4">
      <w:start w:val="1"/>
      <w:numFmt w:val="bullet"/>
      <w:lvlText w:val="o"/>
      <w:lvlJc w:val="left"/>
      <w:pPr>
        <w:ind w:left="1440" w:hanging="360"/>
      </w:pPr>
      <w:rPr>
        <w:rFonts w:ascii="Courier New" w:hAnsi="Courier New" w:hint="default"/>
      </w:rPr>
    </w:lvl>
    <w:lvl w:ilvl="2" w:tplc="1E68DE88">
      <w:start w:val="1"/>
      <w:numFmt w:val="bullet"/>
      <w:lvlText w:val=""/>
      <w:lvlJc w:val="left"/>
      <w:pPr>
        <w:ind w:left="2160" w:hanging="360"/>
      </w:pPr>
      <w:rPr>
        <w:rFonts w:ascii="Wingdings" w:hAnsi="Wingdings" w:hint="default"/>
      </w:rPr>
    </w:lvl>
    <w:lvl w:ilvl="3" w:tplc="B5A2B87C">
      <w:start w:val="1"/>
      <w:numFmt w:val="bullet"/>
      <w:lvlText w:val=""/>
      <w:lvlJc w:val="left"/>
      <w:pPr>
        <w:ind w:left="2880" w:hanging="360"/>
      </w:pPr>
      <w:rPr>
        <w:rFonts w:ascii="Symbol" w:hAnsi="Symbol" w:hint="default"/>
      </w:rPr>
    </w:lvl>
    <w:lvl w:ilvl="4" w:tplc="08FCF988">
      <w:start w:val="1"/>
      <w:numFmt w:val="bullet"/>
      <w:lvlText w:val="o"/>
      <w:lvlJc w:val="left"/>
      <w:pPr>
        <w:ind w:left="3600" w:hanging="360"/>
      </w:pPr>
      <w:rPr>
        <w:rFonts w:ascii="Courier New" w:hAnsi="Courier New" w:hint="default"/>
      </w:rPr>
    </w:lvl>
    <w:lvl w:ilvl="5" w:tplc="9A8C86AE">
      <w:start w:val="1"/>
      <w:numFmt w:val="bullet"/>
      <w:lvlText w:val=""/>
      <w:lvlJc w:val="left"/>
      <w:pPr>
        <w:ind w:left="4320" w:hanging="360"/>
      </w:pPr>
      <w:rPr>
        <w:rFonts w:ascii="Wingdings" w:hAnsi="Wingdings" w:hint="default"/>
      </w:rPr>
    </w:lvl>
    <w:lvl w:ilvl="6" w:tplc="3E2EC09A">
      <w:start w:val="1"/>
      <w:numFmt w:val="bullet"/>
      <w:lvlText w:val=""/>
      <w:lvlJc w:val="left"/>
      <w:pPr>
        <w:ind w:left="5040" w:hanging="360"/>
      </w:pPr>
      <w:rPr>
        <w:rFonts w:ascii="Symbol" w:hAnsi="Symbol" w:hint="default"/>
      </w:rPr>
    </w:lvl>
    <w:lvl w:ilvl="7" w:tplc="583C547A">
      <w:start w:val="1"/>
      <w:numFmt w:val="bullet"/>
      <w:lvlText w:val="o"/>
      <w:lvlJc w:val="left"/>
      <w:pPr>
        <w:ind w:left="5760" w:hanging="360"/>
      </w:pPr>
      <w:rPr>
        <w:rFonts w:ascii="Courier New" w:hAnsi="Courier New" w:hint="default"/>
      </w:rPr>
    </w:lvl>
    <w:lvl w:ilvl="8" w:tplc="6736076A">
      <w:start w:val="1"/>
      <w:numFmt w:val="bullet"/>
      <w:lvlText w:val=""/>
      <w:lvlJc w:val="left"/>
      <w:pPr>
        <w:ind w:left="6480" w:hanging="360"/>
      </w:pPr>
      <w:rPr>
        <w:rFonts w:ascii="Wingdings" w:hAnsi="Wingdings" w:hint="default"/>
      </w:rPr>
    </w:lvl>
  </w:abstractNum>
  <w:abstractNum w:abstractNumId="43" w15:restartNumberingAfterBreak="0">
    <w:nsid w:val="7F62183D"/>
    <w:multiLevelType w:val="multilevel"/>
    <w:tmpl w:val="3846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477900">
    <w:abstractNumId w:val="15"/>
  </w:num>
  <w:num w:numId="2" w16cid:durableId="1623613611">
    <w:abstractNumId w:val="41"/>
  </w:num>
  <w:num w:numId="3" w16cid:durableId="598487706">
    <w:abstractNumId w:val="19"/>
  </w:num>
  <w:num w:numId="4" w16cid:durableId="615527745">
    <w:abstractNumId w:val="42"/>
  </w:num>
  <w:num w:numId="5" w16cid:durableId="345131524">
    <w:abstractNumId w:val="8"/>
  </w:num>
  <w:num w:numId="6" w16cid:durableId="154608427">
    <w:abstractNumId w:val="5"/>
  </w:num>
  <w:num w:numId="7" w16cid:durableId="402483500">
    <w:abstractNumId w:val="20"/>
  </w:num>
  <w:num w:numId="8" w16cid:durableId="321394833">
    <w:abstractNumId w:val="29"/>
  </w:num>
  <w:num w:numId="9" w16cid:durableId="258687441">
    <w:abstractNumId w:val="32"/>
  </w:num>
  <w:num w:numId="10" w16cid:durableId="74479278">
    <w:abstractNumId w:val="23"/>
  </w:num>
  <w:num w:numId="11" w16cid:durableId="495533947">
    <w:abstractNumId w:val="30"/>
  </w:num>
  <w:num w:numId="12" w16cid:durableId="808353637">
    <w:abstractNumId w:val="3"/>
  </w:num>
  <w:num w:numId="13" w16cid:durableId="1090273084">
    <w:abstractNumId w:val="35"/>
  </w:num>
  <w:num w:numId="14" w16cid:durableId="140080505">
    <w:abstractNumId w:val="12"/>
  </w:num>
  <w:num w:numId="15" w16cid:durableId="1051536125">
    <w:abstractNumId w:val="39"/>
  </w:num>
  <w:num w:numId="16" w16cid:durableId="1940138374">
    <w:abstractNumId w:val="17"/>
  </w:num>
  <w:num w:numId="17" w16cid:durableId="907809212">
    <w:abstractNumId w:val="13"/>
  </w:num>
  <w:num w:numId="18" w16cid:durableId="633415908">
    <w:abstractNumId w:val="34"/>
  </w:num>
  <w:num w:numId="19" w16cid:durableId="1628394997">
    <w:abstractNumId w:val="24"/>
  </w:num>
  <w:num w:numId="20" w16cid:durableId="762652496">
    <w:abstractNumId w:val="28"/>
  </w:num>
  <w:num w:numId="21" w16cid:durableId="2012836025">
    <w:abstractNumId w:val="9"/>
  </w:num>
  <w:num w:numId="22" w16cid:durableId="59639508">
    <w:abstractNumId w:val="33"/>
  </w:num>
  <w:num w:numId="23" w16cid:durableId="1923562409">
    <w:abstractNumId w:val="1"/>
  </w:num>
  <w:num w:numId="24" w16cid:durableId="128517020">
    <w:abstractNumId w:val="43"/>
  </w:num>
  <w:num w:numId="25" w16cid:durableId="104692199">
    <w:abstractNumId w:val="10"/>
  </w:num>
  <w:num w:numId="26" w16cid:durableId="813643089">
    <w:abstractNumId w:val="31"/>
  </w:num>
  <w:num w:numId="27" w16cid:durableId="931745703">
    <w:abstractNumId w:val="2"/>
  </w:num>
  <w:num w:numId="28" w16cid:durableId="631206331">
    <w:abstractNumId w:val="16"/>
  </w:num>
  <w:num w:numId="29" w16cid:durableId="2109157362">
    <w:abstractNumId w:val="11"/>
  </w:num>
  <w:num w:numId="30" w16cid:durableId="2138985776">
    <w:abstractNumId w:val="18"/>
  </w:num>
  <w:num w:numId="31" w16cid:durableId="1155999629">
    <w:abstractNumId w:val="38"/>
  </w:num>
  <w:num w:numId="32" w16cid:durableId="358050794">
    <w:abstractNumId w:val="27"/>
  </w:num>
  <w:num w:numId="33" w16cid:durableId="1220288759">
    <w:abstractNumId w:val="22"/>
  </w:num>
  <w:num w:numId="34" w16cid:durableId="432629898">
    <w:abstractNumId w:val="36"/>
  </w:num>
  <w:num w:numId="35" w16cid:durableId="2141141952">
    <w:abstractNumId w:val="7"/>
  </w:num>
  <w:num w:numId="36" w16cid:durableId="2139057587">
    <w:abstractNumId w:val="4"/>
  </w:num>
  <w:num w:numId="37" w16cid:durableId="417599818">
    <w:abstractNumId w:val="21"/>
  </w:num>
  <w:num w:numId="38" w16cid:durableId="2088379545">
    <w:abstractNumId w:val="6"/>
  </w:num>
  <w:num w:numId="39" w16cid:durableId="905149475">
    <w:abstractNumId w:val="0"/>
  </w:num>
  <w:num w:numId="40" w16cid:durableId="1831939299">
    <w:abstractNumId w:val="25"/>
  </w:num>
  <w:num w:numId="41" w16cid:durableId="619992577">
    <w:abstractNumId w:val="37"/>
  </w:num>
  <w:num w:numId="42" w16cid:durableId="365177975">
    <w:abstractNumId w:val="40"/>
  </w:num>
  <w:num w:numId="43" w16cid:durableId="478770120">
    <w:abstractNumId w:val="14"/>
  </w:num>
  <w:num w:numId="44" w16cid:durableId="46651110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AD4933"/>
    <w:rsid w:val="00030D8D"/>
    <w:rsid w:val="00031D2C"/>
    <w:rsid w:val="00072C71"/>
    <w:rsid w:val="000944DF"/>
    <w:rsid w:val="000A6CD8"/>
    <w:rsid w:val="000B4F83"/>
    <w:rsid w:val="000E7FC1"/>
    <w:rsid w:val="00116D2D"/>
    <w:rsid w:val="0012484F"/>
    <w:rsid w:val="001362B9"/>
    <w:rsid w:val="00141838"/>
    <w:rsid w:val="00144797"/>
    <w:rsid w:val="00153B81"/>
    <w:rsid w:val="001574DA"/>
    <w:rsid w:val="00162911"/>
    <w:rsid w:val="001B068D"/>
    <w:rsid w:val="001B1ABA"/>
    <w:rsid w:val="001D2A70"/>
    <w:rsid w:val="00205691"/>
    <w:rsid w:val="002577FC"/>
    <w:rsid w:val="00284E6C"/>
    <w:rsid w:val="002A33D2"/>
    <w:rsid w:val="002C54FD"/>
    <w:rsid w:val="00306811"/>
    <w:rsid w:val="00326881"/>
    <w:rsid w:val="00327AD9"/>
    <w:rsid w:val="003808AC"/>
    <w:rsid w:val="003B03E5"/>
    <w:rsid w:val="003D0A61"/>
    <w:rsid w:val="003E6BDA"/>
    <w:rsid w:val="004376FD"/>
    <w:rsid w:val="004601A6"/>
    <w:rsid w:val="004B50B6"/>
    <w:rsid w:val="004F66C4"/>
    <w:rsid w:val="00580E56"/>
    <w:rsid w:val="005B15A8"/>
    <w:rsid w:val="005D0528"/>
    <w:rsid w:val="00613BA3"/>
    <w:rsid w:val="00641D60"/>
    <w:rsid w:val="0069627C"/>
    <w:rsid w:val="006D08E3"/>
    <w:rsid w:val="006E1917"/>
    <w:rsid w:val="00763B29"/>
    <w:rsid w:val="0084519F"/>
    <w:rsid w:val="00864A6E"/>
    <w:rsid w:val="008959ED"/>
    <w:rsid w:val="008E0766"/>
    <w:rsid w:val="008F55F9"/>
    <w:rsid w:val="0093158D"/>
    <w:rsid w:val="00950801"/>
    <w:rsid w:val="00954EAA"/>
    <w:rsid w:val="009D27B7"/>
    <w:rsid w:val="00A00277"/>
    <w:rsid w:val="00A11DBB"/>
    <w:rsid w:val="00A34170"/>
    <w:rsid w:val="00A379EA"/>
    <w:rsid w:val="00A43AC3"/>
    <w:rsid w:val="00A7191F"/>
    <w:rsid w:val="00A847DE"/>
    <w:rsid w:val="00AA4A7E"/>
    <w:rsid w:val="00AE131A"/>
    <w:rsid w:val="00AE7CB6"/>
    <w:rsid w:val="00AF2F57"/>
    <w:rsid w:val="00B018E0"/>
    <w:rsid w:val="00B2660E"/>
    <w:rsid w:val="00B27A34"/>
    <w:rsid w:val="00BC3EC7"/>
    <w:rsid w:val="00BD027E"/>
    <w:rsid w:val="00BF7D53"/>
    <w:rsid w:val="00C01183"/>
    <w:rsid w:val="00C01455"/>
    <w:rsid w:val="00C11598"/>
    <w:rsid w:val="00C249E7"/>
    <w:rsid w:val="00C268EE"/>
    <w:rsid w:val="00C429BC"/>
    <w:rsid w:val="00CE4F4B"/>
    <w:rsid w:val="00D24CE3"/>
    <w:rsid w:val="00D26E6C"/>
    <w:rsid w:val="00D329EB"/>
    <w:rsid w:val="00D6055F"/>
    <w:rsid w:val="00D74EDD"/>
    <w:rsid w:val="00DE739D"/>
    <w:rsid w:val="00E67F05"/>
    <w:rsid w:val="00E70F1B"/>
    <w:rsid w:val="00E75EF0"/>
    <w:rsid w:val="00EA371F"/>
    <w:rsid w:val="00EC1D25"/>
    <w:rsid w:val="00ED47CB"/>
    <w:rsid w:val="00F02349"/>
    <w:rsid w:val="00F66465"/>
    <w:rsid w:val="00F67F71"/>
    <w:rsid w:val="00FB0380"/>
    <w:rsid w:val="00FC291E"/>
    <w:rsid w:val="00FF55C3"/>
    <w:rsid w:val="017059E3"/>
    <w:rsid w:val="02DCBC51"/>
    <w:rsid w:val="030B2E3D"/>
    <w:rsid w:val="03114C0F"/>
    <w:rsid w:val="040F86C5"/>
    <w:rsid w:val="0493EB7E"/>
    <w:rsid w:val="0523E24F"/>
    <w:rsid w:val="06A63A20"/>
    <w:rsid w:val="0806319D"/>
    <w:rsid w:val="085E9989"/>
    <w:rsid w:val="0866E2F0"/>
    <w:rsid w:val="097E838F"/>
    <w:rsid w:val="09F9EC55"/>
    <w:rsid w:val="0C056F12"/>
    <w:rsid w:val="0C328E2D"/>
    <w:rsid w:val="0CA9A17E"/>
    <w:rsid w:val="0D07492A"/>
    <w:rsid w:val="0D44A198"/>
    <w:rsid w:val="0F58FEDE"/>
    <w:rsid w:val="0F74C9F8"/>
    <w:rsid w:val="13D5952F"/>
    <w:rsid w:val="18B8034E"/>
    <w:rsid w:val="18E778A7"/>
    <w:rsid w:val="1ABD46C2"/>
    <w:rsid w:val="1BE41184"/>
    <w:rsid w:val="1BFFC349"/>
    <w:rsid w:val="1F5CC77D"/>
    <w:rsid w:val="1F7E0113"/>
    <w:rsid w:val="20844468"/>
    <w:rsid w:val="21BD797F"/>
    <w:rsid w:val="22E9316F"/>
    <w:rsid w:val="231D1D6F"/>
    <w:rsid w:val="235112B7"/>
    <w:rsid w:val="2502E7E3"/>
    <w:rsid w:val="26D49498"/>
    <w:rsid w:val="2842CBEF"/>
    <w:rsid w:val="2916DD62"/>
    <w:rsid w:val="29E62028"/>
    <w:rsid w:val="2A2A1185"/>
    <w:rsid w:val="2A8B5B0A"/>
    <w:rsid w:val="2BF35ED2"/>
    <w:rsid w:val="310DCD70"/>
    <w:rsid w:val="317FD4C6"/>
    <w:rsid w:val="31AF5D4B"/>
    <w:rsid w:val="3248E116"/>
    <w:rsid w:val="33855F70"/>
    <w:rsid w:val="347ED6F7"/>
    <w:rsid w:val="34A3FD93"/>
    <w:rsid w:val="35E0807D"/>
    <w:rsid w:val="3799F424"/>
    <w:rsid w:val="38562C14"/>
    <w:rsid w:val="389567CD"/>
    <w:rsid w:val="396C46C5"/>
    <w:rsid w:val="39AC636A"/>
    <w:rsid w:val="3AC86468"/>
    <w:rsid w:val="3C0B034F"/>
    <w:rsid w:val="3D52F5F7"/>
    <w:rsid w:val="3DFAC5C5"/>
    <w:rsid w:val="4121D380"/>
    <w:rsid w:val="4261FCEA"/>
    <w:rsid w:val="44C7A816"/>
    <w:rsid w:val="470EECF0"/>
    <w:rsid w:val="492AE279"/>
    <w:rsid w:val="4937BBEF"/>
    <w:rsid w:val="497E2F60"/>
    <w:rsid w:val="4ACF662F"/>
    <w:rsid w:val="4C39007A"/>
    <w:rsid w:val="4C720EA2"/>
    <w:rsid w:val="4CC22A20"/>
    <w:rsid w:val="4CE0C609"/>
    <w:rsid w:val="51CBAD24"/>
    <w:rsid w:val="52AD4933"/>
    <w:rsid w:val="542B4CCA"/>
    <w:rsid w:val="551132CC"/>
    <w:rsid w:val="57D1CC1F"/>
    <w:rsid w:val="58BF71A4"/>
    <w:rsid w:val="5A635300"/>
    <w:rsid w:val="5F376ECA"/>
    <w:rsid w:val="6034DE23"/>
    <w:rsid w:val="61F049C1"/>
    <w:rsid w:val="642B2745"/>
    <w:rsid w:val="67EC2025"/>
    <w:rsid w:val="68983359"/>
    <w:rsid w:val="697907C8"/>
    <w:rsid w:val="69815992"/>
    <w:rsid w:val="6C010937"/>
    <w:rsid w:val="6CAF6FA6"/>
    <w:rsid w:val="6D61BD39"/>
    <w:rsid w:val="7001C7B5"/>
    <w:rsid w:val="74ACF5BC"/>
    <w:rsid w:val="74F6972F"/>
    <w:rsid w:val="759D2492"/>
    <w:rsid w:val="766FDEF9"/>
    <w:rsid w:val="768F795B"/>
    <w:rsid w:val="7851A16E"/>
    <w:rsid w:val="7BF5B809"/>
    <w:rsid w:val="7F16E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D4933"/>
  <w15:chartTrackingRefBased/>
  <w15:docId w15:val="{CBDAF6FC-1112-4E55-99A3-E5D32A385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47ED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47ED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158D"/>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FC291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47ED6F7"/>
    <w:pPr>
      <w:ind w:left="720"/>
      <w:contextualSpacing/>
    </w:pPr>
  </w:style>
  <w:style w:type="character" w:customStyle="1" w:styleId="apple-converted-space">
    <w:name w:val="apple-converted-space"/>
    <w:basedOn w:val="DefaultParagraphFont"/>
    <w:rsid w:val="00153B81"/>
  </w:style>
  <w:style w:type="character" w:styleId="Emphasis">
    <w:name w:val="Emphasis"/>
    <w:basedOn w:val="DefaultParagraphFont"/>
    <w:uiPriority w:val="20"/>
    <w:qFormat/>
    <w:rsid w:val="00153B81"/>
    <w:rPr>
      <w:i/>
      <w:iCs/>
    </w:rPr>
  </w:style>
  <w:style w:type="character" w:styleId="Hyperlink">
    <w:name w:val="Hyperlink"/>
    <w:basedOn w:val="DefaultParagraphFont"/>
    <w:uiPriority w:val="99"/>
    <w:unhideWhenUsed/>
    <w:rsid w:val="00153B81"/>
    <w:rPr>
      <w:color w:val="467886" w:themeColor="hyperlink"/>
      <w:u w:val="single"/>
    </w:rPr>
  </w:style>
  <w:style w:type="character" w:styleId="UnresolvedMention">
    <w:name w:val="Unresolved Mention"/>
    <w:basedOn w:val="DefaultParagraphFont"/>
    <w:uiPriority w:val="99"/>
    <w:semiHidden/>
    <w:unhideWhenUsed/>
    <w:rsid w:val="00153B81"/>
    <w:rPr>
      <w:color w:val="605E5C"/>
      <w:shd w:val="clear" w:color="auto" w:fill="E1DFDD"/>
    </w:rPr>
  </w:style>
  <w:style w:type="character" w:customStyle="1" w:styleId="Heading3Char">
    <w:name w:val="Heading 3 Char"/>
    <w:basedOn w:val="DefaultParagraphFont"/>
    <w:link w:val="Heading3"/>
    <w:uiPriority w:val="9"/>
    <w:rsid w:val="0093158D"/>
    <w:rPr>
      <w:rFonts w:asciiTheme="majorHAnsi" w:eastAsiaTheme="majorEastAsia" w:hAnsiTheme="majorHAnsi" w:cstheme="majorBidi"/>
      <w:color w:val="0A2F40" w:themeColor="accent1" w:themeShade="7F"/>
    </w:rPr>
  </w:style>
  <w:style w:type="paragraph" w:styleId="NormalWeb">
    <w:name w:val="Normal (Web)"/>
    <w:basedOn w:val="Normal"/>
    <w:uiPriority w:val="99"/>
    <w:unhideWhenUsed/>
    <w:rsid w:val="0093158D"/>
    <w:pPr>
      <w:spacing w:before="100" w:beforeAutospacing="1" w:after="100" w:afterAutospacing="1" w:line="240" w:lineRule="auto"/>
    </w:pPr>
    <w:rPr>
      <w:rFonts w:ascii="Times New Roman" w:eastAsia="Times New Roman" w:hAnsi="Times New Roman" w:cs="Times New Roman"/>
      <w:lang w:eastAsia="en-GB"/>
    </w:rPr>
  </w:style>
  <w:style w:type="character" w:styleId="HTMLCode">
    <w:name w:val="HTML Code"/>
    <w:basedOn w:val="DefaultParagraphFont"/>
    <w:uiPriority w:val="99"/>
    <w:semiHidden/>
    <w:unhideWhenUsed/>
    <w:rsid w:val="0093158D"/>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D74EDD"/>
    <w:rPr>
      <w:sz w:val="16"/>
      <w:szCs w:val="16"/>
    </w:rPr>
  </w:style>
  <w:style w:type="paragraph" w:styleId="CommentText">
    <w:name w:val="annotation text"/>
    <w:basedOn w:val="Normal"/>
    <w:link w:val="CommentTextChar"/>
    <w:uiPriority w:val="99"/>
    <w:unhideWhenUsed/>
    <w:rsid w:val="00D74EDD"/>
    <w:pPr>
      <w:spacing w:line="240" w:lineRule="auto"/>
    </w:pPr>
    <w:rPr>
      <w:sz w:val="20"/>
      <w:szCs w:val="20"/>
    </w:rPr>
  </w:style>
  <w:style w:type="character" w:customStyle="1" w:styleId="CommentTextChar">
    <w:name w:val="Comment Text Char"/>
    <w:basedOn w:val="DefaultParagraphFont"/>
    <w:link w:val="CommentText"/>
    <w:uiPriority w:val="99"/>
    <w:rsid w:val="00D74EDD"/>
    <w:rPr>
      <w:sz w:val="20"/>
      <w:szCs w:val="20"/>
    </w:rPr>
  </w:style>
  <w:style w:type="paragraph" w:styleId="CommentSubject">
    <w:name w:val="annotation subject"/>
    <w:basedOn w:val="CommentText"/>
    <w:next w:val="CommentText"/>
    <w:link w:val="CommentSubjectChar"/>
    <w:uiPriority w:val="99"/>
    <w:semiHidden/>
    <w:unhideWhenUsed/>
    <w:rsid w:val="00D74EDD"/>
    <w:rPr>
      <w:b/>
      <w:bCs/>
    </w:rPr>
  </w:style>
  <w:style w:type="character" w:customStyle="1" w:styleId="CommentSubjectChar">
    <w:name w:val="Comment Subject Char"/>
    <w:basedOn w:val="CommentTextChar"/>
    <w:link w:val="CommentSubject"/>
    <w:uiPriority w:val="99"/>
    <w:semiHidden/>
    <w:rsid w:val="00D74EDD"/>
    <w:rPr>
      <w:b/>
      <w:bCs/>
      <w:sz w:val="20"/>
      <w:szCs w:val="20"/>
    </w:rPr>
  </w:style>
  <w:style w:type="character" w:styleId="Strong">
    <w:name w:val="Strong"/>
    <w:basedOn w:val="DefaultParagraphFont"/>
    <w:uiPriority w:val="22"/>
    <w:qFormat/>
    <w:rsid w:val="00D6055F"/>
    <w:rPr>
      <w:b/>
      <w:bCs/>
    </w:rPr>
  </w:style>
  <w:style w:type="character" w:customStyle="1" w:styleId="Heading4Char">
    <w:name w:val="Heading 4 Char"/>
    <w:basedOn w:val="DefaultParagraphFont"/>
    <w:link w:val="Heading4"/>
    <w:uiPriority w:val="9"/>
    <w:rsid w:val="00FC291E"/>
    <w:rPr>
      <w:rFonts w:asciiTheme="majorHAnsi" w:eastAsiaTheme="majorEastAsia" w:hAnsiTheme="majorHAnsi" w:cstheme="majorBidi"/>
      <w:i/>
      <w:iCs/>
      <w:color w:val="0F4761" w:themeColor="accent1" w:themeShade="BF"/>
    </w:rPr>
  </w:style>
  <w:style w:type="character" w:styleId="FollowedHyperlink">
    <w:name w:val="FollowedHyperlink"/>
    <w:basedOn w:val="DefaultParagraphFont"/>
    <w:uiPriority w:val="99"/>
    <w:semiHidden/>
    <w:unhideWhenUsed/>
    <w:rsid w:val="008F55F9"/>
    <w:rPr>
      <w:color w:val="96607D" w:themeColor="followedHyperlink"/>
      <w:u w:val="single"/>
    </w:rPr>
  </w:style>
  <w:style w:type="paragraph" w:styleId="Title">
    <w:name w:val="Title"/>
    <w:basedOn w:val="Normal"/>
    <w:next w:val="Normal"/>
    <w:link w:val="TitleChar"/>
    <w:uiPriority w:val="10"/>
    <w:qFormat/>
    <w:rsid w:val="0032688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881"/>
    <w:rPr>
      <w:rFonts w:asciiTheme="majorHAnsi" w:eastAsiaTheme="majorEastAsia" w:hAnsiTheme="majorHAnsi" w:cstheme="majorBidi"/>
      <w:spacing w:val="-10"/>
      <w:kern w:val="28"/>
      <w:sz w:val="56"/>
      <w:szCs w:val="56"/>
    </w:rPr>
  </w:style>
  <w:style w:type="character" w:customStyle="1" w:styleId="whitespace-normal">
    <w:name w:val="whitespace-normal"/>
    <w:basedOn w:val="DefaultParagraphFont"/>
    <w:rsid w:val="00613B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58238">
      <w:bodyDiv w:val="1"/>
      <w:marLeft w:val="0"/>
      <w:marRight w:val="0"/>
      <w:marTop w:val="0"/>
      <w:marBottom w:val="0"/>
      <w:divBdr>
        <w:top w:val="none" w:sz="0" w:space="0" w:color="auto"/>
        <w:left w:val="none" w:sz="0" w:space="0" w:color="auto"/>
        <w:bottom w:val="none" w:sz="0" w:space="0" w:color="auto"/>
        <w:right w:val="none" w:sz="0" w:space="0" w:color="auto"/>
      </w:divBdr>
    </w:div>
    <w:div w:id="222758104">
      <w:bodyDiv w:val="1"/>
      <w:marLeft w:val="0"/>
      <w:marRight w:val="0"/>
      <w:marTop w:val="0"/>
      <w:marBottom w:val="0"/>
      <w:divBdr>
        <w:top w:val="none" w:sz="0" w:space="0" w:color="auto"/>
        <w:left w:val="none" w:sz="0" w:space="0" w:color="auto"/>
        <w:bottom w:val="none" w:sz="0" w:space="0" w:color="auto"/>
        <w:right w:val="none" w:sz="0" w:space="0" w:color="auto"/>
      </w:divBdr>
    </w:div>
    <w:div w:id="438137098">
      <w:bodyDiv w:val="1"/>
      <w:marLeft w:val="0"/>
      <w:marRight w:val="0"/>
      <w:marTop w:val="0"/>
      <w:marBottom w:val="0"/>
      <w:divBdr>
        <w:top w:val="none" w:sz="0" w:space="0" w:color="auto"/>
        <w:left w:val="none" w:sz="0" w:space="0" w:color="auto"/>
        <w:bottom w:val="none" w:sz="0" w:space="0" w:color="auto"/>
        <w:right w:val="none" w:sz="0" w:space="0" w:color="auto"/>
      </w:divBdr>
      <w:divsChild>
        <w:div w:id="1627078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273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724225">
      <w:bodyDiv w:val="1"/>
      <w:marLeft w:val="0"/>
      <w:marRight w:val="0"/>
      <w:marTop w:val="0"/>
      <w:marBottom w:val="0"/>
      <w:divBdr>
        <w:top w:val="none" w:sz="0" w:space="0" w:color="auto"/>
        <w:left w:val="none" w:sz="0" w:space="0" w:color="auto"/>
        <w:bottom w:val="none" w:sz="0" w:space="0" w:color="auto"/>
        <w:right w:val="none" w:sz="0" w:space="0" w:color="auto"/>
      </w:divBdr>
      <w:divsChild>
        <w:div w:id="1197499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808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959714">
      <w:bodyDiv w:val="1"/>
      <w:marLeft w:val="0"/>
      <w:marRight w:val="0"/>
      <w:marTop w:val="0"/>
      <w:marBottom w:val="0"/>
      <w:divBdr>
        <w:top w:val="none" w:sz="0" w:space="0" w:color="auto"/>
        <w:left w:val="none" w:sz="0" w:space="0" w:color="auto"/>
        <w:bottom w:val="none" w:sz="0" w:space="0" w:color="auto"/>
        <w:right w:val="none" w:sz="0" w:space="0" w:color="auto"/>
      </w:divBdr>
    </w:div>
    <w:div w:id="1242908756">
      <w:bodyDiv w:val="1"/>
      <w:marLeft w:val="0"/>
      <w:marRight w:val="0"/>
      <w:marTop w:val="0"/>
      <w:marBottom w:val="0"/>
      <w:divBdr>
        <w:top w:val="none" w:sz="0" w:space="0" w:color="auto"/>
        <w:left w:val="none" w:sz="0" w:space="0" w:color="auto"/>
        <w:bottom w:val="none" w:sz="0" w:space="0" w:color="auto"/>
        <w:right w:val="none" w:sz="0" w:space="0" w:color="auto"/>
      </w:divBdr>
    </w:div>
    <w:div w:id="1347517203">
      <w:bodyDiv w:val="1"/>
      <w:marLeft w:val="0"/>
      <w:marRight w:val="0"/>
      <w:marTop w:val="0"/>
      <w:marBottom w:val="0"/>
      <w:divBdr>
        <w:top w:val="none" w:sz="0" w:space="0" w:color="auto"/>
        <w:left w:val="none" w:sz="0" w:space="0" w:color="auto"/>
        <w:bottom w:val="none" w:sz="0" w:space="0" w:color="auto"/>
        <w:right w:val="none" w:sz="0" w:space="0" w:color="auto"/>
      </w:divBdr>
      <w:divsChild>
        <w:div w:id="1647472923">
          <w:marLeft w:val="-720"/>
          <w:marRight w:val="0"/>
          <w:marTop w:val="0"/>
          <w:marBottom w:val="0"/>
          <w:divBdr>
            <w:top w:val="none" w:sz="0" w:space="0" w:color="auto"/>
            <w:left w:val="none" w:sz="0" w:space="0" w:color="auto"/>
            <w:bottom w:val="none" w:sz="0" w:space="0" w:color="auto"/>
            <w:right w:val="none" w:sz="0" w:space="0" w:color="auto"/>
          </w:divBdr>
        </w:div>
      </w:divsChild>
    </w:div>
    <w:div w:id="1352100849">
      <w:bodyDiv w:val="1"/>
      <w:marLeft w:val="0"/>
      <w:marRight w:val="0"/>
      <w:marTop w:val="0"/>
      <w:marBottom w:val="0"/>
      <w:divBdr>
        <w:top w:val="none" w:sz="0" w:space="0" w:color="auto"/>
        <w:left w:val="none" w:sz="0" w:space="0" w:color="auto"/>
        <w:bottom w:val="none" w:sz="0" w:space="0" w:color="auto"/>
        <w:right w:val="none" w:sz="0" w:space="0" w:color="auto"/>
      </w:divBdr>
    </w:div>
    <w:div w:id="1646205213">
      <w:bodyDiv w:val="1"/>
      <w:marLeft w:val="0"/>
      <w:marRight w:val="0"/>
      <w:marTop w:val="0"/>
      <w:marBottom w:val="0"/>
      <w:divBdr>
        <w:top w:val="none" w:sz="0" w:space="0" w:color="auto"/>
        <w:left w:val="none" w:sz="0" w:space="0" w:color="auto"/>
        <w:bottom w:val="none" w:sz="0" w:space="0" w:color="auto"/>
        <w:right w:val="none" w:sz="0" w:space="0" w:color="auto"/>
      </w:divBdr>
    </w:div>
    <w:div w:id="1780416733">
      <w:bodyDiv w:val="1"/>
      <w:marLeft w:val="0"/>
      <w:marRight w:val="0"/>
      <w:marTop w:val="0"/>
      <w:marBottom w:val="0"/>
      <w:divBdr>
        <w:top w:val="none" w:sz="0" w:space="0" w:color="auto"/>
        <w:left w:val="none" w:sz="0" w:space="0" w:color="auto"/>
        <w:bottom w:val="none" w:sz="0" w:space="0" w:color="auto"/>
        <w:right w:val="none" w:sz="0" w:space="0" w:color="auto"/>
      </w:divBdr>
      <w:divsChild>
        <w:div w:id="1807818374">
          <w:blockQuote w:val="1"/>
          <w:marLeft w:val="720"/>
          <w:marRight w:val="720"/>
          <w:marTop w:val="100"/>
          <w:marBottom w:val="100"/>
          <w:divBdr>
            <w:top w:val="none" w:sz="0" w:space="0" w:color="auto"/>
            <w:left w:val="none" w:sz="0" w:space="0" w:color="auto"/>
            <w:bottom w:val="none" w:sz="0" w:space="0" w:color="auto"/>
            <w:right w:val="none" w:sz="0" w:space="0" w:color="auto"/>
          </w:divBdr>
        </w:div>
        <w:div w:id="271284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ivm.nl/sites/default/files/2024-12/LETB-XV%20rapport%20English-def.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3390/biomed501000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86/s13058-019-1203-3" TargetMode="External"/><Relationship Id="rId11" Type="http://schemas.openxmlformats.org/officeDocument/2006/relationships/hyperlink" Target="https://doi.org/10.1007/s11517-018-1804-5" TargetMode="External"/><Relationship Id="rId5" Type="http://schemas.openxmlformats.org/officeDocument/2006/relationships/hyperlink" Target="https://doi.org/10.1007/s10237-024-01862-2" TargetMode="External"/><Relationship Id="rId10" Type="http://schemas.openxmlformats.org/officeDocument/2006/relationships/hyperlink" Target="https://doi.org/10.1038/s41598-024-83598-8" TargetMode="External"/><Relationship Id="rId4" Type="http://schemas.openxmlformats.org/officeDocument/2006/relationships/webSettings" Target="webSettings.xml"/><Relationship Id="rId9" Type="http://schemas.openxmlformats.org/officeDocument/2006/relationships/hyperlink" Target="https://doi.org/10.1007/s10237-024-01862-2"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TotalTime>
  <Pages>8</Pages>
  <Words>2069</Words>
  <Characters>11797</Characters>
  <Application>Microsoft Office Word</Application>
  <DocSecurity>0</DocSecurity>
  <Lines>98</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Engels (student)</dc:creator>
  <cp:keywords/>
  <dc:description/>
  <cp:lastModifiedBy>Kuijpers, Daan</cp:lastModifiedBy>
  <cp:revision>16</cp:revision>
  <dcterms:created xsi:type="dcterms:W3CDTF">2025-10-02T06:51:00Z</dcterms:created>
  <dcterms:modified xsi:type="dcterms:W3CDTF">2026-05-08T12:06:00Z</dcterms:modified>
</cp:coreProperties>
</file>