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A3C7" w14:textId="41B8F546" w:rsidR="00475056" w:rsidRPr="00C475E3" w:rsidRDefault="00FD4DD2">
      <w:pPr>
        <w:rPr>
          <w:rFonts w:ascii="Times New Roman" w:hAnsi="Times New Roman" w:cs="Times New Roman"/>
          <w:b/>
          <w:bCs/>
        </w:rPr>
      </w:pPr>
      <w:proofErr w:type="spellStart"/>
      <w:r w:rsidRPr="00C475E3">
        <w:rPr>
          <w:rFonts w:ascii="Times New Roman" w:hAnsi="Times New Roman" w:cs="Times New Roman"/>
          <w:b/>
          <w:bCs/>
        </w:rPr>
        <w:t>Ko’ko</w:t>
      </w:r>
      <w:proofErr w:type="spellEnd"/>
      <w:r w:rsidRPr="00C475E3">
        <w:rPr>
          <w:rFonts w:ascii="Times New Roman" w:hAnsi="Times New Roman" w:cs="Times New Roman"/>
          <w:b/>
          <w:bCs/>
        </w:rPr>
        <w:t>’ Demographic Literature</w:t>
      </w:r>
    </w:p>
    <w:p w14:paraId="6FA66527" w14:textId="29DA233E" w:rsidR="00FD4DD2" w:rsidRDefault="00FD4DD2">
      <w:pPr>
        <w:rPr>
          <w:rFonts w:ascii="Times New Roman" w:hAnsi="Times New Roman" w:cs="Times New Roman"/>
        </w:rPr>
      </w:pPr>
    </w:p>
    <w:p w14:paraId="2AC0AF57" w14:textId="2F7903F7" w:rsidR="00C475E3" w:rsidRPr="00C475E3" w:rsidRDefault="00C475E3">
      <w:pPr>
        <w:rPr>
          <w:rFonts w:ascii="Times New Roman" w:hAnsi="Times New Roman" w:cs="Times New Roman"/>
          <w:b/>
          <w:bCs/>
        </w:rPr>
      </w:pPr>
      <w:r>
        <w:rPr>
          <w:rFonts w:ascii="Times New Roman" w:hAnsi="Times New Roman" w:cs="Times New Roman"/>
          <w:b/>
          <w:bCs/>
        </w:rPr>
        <w:t>Nesting and young information:</w:t>
      </w:r>
    </w:p>
    <w:p w14:paraId="3086CAE1" w14:textId="6A3FED59" w:rsidR="00C475E3" w:rsidRDefault="00C475E3">
      <w:pPr>
        <w:rPr>
          <w:rFonts w:ascii="Times New Roman" w:hAnsi="Times New Roman" w:cs="Times New Roman"/>
        </w:rPr>
      </w:pPr>
      <w:r>
        <w:rPr>
          <w:rFonts w:ascii="Times New Roman" w:hAnsi="Times New Roman" w:cs="Times New Roman"/>
        </w:rPr>
        <w:fldChar w:fldCharType="begin"/>
      </w:r>
      <w:r w:rsidR="00B04ACD">
        <w:rPr>
          <w:rFonts w:ascii="Times New Roman" w:hAnsi="Times New Roman" w:cs="Times New Roman"/>
        </w:rPr>
        <w:instrText xml:space="preserve"> ADDIN ZOTERO_ITEM CSL_CITATION {"citationID":"0nMAggaQ","properties":{"formattedCitation":"(Jenkins 1979)","plainCitation":"(Jenkins 1979)","dontUpdate":true,"noteIndex":0},"citationItems":[{"id":1882,"uris":["http://zotero.org/users/7406306/items/KZCK9EE9"],"itemData":{"id":1882,"type":"article-journal","container-title":"The Condor","DOI":"10.2307/1366967","ISSN":"00105422","issue":"4","journalAbbreviation":"The Condor","page":"404","source":"DOI.org (Crossref)","title":"Natural history of the Guam Rail","volume":"81","author":[{"family":"Jenkins","given":"J. Mark"}],"issued":{"date-parts":[["1979",11]]}}}],"schema":"https://github.com/citation-style-language/schema/raw/master/csl-citation.json"}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Jenkins (1979)</w:t>
      </w:r>
      <w:r>
        <w:rPr>
          <w:rFonts w:ascii="Times New Roman" w:hAnsi="Times New Roman" w:cs="Times New Roman"/>
        </w:rPr>
        <w:fldChar w:fldCharType="end"/>
      </w:r>
      <w:r>
        <w:rPr>
          <w:rFonts w:ascii="Times New Roman" w:hAnsi="Times New Roman" w:cs="Times New Roman"/>
        </w:rPr>
        <w:t xml:space="preserve"> reports nesting is expected to occur year-round, but the number of nests per year was unknown. Peak breeding may be during the rainy season from July to November. The typical clutch consists of 3-4 eggs, which hatch asynchronously. Young are highly precocial and leave the nest within 24 hours after hatching and broods range from 1-4 chicks. During the first 3 weeks, young are in natal down and juvenile contour feathers develop around 4 weeks old. Between 4 and 16 weeks, birds are in juvenile plumage. After the 16</w:t>
      </w:r>
      <w:r w:rsidRPr="00C475E3">
        <w:rPr>
          <w:rFonts w:ascii="Times New Roman" w:hAnsi="Times New Roman" w:cs="Times New Roman"/>
          <w:vertAlign w:val="superscript"/>
        </w:rPr>
        <w:t>th</w:t>
      </w:r>
      <w:r>
        <w:rPr>
          <w:rFonts w:ascii="Times New Roman" w:hAnsi="Times New Roman" w:cs="Times New Roman"/>
        </w:rPr>
        <w:t xml:space="preserve"> week, the first-year birds are not visibly distinguishable from adults. The age of sexual maturity is unknown. </w:t>
      </w:r>
    </w:p>
    <w:p w14:paraId="4D98D96E" w14:textId="349C54D5" w:rsidR="00FD4DD2" w:rsidRDefault="00FD4DD2">
      <w:pPr>
        <w:rPr>
          <w:rFonts w:ascii="Times New Roman" w:hAnsi="Times New Roman" w:cs="Times New Roman"/>
        </w:rPr>
      </w:pPr>
    </w:p>
    <w:p w14:paraId="6C6F34D6" w14:textId="75B0F4FF" w:rsidR="00C475E3" w:rsidRDefault="00C475E3">
      <w:pPr>
        <w:rPr>
          <w:rFonts w:ascii="Times New Roman" w:hAnsi="Times New Roman" w:cs="Times New Roman"/>
        </w:rPr>
      </w:pPr>
      <w:r>
        <w:rPr>
          <w:rFonts w:ascii="Times New Roman" w:hAnsi="Times New Roman" w:cs="Times New Roman"/>
        </w:rPr>
        <w:fldChar w:fldCharType="begin"/>
      </w:r>
      <w:r w:rsidR="00B04ACD">
        <w:rPr>
          <w:rFonts w:ascii="Times New Roman" w:hAnsi="Times New Roman" w:cs="Times New Roman"/>
        </w:rPr>
        <w:instrText xml:space="preserve"> ADDIN ZOTERO_ITEM CSL_CITATION {"citationID":"oid1YVV4","properties":{"formattedCitation":"(U.S. Fish and Wildlife Service 1990)","plainCitation":"(U.S. Fish and Wildlife Service 1990)","dontUpdate":true,"noteIndex":0},"citationItems":[{"id":2141,"uris":["http://zotero.org/users/7406306/items/XJPF7KKP"],"itemData":{"id":2141,"type":"article-journal","container-title":"Federal Register","page":"86","title":"Native forest birds of Guam and Rota of the Commonwealth of the Northern Mariana Islands recovery plan","author":[{"literal":"U.S. Fish and Wildlife Service"}],"issued":{"date-parts":[["1990"]]}}}],"schema":"https://github.com/citation-style-language/schema/raw/master/csl-citation.json"}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U.S. Fish and Wildlife Service (1990)</w:t>
      </w:r>
      <w:r>
        <w:rPr>
          <w:rFonts w:ascii="Times New Roman" w:hAnsi="Times New Roman" w:cs="Times New Roman"/>
        </w:rPr>
        <w:fldChar w:fldCharType="end"/>
      </w:r>
      <w:r>
        <w:rPr>
          <w:rFonts w:ascii="Times New Roman" w:hAnsi="Times New Roman" w:cs="Times New Roman"/>
        </w:rPr>
        <w:t xml:space="preserve"> reports that </w:t>
      </w:r>
      <w:proofErr w:type="spellStart"/>
      <w:r>
        <w:rPr>
          <w:rFonts w:ascii="Times New Roman" w:hAnsi="Times New Roman" w:cs="Times New Roman"/>
        </w:rPr>
        <w:t>Ko’ko</w:t>
      </w:r>
      <w:proofErr w:type="spellEnd"/>
      <w:r>
        <w:rPr>
          <w:rFonts w:ascii="Times New Roman" w:hAnsi="Times New Roman" w:cs="Times New Roman"/>
        </w:rPr>
        <w:t xml:space="preserve">’ lay 2-4 eggs and incubation lasts for 21 days. In captivity, reproduction first occurred at 5 months of age. </w:t>
      </w:r>
    </w:p>
    <w:p w14:paraId="4FEFD92F" w14:textId="3F6BB378" w:rsidR="00C475E3" w:rsidRDefault="00C475E3">
      <w:pPr>
        <w:rPr>
          <w:rFonts w:ascii="Times New Roman" w:hAnsi="Times New Roman" w:cs="Times New Roman"/>
        </w:rPr>
      </w:pPr>
    </w:p>
    <w:p w14:paraId="21D0E2CE" w14:textId="1CE13FC9" w:rsidR="00C475E3" w:rsidRDefault="00C475E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{"citationID":"XYYhvWDx","properties":{"formattedCitation":"(Perez 1968)","plainCitation":"(Perez 1968)","noteIndex":0},"citationItems":[{"id":2142,"uris":["http://zotero.org/users/7406306/items/JG5PDFUD"],"itemData":{"id":2142,"type":"article-journal","container-title":"Department of Agriculture, Government of Guam, Mangilao, Guam","title":"Notes on the breeding season of Guam Rails (&lt;i&gt; Rallus owstoni &lt;/i&gt;)","author":[{"family":"Perez","given":"Gerald S.A."}],"issued":{"date-parts":[["1968"]]}}}],"schema":"https://github.com/citation-style-language/schema/raw/master/csl-citation.json"}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Perez (1968)</w:t>
      </w:r>
      <w:r>
        <w:rPr>
          <w:rFonts w:ascii="Times New Roman" w:hAnsi="Times New Roman" w:cs="Times New Roman"/>
        </w:rPr>
        <w:fldChar w:fldCharType="end"/>
      </w:r>
      <w:r>
        <w:rPr>
          <w:rFonts w:ascii="Times New Roman" w:hAnsi="Times New Roman" w:cs="Times New Roman"/>
        </w:rPr>
        <w:t xml:space="preserve"> reported field notes that indicate </w:t>
      </w:r>
      <w:proofErr w:type="spellStart"/>
      <w:r>
        <w:rPr>
          <w:rFonts w:ascii="Times New Roman" w:hAnsi="Times New Roman" w:cs="Times New Roman"/>
        </w:rPr>
        <w:t>Ko’ko</w:t>
      </w:r>
      <w:proofErr w:type="spellEnd"/>
      <w:r>
        <w:rPr>
          <w:rFonts w:ascii="Times New Roman" w:hAnsi="Times New Roman" w:cs="Times New Roman"/>
        </w:rPr>
        <w:t xml:space="preserve">’ are capable of breeding year-round and the broods were observed in all months. Higher chick production was noted in winter and peaked in late summer through fall. Pairs were observed in all months of the year, but majority observed in early summer through fall. Females with eggs were observed in all seasons. </w:t>
      </w:r>
    </w:p>
    <w:p w14:paraId="13F770C7" w14:textId="0858C2D6" w:rsidR="00FD4DD2" w:rsidRDefault="00FD4DD2" w:rsidP="00FD4DD2">
      <w:pPr>
        <w:rPr>
          <w:rFonts w:ascii="Times New Roman" w:hAnsi="Times New Roman" w:cs="Times New Roman"/>
        </w:rPr>
      </w:pPr>
    </w:p>
    <w:p w14:paraId="503743CA" w14:textId="609624C2" w:rsidR="00C475E3" w:rsidRDefault="00C475E3" w:rsidP="00FD4DD2">
      <w:pPr>
        <w:rPr>
          <w:rFonts w:ascii="Times New Roman" w:hAnsi="Times New Roman" w:cs="Times New Roman"/>
        </w:rPr>
      </w:pPr>
      <w:r>
        <w:rPr>
          <w:rFonts w:ascii="Times New Roman" w:hAnsi="Times New Roman" w:cs="Times New Roman"/>
        </w:rPr>
        <w:fldChar w:fldCharType="begin"/>
      </w:r>
      <w:r w:rsidR="00B04ACD">
        <w:rPr>
          <w:rFonts w:ascii="Times New Roman" w:hAnsi="Times New Roman" w:cs="Times New Roman"/>
        </w:rPr>
        <w:instrText xml:space="preserve"> ADDIN ZOTERO_ITEM CSL_CITATION {"citationID":"mPrq4JLV","properties":{"formattedCitation":"(Haig et al. 1990)","plainCitation":"(Haig et al. 1990)","dontUpdate":true,"noteIndex":0},"citationItems":[{"id":1883,"uris":["http://zotero.org/users/7406306/items/UQFX6HYZ"],"itemData":{"id":1883,"type":"article-journal","abstract":"[Population management programs recognize the importance of managing genetic diversity in species that are candidates for eventual reintroduction to natural habitats. The planned 1989 release of captive-born Guam rails (Rallus owstoni), extinct in the wild since 1986, to the Northern Mariana island of Rota provides an opportunity to evaluate various management options for selecting breeders to produce young rails for release. Six options were compared to determine which one best replicated genetic diversity in the original captive founder population. Heterozygosity, allelic diversity, founder contribution, and founder genome equivalents were used as indicators of genetic diversity. Option 1: Randomly choose adults for breeding. Option 2: Choose the most fecund captive breeders. Option 3: Use allozyme data to choose parents that will produce the most genetically diverse chicks. Option 4: Choose pairs to equalize founder contribution in the population. Option 5: Choose pairs to maximize allelic diversity. Option 6: Choose pairs to maximize founder genome equivalents. Genetic management options based on pedigree analysis (#4,5,6) produced the most genetically diverse release populations for Rota. Managing founder genome equivalents produced a balance between equalizing founder contribution and maximizing allelic diversity, and provided the most genetically diverse population. Randomly selecting breeding pairs, choosing the best captive breeding stock, or managing by alozyme data resulted in substantially reduced genetic diversity. Results illustrate that some of the most common approaches to population management or population reintroduction may produce significant loss of genetic diversity, whereas certain genetic management options may actually increase genetic diversity over current population levels.]","archive":"JSTOR","container-title":"Conservation Biology","ISSN":"08888892, 15231739","issue":"3","note":"publisher: [Wiley, Society for Conservation Biology]","page":"290-300","title":"Management options for preserving genetic diversity: reintroduction of Guam Rails to the wild","volume":"4","author":[{"family":"Haig","given":"Susan M."},{"family":"Ballou","given":"Jonathan D."},{"family":"Derrickson","given":"Scott R."}],"issued":{"date-parts":[["1990"]]}}}],"schema":"https://github.com/citation-style-language/schema/raw/master/csl-citation.json"}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Haig et al. (1990)</w:t>
      </w:r>
      <w:r>
        <w:rPr>
          <w:rFonts w:ascii="Times New Roman" w:hAnsi="Times New Roman" w:cs="Times New Roman"/>
        </w:rPr>
        <w:fldChar w:fldCharType="end"/>
      </w:r>
      <w:r>
        <w:rPr>
          <w:rFonts w:ascii="Times New Roman" w:hAnsi="Times New Roman" w:cs="Times New Roman"/>
        </w:rPr>
        <w:t xml:space="preserve"> evaluated the management options for selecting breeders to produce young </w:t>
      </w:r>
      <w:proofErr w:type="spellStart"/>
      <w:r>
        <w:rPr>
          <w:rFonts w:ascii="Times New Roman" w:hAnsi="Times New Roman" w:cs="Times New Roman"/>
        </w:rPr>
        <w:t>Ko’ko</w:t>
      </w:r>
      <w:proofErr w:type="spellEnd"/>
      <w:r>
        <w:rPr>
          <w:rFonts w:ascii="Times New Roman" w:hAnsi="Times New Roman" w:cs="Times New Roman"/>
        </w:rPr>
        <w:t xml:space="preserve">’ to release to Rota. They report that </w:t>
      </w:r>
      <w:proofErr w:type="spellStart"/>
      <w:r>
        <w:rPr>
          <w:rFonts w:ascii="Times New Roman" w:hAnsi="Times New Roman" w:cs="Times New Roman"/>
        </w:rPr>
        <w:t>Ko’ko</w:t>
      </w:r>
      <w:proofErr w:type="spellEnd"/>
      <w:r>
        <w:rPr>
          <w:rFonts w:ascii="Times New Roman" w:hAnsi="Times New Roman" w:cs="Times New Roman"/>
        </w:rPr>
        <w:t xml:space="preserve">’ are monogamous and from long term pair bonds, that are highly territorial and breed throughout the year. The average clutch size ranged from 1-5 eggs, with a single pair observed to raise up to 5 broods per year in captivity. They report sexual maturity at 5 to 6 months of age. </w:t>
      </w:r>
    </w:p>
    <w:p w14:paraId="00560C7F" w14:textId="002A2720" w:rsidR="00805764" w:rsidRDefault="00805764" w:rsidP="00FD4DD2">
      <w:pPr>
        <w:rPr>
          <w:rFonts w:ascii="Times New Roman" w:hAnsi="Times New Roman" w:cs="Times New Roman"/>
        </w:rPr>
      </w:pPr>
    </w:p>
    <w:p w14:paraId="17A1BD5A" w14:textId="3A488E72" w:rsidR="00C475E3" w:rsidRDefault="00C475E3" w:rsidP="00C475E3">
      <w:pPr>
        <w:rPr>
          <w:rFonts w:ascii="Times New Roman" w:hAnsi="Times New Roman" w:cs="Times New Roman"/>
        </w:rPr>
      </w:pPr>
      <w:r>
        <w:rPr>
          <w:rFonts w:ascii="Times New Roman" w:hAnsi="Times New Roman" w:cs="Times New Roman"/>
        </w:rPr>
        <w:fldChar w:fldCharType="begin"/>
      </w:r>
      <w:r w:rsidR="00B04ACD">
        <w:rPr>
          <w:rFonts w:ascii="Times New Roman" w:hAnsi="Times New Roman" w:cs="Times New Roman"/>
        </w:rPr>
        <w:instrText xml:space="preserve"> ADDIN ZOTERO_ITEM CSL_CITATION {"citationID":"onISSyIV","properties":{"formattedCitation":"(Nguyen et al. n.d.)","plainCitation":"(Nguyen et al. n.d.)","dontUpdate":true,"noteIndex":0},"citationItems":[{"id":2144,"uris":["http://zotero.org/users/7406306/items/3RFHFZAB"],"itemData":{"id":2144,"type":"article-journal","title":"Ecology and conservation biology of Guam's native birds: Ko'ko' (Guam Rail, &lt;i&gt; Hypotaenidia owstoni &lt;/i&gt;","author":[{"family":"Nguyen","given":"Andre V."},{"family":"Medina","given":"Suzanne"},{"family":"Beauprez","given":"Grant"},{"family":"Duenas","given":"Laura"},{"family":"Ebert","given":"Kelly"},{"family":"Pitt","given":"William C."},{"family":"Royer","given":"Erica"},{"family":"McElderry","given":"Robert M."},{"family":"Siers","given":"Shane R."},{"family":"Paxton","given":"Eben H."}]}}],"schema":"https://github.com/citation-style-language/schema/raw/master/csl-citation.json"}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Nguyen et al. (n.d.)</w:t>
      </w:r>
      <w:r>
        <w:rPr>
          <w:rFonts w:ascii="Times New Roman" w:hAnsi="Times New Roman" w:cs="Times New Roman"/>
        </w:rPr>
        <w:fldChar w:fldCharType="end"/>
      </w:r>
      <w:r>
        <w:rPr>
          <w:rFonts w:ascii="Times New Roman" w:hAnsi="Times New Roman" w:cs="Times New Roman"/>
        </w:rPr>
        <w:t xml:space="preserve"> report that </w:t>
      </w:r>
      <w:proofErr w:type="spellStart"/>
      <w:r>
        <w:rPr>
          <w:rFonts w:ascii="Times New Roman" w:hAnsi="Times New Roman" w:cs="Times New Roman"/>
        </w:rPr>
        <w:t>Ko’ko</w:t>
      </w:r>
      <w:proofErr w:type="spellEnd"/>
      <w:r>
        <w:rPr>
          <w:rFonts w:ascii="Times New Roman" w:hAnsi="Times New Roman" w:cs="Times New Roman"/>
        </w:rPr>
        <w:t xml:space="preserve">’ </w:t>
      </w:r>
      <w:proofErr w:type="gramStart"/>
      <w:r>
        <w:rPr>
          <w:rFonts w:ascii="Times New Roman" w:hAnsi="Times New Roman" w:cs="Times New Roman"/>
        </w:rPr>
        <w:t>are able to</w:t>
      </w:r>
      <w:proofErr w:type="gramEnd"/>
      <w:r>
        <w:rPr>
          <w:rFonts w:ascii="Times New Roman" w:hAnsi="Times New Roman" w:cs="Times New Roman"/>
        </w:rPr>
        <w:t xml:space="preserve"> reproduce at 4-6 months and can re-nest approximately every 40 days. </w:t>
      </w:r>
      <w:proofErr w:type="spellStart"/>
      <w:r>
        <w:rPr>
          <w:rFonts w:ascii="Times New Roman" w:hAnsi="Times New Roman" w:cs="Times New Roman"/>
        </w:rPr>
        <w:t>Ko’ko</w:t>
      </w:r>
      <w:proofErr w:type="spellEnd"/>
      <w:r>
        <w:rPr>
          <w:rFonts w:ascii="Times New Roman" w:hAnsi="Times New Roman" w:cs="Times New Roman"/>
        </w:rPr>
        <w:t xml:space="preserve">’ can exhibit high fecundity and have been documented raising up to ten broods in a year. Captive bred birds typically breed around 5-6 months, records of successful breeding by </w:t>
      </w:r>
      <w:r w:rsidR="00B04ACD">
        <w:rPr>
          <w:rFonts w:ascii="Times New Roman" w:hAnsi="Times New Roman" w:cs="Times New Roman"/>
        </w:rPr>
        <w:t>13-year-old</w:t>
      </w:r>
      <w:r>
        <w:rPr>
          <w:rFonts w:ascii="Times New Roman" w:hAnsi="Times New Roman" w:cs="Times New Roman"/>
        </w:rPr>
        <w:t xml:space="preserve"> males and 9</w:t>
      </w:r>
      <w:r w:rsidR="00B04ACD">
        <w:rPr>
          <w:rFonts w:ascii="Times New Roman" w:hAnsi="Times New Roman" w:cs="Times New Roman"/>
        </w:rPr>
        <w:t>-</w:t>
      </w:r>
      <w:r>
        <w:rPr>
          <w:rFonts w:ascii="Times New Roman" w:hAnsi="Times New Roman" w:cs="Times New Roman"/>
        </w:rPr>
        <w:t>year</w:t>
      </w:r>
      <w:r w:rsidR="00B04ACD">
        <w:rPr>
          <w:rFonts w:ascii="Times New Roman" w:hAnsi="Times New Roman" w:cs="Times New Roman"/>
        </w:rPr>
        <w:t>-</w:t>
      </w:r>
      <w:r>
        <w:rPr>
          <w:rFonts w:ascii="Times New Roman" w:hAnsi="Times New Roman" w:cs="Times New Roman"/>
        </w:rPr>
        <w:t xml:space="preserve">old females. At Area 50, a release site for </w:t>
      </w:r>
      <w:proofErr w:type="spellStart"/>
      <w:r>
        <w:rPr>
          <w:rFonts w:ascii="Times New Roman" w:hAnsi="Times New Roman" w:cs="Times New Roman"/>
        </w:rPr>
        <w:t>Ko’ko</w:t>
      </w:r>
      <w:proofErr w:type="spellEnd"/>
      <w:r>
        <w:rPr>
          <w:rFonts w:ascii="Times New Roman" w:hAnsi="Times New Roman" w:cs="Times New Roman"/>
        </w:rPr>
        <w:t xml:space="preserve">’ in 1998 on Guam to a snake </w:t>
      </w:r>
      <w:proofErr w:type="spellStart"/>
      <w:r>
        <w:rPr>
          <w:rFonts w:ascii="Times New Roman" w:hAnsi="Times New Roman" w:cs="Times New Roman"/>
        </w:rPr>
        <w:t>exclosure</w:t>
      </w:r>
      <w:proofErr w:type="spellEnd"/>
      <w:r>
        <w:rPr>
          <w:rFonts w:ascii="Times New Roman" w:hAnsi="Times New Roman" w:cs="Times New Roman"/>
        </w:rPr>
        <w:t xml:space="preserve">, renesting was from 27 to 112 days between nests. In captive breeding </w:t>
      </w:r>
      <w:proofErr w:type="gramStart"/>
      <w:r>
        <w:rPr>
          <w:rFonts w:ascii="Times New Roman" w:hAnsi="Times New Roman" w:cs="Times New Roman"/>
        </w:rPr>
        <w:t>on</w:t>
      </w:r>
      <w:proofErr w:type="gramEnd"/>
      <w:r>
        <w:rPr>
          <w:rFonts w:ascii="Times New Roman" w:hAnsi="Times New Roman" w:cs="Times New Roman"/>
        </w:rPr>
        <w:t xml:space="preserve"> Guam, female </w:t>
      </w:r>
      <w:proofErr w:type="spellStart"/>
      <w:r>
        <w:rPr>
          <w:rFonts w:ascii="Times New Roman" w:hAnsi="Times New Roman" w:cs="Times New Roman"/>
        </w:rPr>
        <w:t>Ko’ko</w:t>
      </w:r>
      <w:proofErr w:type="spellEnd"/>
      <w:r>
        <w:rPr>
          <w:rFonts w:ascii="Times New Roman" w:hAnsi="Times New Roman" w:cs="Times New Roman"/>
        </w:rPr>
        <w:t xml:space="preserve">’ re-nest </w:t>
      </w:r>
      <w:r w:rsidR="00B04ACD">
        <w:rPr>
          <w:rFonts w:ascii="Times New Roman" w:hAnsi="Times New Roman" w:cs="Times New Roman"/>
        </w:rPr>
        <w:t>in as little as</w:t>
      </w:r>
      <w:r>
        <w:rPr>
          <w:rFonts w:ascii="Times New Roman" w:hAnsi="Times New Roman" w:cs="Times New Roman"/>
        </w:rPr>
        <w:t xml:space="preserve"> 14 days after previous clutch hatched. Guam </w:t>
      </w:r>
      <w:r w:rsidR="00B04ACD">
        <w:rPr>
          <w:rFonts w:ascii="Times New Roman" w:hAnsi="Times New Roman" w:cs="Times New Roman"/>
        </w:rPr>
        <w:t xml:space="preserve">population averages 2.94 eggs, </w:t>
      </w:r>
      <w:r>
        <w:rPr>
          <w:rFonts w:ascii="Times New Roman" w:hAnsi="Times New Roman" w:cs="Times New Roman"/>
        </w:rPr>
        <w:t xml:space="preserve">and </w:t>
      </w:r>
      <w:r w:rsidR="00B04ACD">
        <w:rPr>
          <w:rFonts w:ascii="Times New Roman" w:hAnsi="Times New Roman" w:cs="Times New Roman"/>
        </w:rPr>
        <w:t xml:space="preserve">the </w:t>
      </w:r>
      <w:r>
        <w:rPr>
          <w:rFonts w:ascii="Times New Roman" w:hAnsi="Times New Roman" w:cs="Times New Roman"/>
        </w:rPr>
        <w:t>Rota population</w:t>
      </w:r>
      <w:r w:rsidR="00B04ACD">
        <w:rPr>
          <w:rFonts w:ascii="Times New Roman" w:hAnsi="Times New Roman" w:cs="Times New Roman"/>
        </w:rPr>
        <w:t xml:space="preserve"> </w:t>
      </w:r>
      <w:r>
        <w:rPr>
          <w:rFonts w:ascii="Times New Roman" w:hAnsi="Times New Roman" w:cs="Times New Roman"/>
        </w:rPr>
        <w:t>average</w:t>
      </w:r>
      <w:r w:rsidR="00B04ACD">
        <w:rPr>
          <w:rFonts w:ascii="Times New Roman" w:hAnsi="Times New Roman" w:cs="Times New Roman"/>
        </w:rPr>
        <w:t>s</w:t>
      </w:r>
      <w:r>
        <w:rPr>
          <w:rFonts w:ascii="Times New Roman" w:hAnsi="Times New Roman" w:cs="Times New Roman"/>
        </w:rPr>
        <w:t xml:space="preserve"> 3.4 egg</w:t>
      </w:r>
      <w:r w:rsidR="00B04ACD">
        <w:rPr>
          <w:rFonts w:ascii="Times New Roman" w:hAnsi="Times New Roman" w:cs="Times New Roman"/>
        </w:rPr>
        <w:t xml:space="preserve">s. </w:t>
      </w:r>
      <w:proofErr w:type="spellStart"/>
      <w:r w:rsidR="00B04ACD">
        <w:rPr>
          <w:rFonts w:ascii="Times New Roman" w:hAnsi="Times New Roman" w:cs="Times New Roman"/>
        </w:rPr>
        <w:t>Ko’ko</w:t>
      </w:r>
      <w:proofErr w:type="spellEnd"/>
      <w:r w:rsidR="00B04ACD">
        <w:rPr>
          <w:rFonts w:ascii="Times New Roman" w:hAnsi="Times New Roman" w:cs="Times New Roman"/>
        </w:rPr>
        <w:t>’ on Cocos Island are presently successfully hatching young with the presence of BTS on the island.</w:t>
      </w:r>
    </w:p>
    <w:p w14:paraId="584D4F66" w14:textId="637B8823" w:rsidR="00B04ACD" w:rsidRDefault="00B04ACD" w:rsidP="00C475E3">
      <w:pPr>
        <w:rPr>
          <w:rFonts w:ascii="Times New Roman" w:hAnsi="Times New Roman" w:cs="Times New Roman"/>
        </w:rPr>
      </w:pPr>
    </w:p>
    <w:p w14:paraId="1522A040" w14:textId="77777777" w:rsidR="00B04ACD" w:rsidRDefault="00B04ACD" w:rsidP="00C475E3">
      <w:pPr>
        <w:rPr>
          <w:rFonts w:ascii="Times New Roman" w:hAnsi="Times New Roman" w:cs="Times New Roman"/>
        </w:rPr>
      </w:pPr>
    </w:p>
    <w:p w14:paraId="4CB13573" w14:textId="79F2D5C4" w:rsidR="00B04ACD" w:rsidRDefault="00B04ACD" w:rsidP="00B04ACD">
      <w:pPr>
        <w:pStyle w:val="ListParagraph"/>
        <w:numPr>
          <w:ilvl w:val="0"/>
          <w:numId w:val="4"/>
        </w:numPr>
        <w:rPr>
          <w:rFonts w:ascii="Times New Roman" w:hAnsi="Times New Roman" w:cs="Times New Roman"/>
        </w:rPr>
      </w:pPr>
      <w:r>
        <w:rPr>
          <w:rFonts w:ascii="Times New Roman" w:hAnsi="Times New Roman" w:cs="Times New Roman"/>
        </w:rPr>
        <w:t>Typical clutch consists of 3-4 eggs</w:t>
      </w:r>
      <w:r>
        <w:rPr>
          <w:rFonts w:ascii="Times New Roman" w:hAnsi="Times New Roman" w:cs="Times New Roman"/>
        </w:rPr>
        <w:t xml:space="preserve"> according to </w:t>
      </w:r>
      <w:r>
        <w:rPr>
          <w:rFonts w:ascii="Times New Roman" w:hAnsi="Times New Roman" w:cs="Times New Roman"/>
        </w:rPr>
        <w:fldChar w:fldCharType="begin"/>
      </w:r>
      <w:r>
        <w:rPr>
          <w:rFonts w:ascii="Times New Roman" w:hAnsi="Times New Roman" w:cs="Times New Roman"/>
        </w:rPr>
        <w:instrText xml:space="preserve"> ADDIN ZOTERO_ITEM CSL_CITATION {"citationID":"uZrMShxa","properties":{"formattedCitation":"(Jenkins 1979)","plainCitation":"(Jenkins 1979)","dontUpdate":true,"noteIndex":0},"citationItems":[{"id":1882,"uris":["http://zotero.org/users/7406306/items/KZCK9EE9"],"itemData":{"id":1882,"type":"article-journal","container-title":"The Condor","DOI":"10.2307/1366967","ISSN":"00105422","issue":"4","journalAbbreviation":"The Condor","page":"404","source":"DOI.org (Crossref)","title":"Natural history of the Guam Rail","volume":"81","author":[{"family":"Jenkins","given":"J. Mark"}],"issued":{"date-parts":[["1979",11]]}}}],"schema":"https://github.com/citation-style-language/schema/raw/master/csl-citation.json"}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 xml:space="preserve">Jenkins </w:t>
      </w:r>
      <w:r>
        <w:rPr>
          <w:rFonts w:ascii="Times New Roman" w:hAnsi="Times New Roman" w:cs="Times New Roman"/>
          <w:noProof/>
        </w:rPr>
        <w:t>(</w:t>
      </w:r>
      <w:r>
        <w:rPr>
          <w:rFonts w:ascii="Times New Roman" w:hAnsi="Times New Roman" w:cs="Times New Roman"/>
          <w:noProof/>
        </w:rPr>
        <w:t>1979)</w:t>
      </w:r>
      <w:r>
        <w:rPr>
          <w:rFonts w:ascii="Times New Roman" w:hAnsi="Times New Roman" w:cs="Times New Roman"/>
        </w:rPr>
        <w:fldChar w:fldCharType="end"/>
      </w:r>
      <w:r>
        <w:rPr>
          <w:rFonts w:ascii="Times New Roman" w:hAnsi="Times New Roman" w:cs="Times New Roman"/>
        </w:rPr>
        <w:t xml:space="preserve"> and 1-5 eggs according to </w:t>
      </w:r>
      <w:r>
        <w:rPr>
          <w:rFonts w:ascii="Times New Roman" w:hAnsi="Times New Roman" w:cs="Times New Roman"/>
        </w:rPr>
        <w:fldChar w:fldCharType="begin"/>
      </w:r>
      <w:r>
        <w:rPr>
          <w:rFonts w:ascii="Times New Roman" w:hAnsi="Times New Roman" w:cs="Times New Roman"/>
        </w:rPr>
        <w:instrText xml:space="preserve"> ADDIN ZOTERO_ITEM CSL_CITATION {"citationID":"6g5nwCk2","properties":{"formattedCitation":"(Haig et al. 1990)","plainCitation":"(Haig et al. 1990)","dontUpdate":true,"noteIndex":0},"citationItems":[{"id":1883,"uris":["http://zotero.org/users/7406306/items/UQFX6HYZ"],"itemData":{"id":1883,"type":"article-journal","abstract":"[Population management programs recognize the importance of managing genetic diversity in species that are candidates for eventual reintroduction to natural habitats. The planned 1989 release of captive-born Guam rails (Rallus owstoni), extinct in the wild since 1986, to the Northern Mariana island of Rota provides an opportunity to evaluate various management options for selecting breeders to produce young rails for release. Six options were compared to determine which one best replicated genetic diversity in the original captive founder population. Heterozygosity, allelic diversity, founder contribution, and founder genome equivalents were used as indicators of genetic diversity. Option 1: Randomly choose adults for breeding. Option 2: Choose the most fecund captive breeders. Option 3: Use allozyme data to choose parents that will produce the most genetically diverse chicks. Option 4: Choose pairs to equalize founder contribution in the population. Option 5: Choose pairs to maximize allelic diversity. Option 6: Choose pairs to maximize founder genome equivalents. Genetic management options based on pedigree analysis (#4,5,6) produced the most genetically diverse release populations for Rota. Managing founder genome equivalents produced a balance between equalizing founder contribution and maximizing allelic diversity, and provided the most genetically diverse population. Randomly selecting breeding pairs, choosing the best captive breeding stock, or managing by alozyme data resulted in substantially reduced genetic diversity. Results illustrate that some of the most common approaches to population management or population reintroduction may produce significant loss of genetic diversity, whereas certain genetic management options may actually increase genetic diversity over current population levels.]","archive":"JSTOR","container-title":"Conservation Biology","ISSN":"08888892, 15231739","issue":"3","note":"publisher: [Wiley, Society for Conservation Biology]","page":"290-300","title":"Management options for preserving genetic diversity: reintroduction of Guam Rails to the wild","volume":"4","author":[{"family":"Haig","given":"Susan M."},{"family":"Ballou","given":"Jonathan D."},{"family":"Derrickson","given":"Scott R."}],"issued":{"date-parts":[["1990"]]}}}],"schema":"https://github.com/citation-style-language/schema/raw/master/csl-citation.json"}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Haig et al. (1990)</w:t>
      </w:r>
      <w:r>
        <w:rPr>
          <w:rFonts w:ascii="Times New Roman" w:hAnsi="Times New Roman" w:cs="Times New Roman"/>
        </w:rPr>
        <w:fldChar w:fldCharType="end"/>
      </w:r>
      <w:r>
        <w:rPr>
          <w:rFonts w:ascii="Times New Roman" w:hAnsi="Times New Roman" w:cs="Times New Roman"/>
        </w:rPr>
        <w:t>, incubation lasts for approximately 21 days (</w:t>
      </w:r>
      <w:r>
        <w:rPr>
          <w:rFonts w:ascii="Times New Roman" w:hAnsi="Times New Roman" w:cs="Times New Roman"/>
        </w:rPr>
        <w:fldChar w:fldCharType="begin"/>
      </w:r>
      <w:r>
        <w:rPr>
          <w:rFonts w:ascii="Times New Roman" w:hAnsi="Times New Roman" w:cs="Times New Roman"/>
        </w:rPr>
        <w:instrText xml:space="preserve"> ADDIN ZOTERO_ITEM CSL_CITATION {"citationID":"LxwFGZvP","properties":{"formattedCitation":"(U.S. Fish and Wildlife Service 1990)","plainCitation":"(U.S. Fish and Wildlife Service 1990)","dontUpdate":true,"noteIndex":0},"citationItems":[{"id":2141,"uris":["http://zotero.org/users/7406306/items/XJPF7KKP"],"itemData":{"id":2141,"type":"article-journal","container-title":"Federal Register","page":"86","title":"Native forest birds of Guam and Rota of the Commonwealth of the Northern Mariana Islands recovery plan","author":[{"literal":"U.S. Fish and Wildlife Service"}],"issued":{"date-parts":[["1990"]]}}}],"schema":"https://github.com/citation-style-language/schema/raw/master/csl-citation.json"}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U.S. Fish and Wildlife Service 1990)</w:t>
      </w:r>
      <w:r>
        <w:rPr>
          <w:rFonts w:ascii="Times New Roman" w:hAnsi="Times New Roman" w:cs="Times New Roman"/>
        </w:rPr>
        <w:fldChar w:fldCharType="end"/>
      </w:r>
      <w:r>
        <w:rPr>
          <w:rFonts w:ascii="Times New Roman" w:hAnsi="Times New Roman" w:cs="Times New Roman"/>
        </w:rPr>
        <w:t xml:space="preserve">. </w:t>
      </w:r>
    </w:p>
    <w:p w14:paraId="6AC13137" w14:textId="75B588EC" w:rsidR="00B04ACD" w:rsidRPr="00B04ACD" w:rsidRDefault="00B04ACD" w:rsidP="00B04ACD">
      <w:pPr>
        <w:pStyle w:val="ListParagraph"/>
        <w:numPr>
          <w:ilvl w:val="0"/>
          <w:numId w:val="4"/>
        </w:numPr>
        <w:rPr>
          <w:rFonts w:ascii="Times New Roman" w:hAnsi="Times New Roman" w:cs="Times New Roman"/>
        </w:rPr>
      </w:pPr>
      <w:r>
        <w:rPr>
          <w:rFonts w:ascii="Times New Roman" w:hAnsi="Times New Roman" w:cs="Times New Roman"/>
        </w:rPr>
        <w:t>Broods range from 1-4 chicks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{"citationID":"jabe5Mtn","properties":{"formattedCitation":"(Jenkins 1979)","plainCitation":"(Jenkins 1979)","dontUpdate":true,"noteIndex":0},"citationItems":[{"id":1882,"uris":["http://zotero.org/users/7406306/items/KZCK9EE9"],"itemData":{"id":1882,"type":"article-journal","container-title":"The Condor","DOI":"10.2307/1366967","ISSN":"00105422","issue":"4","journalAbbreviation":"The Condor","page":"404","source":"DOI.org (Crossref)","title":"Natural history of the Guam Rail","volume":"81","author":[{"family":"Jenkins","given":"J. Mark"}],"issued":{"date-parts":[["1979",11]]}}}],"schema":"https://github.com/citation-style-language/schema/raw/master/csl-citation.json"}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Jenkins 1979)</w:t>
      </w:r>
      <w:r>
        <w:rPr>
          <w:rFonts w:ascii="Times New Roman" w:hAnsi="Times New Roman" w:cs="Times New Roman"/>
        </w:rPr>
        <w:fldChar w:fldCharType="end"/>
      </w:r>
      <w:r>
        <w:rPr>
          <w:rFonts w:ascii="Times New Roman" w:hAnsi="Times New Roman" w:cs="Times New Roman"/>
        </w:rPr>
        <w:t xml:space="preserve"> and in captivity, a single pair can raise up to 5 broods per year (</w:t>
      </w:r>
      <w:r>
        <w:rPr>
          <w:rFonts w:ascii="Times New Roman" w:hAnsi="Times New Roman" w:cs="Times New Roman"/>
        </w:rPr>
        <w:fldChar w:fldCharType="begin"/>
      </w:r>
      <w:r>
        <w:rPr>
          <w:rFonts w:ascii="Times New Roman" w:hAnsi="Times New Roman" w:cs="Times New Roman"/>
        </w:rPr>
        <w:instrText xml:space="preserve"> ADDIN ZOTERO_ITEM CSL_CITATION {"citationID":"FUec3Lnj","properties":{"formattedCitation":"(Haig et al. 1990)","plainCitation":"(Haig et al. 1990)","dontUpdate":true,"noteIndex":0},"citationItems":[{"id":1883,"uris":["http://zotero.org/users/7406306/items/UQFX6HYZ"],"itemData":{"id":1883,"type":"article-journal","abstract":"[Population management programs recognize the importance of managing genetic diversity in species that are candidates for eventual reintroduction to natural habitats. The planned 1989 release of captive-born Guam rails (Rallus owstoni), extinct in the wild since 1986, to the Northern Mariana island of Rota provides an opportunity to evaluate various management options for selecting breeders to produce young rails for release. Six options were compared to determine which one best replicated genetic diversity in the original captive founder population. Heterozygosity, allelic diversity, founder contribution, and founder genome equivalents were used as indicators of genetic diversity. Option 1: Randomly choose adults for breeding. Option 2: Choose the most fecund captive breeders. Option 3: Use allozyme data to choose parents that will produce the most genetically diverse chicks. Option 4: Choose pairs to equalize founder contribution in the population. Option 5: Choose pairs to maximize allelic diversity. Option 6: Choose pairs to maximize founder genome equivalents. Genetic management options based on pedigree analysis (#4,5,6) produced the most genetically diverse release populations for Rota. Managing founder genome equivalents produced a balance between equalizing founder contribution and maximizing allelic diversity, and provided the most genetically diverse population. Randomly selecting breeding pairs, choosing the best captive breeding stock, or managing by alozyme data resulted in substantially reduced genetic diversity. Results illustrate that some of the most common approaches to population management or population reintroduction may produce significant loss of genetic diversity, whereas certain genetic management options may actually increase genetic diversity over current population levels.]","archive":"JSTOR","container-title":"Conservation Biology","ISSN":"08888892, 15231739","issue":"3","note":"publisher: [Wiley, Society for Conservation Biology]","page":"290-300","title":"Management options for preserving genetic diversity: reintroduction of Guam Rails to the wild","volume":"4","author":[{"family":"Haig","given":"Susan M."},{"family":"Ballou","given":"Jonathan D."},{"family":"Derrickson","given":"Scott R."}],"issued":{"date-parts":[["1990"]]}}}],"schema":"https://github.com/citation-style-language/schema/raw/master/csl-citation.json"}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Haig et al. 1990)</w:t>
      </w:r>
      <w:r>
        <w:rPr>
          <w:rFonts w:ascii="Times New Roman" w:hAnsi="Times New Roman" w:cs="Times New Roman"/>
        </w:rPr>
        <w:fldChar w:fldCharType="end"/>
      </w:r>
      <w:r>
        <w:rPr>
          <w:rFonts w:ascii="Times New Roman" w:hAnsi="Times New Roman" w:cs="Times New Roman"/>
        </w:rPr>
        <w:t xml:space="preserve">. </w:t>
      </w:r>
    </w:p>
    <w:p w14:paraId="170E66FF" w14:textId="1E920C1F" w:rsidR="00B04ACD" w:rsidRDefault="00B04ACD" w:rsidP="00C475E3">
      <w:pPr>
        <w:rPr>
          <w:rFonts w:ascii="Times New Roman" w:hAnsi="Times New Roman" w:cs="Times New Roman"/>
        </w:rPr>
      </w:pPr>
    </w:p>
    <w:p w14:paraId="63E7BFAD" w14:textId="77777777" w:rsidR="00B04ACD" w:rsidRDefault="00B04ACD" w:rsidP="00C475E3">
      <w:pPr>
        <w:rPr>
          <w:rFonts w:ascii="Times New Roman" w:hAnsi="Times New Roman" w:cs="Times New Roman"/>
        </w:rPr>
      </w:pPr>
    </w:p>
    <w:p w14:paraId="7DD7DD10" w14:textId="12ECBDFD" w:rsidR="00B04ACD" w:rsidRPr="00B04ACD" w:rsidRDefault="00B04ACD" w:rsidP="00C475E3">
      <w:pPr>
        <w:rPr>
          <w:rFonts w:ascii="Times New Roman" w:hAnsi="Times New Roman" w:cs="Times New Roman"/>
          <w:b/>
          <w:bCs/>
        </w:rPr>
      </w:pPr>
      <w:r>
        <w:rPr>
          <w:rFonts w:ascii="Times New Roman" w:hAnsi="Times New Roman" w:cs="Times New Roman"/>
          <w:b/>
          <w:bCs/>
        </w:rPr>
        <w:t>Survival information</w:t>
      </w:r>
      <w:r w:rsidR="000346C4">
        <w:rPr>
          <w:rFonts w:ascii="Times New Roman" w:hAnsi="Times New Roman" w:cs="Times New Roman"/>
          <w:b/>
          <w:bCs/>
        </w:rPr>
        <w:t>:</w:t>
      </w:r>
    </w:p>
    <w:p w14:paraId="0890B14F" w14:textId="3E4F59C5" w:rsidR="00B04ACD" w:rsidRDefault="00B04ACD" w:rsidP="00B04ACD">
      <w:pPr>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Pr>
          <w:rFonts w:ascii="Times New Roman" w:hAnsi="Times New Roman" w:cs="Times New Roman"/>
        </w:rPr>
        <w:instrText xml:space="preserve"> ADDIN ZOTERO_ITEM CSL_CITATION {"citationID":"AjHMEX7d","properties":{"formattedCitation":"(Nguyen et al. n.d.)","plainCitation":"(Nguyen et al. n.d.)","dontUpdate":true,"noteIndex":0},"citationItems":[{"id":2144,"uris":["http://zotero.org/users/7406306/items/3RFHFZAB"],"itemData":{"id":2144,"type":"article-journal","title":"Ecology and conservation biology of Guam's native birds: Ko'ko' (Guam Rail, &lt;i&gt; Hypotaenidia owstoni &lt;/i&gt;","author":[{"family":"Nguyen","given":"Andre V."},{"family":"Medina","given":"Suzanne"},{"family":"Beauprez","given":"Grant"},{"family":"Duenas","given":"Laura"},{"family":"Ebert","given":"Kelly"},{"family":"Pitt","given":"William C."},{"family":"Royer","given":"Erica"},{"family":"McElderry","given":"Robert M."},{"family":"Siers","given":"Shane R."},{"family":"Paxton","given":"Eben H."}]}}],"schema":"https://github.com/citation-style-language/schema/raw/master/csl-citation.json"}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Nguyen et al. (n.d.)</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first-year survival was reported for captive populations as 80.2% for females and 76.8% for males. Survival of captive birds released into the wild would </w:t>
      </w:r>
      <w:r>
        <w:rPr>
          <w:rFonts w:ascii="Times New Roman" w:hAnsi="Times New Roman" w:cs="Times New Roman"/>
        </w:rPr>
        <w:lastRenderedPageBreak/>
        <w:t xml:space="preserve">generally be lower due to predation, naivety, and failure to forage. For example, BTS have been found with </w:t>
      </w:r>
      <w:proofErr w:type="spellStart"/>
      <w:r>
        <w:rPr>
          <w:rFonts w:ascii="Times New Roman" w:hAnsi="Times New Roman" w:cs="Times New Roman"/>
        </w:rPr>
        <w:t>Ko’ko</w:t>
      </w:r>
      <w:proofErr w:type="spellEnd"/>
      <w:r>
        <w:rPr>
          <w:rFonts w:ascii="Times New Roman" w:hAnsi="Times New Roman" w:cs="Times New Roman"/>
        </w:rPr>
        <w:t xml:space="preserve">’ remains in their stomach. Cats also predate </w:t>
      </w:r>
      <w:proofErr w:type="spellStart"/>
      <w:r>
        <w:rPr>
          <w:rFonts w:ascii="Times New Roman" w:hAnsi="Times New Roman" w:cs="Times New Roman"/>
        </w:rPr>
        <w:t>Ko’ko</w:t>
      </w:r>
      <w:proofErr w:type="spellEnd"/>
      <w:r>
        <w:rPr>
          <w:rFonts w:ascii="Times New Roman" w:hAnsi="Times New Roman" w:cs="Times New Roman"/>
        </w:rPr>
        <w:t xml:space="preserve">’ both on Guam and Rota, the primary limiting factor of </w:t>
      </w:r>
      <w:proofErr w:type="spellStart"/>
      <w:r>
        <w:rPr>
          <w:rFonts w:ascii="Times New Roman" w:hAnsi="Times New Roman" w:cs="Times New Roman"/>
        </w:rPr>
        <w:t>Ko’ko</w:t>
      </w:r>
      <w:proofErr w:type="spellEnd"/>
      <w:r>
        <w:rPr>
          <w:rFonts w:ascii="Times New Roman" w:hAnsi="Times New Roman" w:cs="Times New Roman"/>
        </w:rPr>
        <w:t xml:space="preserve">’ on Rota, but cat predation also occurs on Cocos Island. There have been successful releases to Cocos, Rota, and temporarily to Guam Area 50. </w:t>
      </w:r>
    </w:p>
    <w:p w14:paraId="2F4B0F54" w14:textId="425765DB" w:rsidR="00C475E3" w:rsidRDefault="00C475E3" w:rsidP="00C475E3">
      <w:pPr>
        <w:rPr>
          <w:rFonts w:ascii="Times New Roman" w:hAnsi="Times New Roman" w:cs="Times New Roman"/>
        </w:rPr>
      </w:pPr>
    </w:p>
    <w:p w14:paraId="2DEB520F" w14:textId="6776BB92" w:rsidR="00B04ACD" w:rsidRDefault="00B04ACD" w:rsidP="00B04ACD">
      <w:pPr>
        <w:pStyle w:val="ListParagraph"/>
        <w:numPr>
          <w:ilvl w:val="0"/>
          <w:numId w:val="5"/>
        </w:numPr>
        <w:rPr>
          <w:rFonts w:ascii="Times New Roman" w:hAnsi="Times New Roman" w:cs="Times New Roman"/>
        </w:rPr>
      </w:pPr>
      <w:r>
        <w:rPr>
          <w:rFonts w:ascii="Times New Roman" w:hAnsi="Times New Roman" w:cs="Times New Roman"/>
        </w:rPr>
        <w:t>First-year survival for captive males reported as 76.8% and for captive females 80.2% (</w:t>
      </w:r>
      <w:r>
        <w:rPr>
          <w:rFonts w:ascii="Times New Roman" w:hAnsi="Times New Roman" w:cs="Times New Roman"/>
        </w:rPr>
        <w:fldChar w:fldCharType="begin"/>
      </w:r>
      <w:r>
        <w:rPr>
          <w:rFonts w:ascii="Times New Roman" w:hAnsi="Times New Roman" w:cs="Times New Roman"/>
        </w:rPr>
        <w:instrText xml:space="preserve"> ADDIN ZOTERO_ITEM CSL_CITATION {"citationID":"chgLzDXX","properties":{"formattedCitation":"(Nguyen et al. n.d.)","plainCitation":"(Nguyen et al. n.d.)","dontUpdate":true,"noteIndex":0},"citationItems":[{"id":2144,"uris":["http://zotero.org/users/7406306/items/3RFHFZAB"],"itemData":{"id":2144,"type":"article-journal","title":"Ecology and conservation biology of Guam's native birds: Ko'ko' (Guam Rail, &lt;i&gt; Hypotaenidia owstoni &lt;/i&gt;","author":[{"family":"Nguyen","given":"Andre V."},{"family":"Medina","given":"Suzanne"},{"family":"Beauprez","given":"Grant"},{"family":"Duenas","given":"Laura"},{"family":"Ebert","given":"Kelly"},{"family":"Pitt","given":"William C."},{"family":"Royer","given":"Erica"},{"family":"McElderry","given":"Robert M."},{"family":"Siers","given":"Shane R."},{"family":"Paxton","given":"Eben H."}]}}],"schema":"https://github.com/citation-style-language/schema/raw/master/csl-citation.json"}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Nguyen et al. n.d.)</w:t>
      </w:r>
      <w:r>
        <w:rPr>
          <w:rFonts w:ascii="Times New Roman" w:hAnsi="Times New Roman" w:cs="Times New Roman"/>
        </w:rPr>
        <w:fldChar w:fldCharType="end"/>
      </w:r>
      <w:r>
        <w:rPr>
          <w:rFonts w:ascii="Times New Roman" w:hAnsi="Times New Roman" w:cs="Times New Roman"/>
        </w:rPr>
        <w:t xml:space="preserve">. </w:t>
      </w:r>
    </w:p>
    <w:p w14:paraId="036175FF" w14:textId="2423DF04" w:rsidR="00B04ACD" w:rsidRDefault="00B04ACD" w:rsidP="00B04ACD">
      <w:pPr>
        <w:rPr>
          <w:rFonts w:ascii="Times New Roman" w:hAnsi="Times New Roman" w:cs="Times New Roman"/>
        </w:rPr>
      </w:pPr>
    </w:p>
    <w:p w14:paraId="0F2F5866" w14:textId="248A4F9A" w:rsidR="00B04ACD" w:rsidRDefault="00B04ACD" w:rsidP="00B04ACD">
      <w:pPr>
        <w:rPr>
          <w:rFonts w:ascii="Times New Roman" w:hAnsi="Times New Roman" w:cs="Times New Roman"/>
          <w:b/>
          <w:bCs/>
        </w:rPr>
      </w:pPr>
      <w:r>
        <w:rPr>
          <w:rFonts w:ascii="Times New Roman" w:hAnsi="Times New Roman" w:cs="Times New Roman"/>
          <w:b/>
          <w:bCs/>
        </w:rPr>
        <w:t>References</w:t>
      </w:r>
    </w:p>
    <w:p w14:paraId="514F0212" w14:textId="77777777" w:rsidR="00B04ACD" w:rsidRPr="00B04ACD" w:rsidRDefault="00B04ACD" w:rsidP="00B04AC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B04ACD">
        <w:rPr>
          <w:rFonts w:ascii="Times New Roman" w:hAnsi="Times New Roman" w:cs="Times New Roman"/>
        </w:rPr>
        <w:t>Haig, S. M., J. D. Ballou, and S. R. Derrickson. 1990. Management options for preserving genetic diversity: reintroduction of Guam Rails to the wild. Conservation Biology 4:290–300.</w:t>
      </w:r>
    </w:p>
    <w:p w14:paraId="5F0F42B4" w14:textId="77777777" w:rsidR="00B04ACD" w:rsidRPr="00B04ACD" w:rsidRDefault="00B04ACD" w:rsidP="00B04ACD">
      <w:pPr>
        <w:pStyle w:val="Bibliography"/>
        <w:rPr>
          <w:rFonts w:ascii="Times New Roman" w:hAnsi="Times New Roman" w:cs="Times New Roman"/>
        </w:rPr>
      </w:pPr>
      <w:r w:rsidRPr="00B04ACD">
        <w:rPr>
          <w:rFonts w:ascii="Times New Roman" w:hAnsi="Times New Roman" w:cs="Times New Roman"/>
        </w:rPr>
        <w:t>Jenkins, J. M. 1979. Natural history of the Guam Rail. The Condor 81:404.</w:t>
      </w:r>
    </w:p>
    <w:p w14:paraId="677EEF3F" w14:textId="77777777" w:rsidR="00B04ACD" w:rsidRPr="00B04ACD" w:rsidRDefault="00B04ACD" w:rsidP="00B04ACD">
      <w:pPr>
        <w:pStyle w:val="Bibliography"/>
        <w:rPr>
          <w:rFonts w:ascii="Times New Roman" w:hAnsi="Times New Roman" w:cs="Times New Roman"/>
        </w:rPr>
      </w:pPr>
      <w:r w:rsidRPr="00B04ACD">
        <w:rPr>
          <w:rFonts w:ascii="Times New Roman" w:hAnsi="Times New Roman" w:cs="Times New Roman"/>
        </w:rPr>
        <w:t xml:space="preserve">Nguyen, A. V., S. Medina, G. </w:t>
      </w:r>
      <w:proofErr w:type="spellStart"/>
      <w:r w:rsidRPr="00B04ACD">
        <w:rPr>
          <w:rFonts w:ascii="Times New Roman" w:hAnsi="Times New Roman" w:cs="Times New Roman"/>
        </w:rPr>
        <w:t>Beauprez</w:t>
      </w:r>
      <w:proofErr w:type="spellEnd"/>
      <w:r w:rsidRPr="00B04ACD">
        <w:rPr>
          <w:rFonts w:ascii="Times New Roman" w:hAnsi="Times New Roman" w:cs="Times New Roman"/>
        </w:rPr>
        <w:t xml:space="preserve">, L. Duenas, K. Ebert, W. C. Pitt, E. Royer, R. M. McElderry, S. R. </w:t>
      </w:r>
      <w:proofErr w:type="spellStart"/>
      <w:r w:rsidRPr="00B04ACD">
        <w:rPr>
          <w:rFonts w:ascii="Times New Roman" w:hAnsi="Times New Roman" w:cs="Times New Roman"/>
        </w:rPr>
        <w:t>Siers</w:t>
      </w:r>
      <w:proofErr w:type="spellEnd"/>
      <w:r w:rsidRPr="00B04ACD">
        <w:rPr>
          <w:rFonts w:ascii="Times New Roman" w:hAnsi="Times New Roman" w:cs="Times New Roman"/>
        </w:rPr>
        <w:t xml:space="preserve">, and E. H. Paxton. (n.d.). Ecology and conservation biology of Guam’s native birds: </w:t>
      </w:r>
      <w:proofErr w:type="spellStart"/>
      <w:r w:rsidRPr="00B04ACD">
        <w:rPr>
          <w:rFonts w:ascii="Times New Roman" w:hAnsi="Times New Roman" w:cs="Times New Roman"/>
        </w:rPr>
        <w:t>Ko’ko</w:t>
      </w:r>
      <w:proofErr w:type="spellEnd"/>
      <w:r w:rsidRPr="00B04ACD">
        <w:rPr>
          <w:rFonts w:ascii="Times New Roman" w:hAnsi="Times New Roman" w:cs="Times New Roman"/>
        </w:rPr>
        <w:t xml:space="preserve">’ (Guam </w:t>
      </w:r>
      <w:proofErr w:type="gramStart"/>
      <w:r w:rsidRPr="00B04ACD">
        <w:rPr>
          <w:rFonts w:ascii="Times New Roman" w:hAnsi="Times New Roman" w:cs="Times New Roman"/>
        </w:rPr>
        <w:t xml:space="preserve">Rail, </w:t>
      </w:r>
      <w:r w:rsidRPr="00B04ACD">
        <w:rPr>
          <w:rFonts w:ascii="Times New Roman" w:hAnsi="Times New Roman" w:cs="Times New Roman"/>
          <w:i/>
          <w:iCs/>
        </w:rPr>
        <w:t xml:space="preserve"> </w:t>
      </w:r>
      <w:proofErr w:type="spellStart"/>
      <w:r w:rsidRPr="00B04ACD">
        <w:rPr>
          <w:rFonts w:ascii="Times New Roman" w:hAnsi="Times New Roman" w:cs="Times New Roman"/>
          <w:i/>
          <w:iCs/>
        </w:rPr>
        <w:t>Hypotaenidia</w:t>
      </w:r>
      <w:proofErr w:type="spellEnd"/>
      <w:proofErr w:type="gramEnd"/>
      <w:r w:rsidRPr="00B04ACD">
        <w:rPr>
          <w:rFonts w:ascii="Times New Roman" w:hAnsi="Times New Roman" w:cs="Times New Roman"/>
          <w:i/>
          <w:iCs/>
        </w:rPr>
        <w:t xml:space="preserve"> </w:t>
      </w:r>
      <w:proofErr w:type="spellStart"/>
      <w:r w:rsidRPr="00B04ACD">
        <w:rPr>
          <w:rFonts w:ascii="Times New Roman" w:hAnsi="Times New Roman" w:cs="Times New Roman"/>
          <w:i/>
          <w:iCs/>
        </w:rPr>
        <w:t>owstoni</w:t>
      </w:r>
      <w:proofErr w:type="spellEnd"/>
      <w:r w:rsidRPr="00B04ACD">
        <w:rPr>
          <w:rFonts w:ascii="Times New Roman" w:hAnsi="Times New Roman" w:cs="Times New Roman"/>
          <w:i/>
          <w:iCs/>
        </w:rPr>
        <w:t xml:space="preserve"> </w:t>
      </w:r>
      <w:r w:rsidRPr="00B04ACD">
        <w:rPr>
          <w:rFonts w:ascii="Times New Roman" w:hAnsi="Times New Roman" w:cs="Times New Roman"/>
        </w:rPr>
        <w:t>.</w:t>
      </w:r>
    </w:p>
    <w:p w14:paraId="0BAD2765" w14:textId="77777777" w:rsidR="00B04ACD" w:rsidRPr="00B04ACD" w:rsidRDefault="00B04ACD" w:rsidP="00B04ACD">
      <w:pPr>
        <w:pStyle w:val="Bibliography"/>
        <w:rPr>
          <w:rFonts w:ascii="Times New Roman" w:hAnsi="Times New Roman" w:cs="Times New Roman"/>
        </w:rPr>
      </w:pPr>
      <w:r w:rsidRPr="00B04ACD">
        <w:rPr>
          <w:rFonts w:ascii="Times New Roman" w:hAnsi="Times New Roman" w:cs="Times New Roman"/>
        </w:rPr>
        <w:t xml:space="preserve">Perez, G. S. A. 1968. Notes on the breeding season of Guam Rails </w:t>
      </w:r>
      <w:proofErr w:type="gramStart"/>
      <w:r w:rsidRPr="00B04ACD">
        <w:rPr>
          <w:rFonts w:ascii="Times New Roman" w:hAnsi="Times New Roman" w:cs="Times New Roman"/>
        </w:rPr>
        <w:t>(</w:t>
      </w:r>
      <w:r w:rsidRPr="00B04ACD">
        <w:rPr>
          <w:rFonts w:ascii="Times New Roman" w:hAnsi="Times New Roman" w:cs="Times New Roman"/>
          <w:i/>
          <w:iCs/>
        </w:rPr>
        <w:t xml:space="preserve"> </w:t>
      </w:r>
      <w:proofErr w:type="spellStart"/>
      <w:r w:rsidRPr="00B04ACD">
        <w:rPr>
          <w:rFonts w:ascii="Times New Roman" w:hAnsi="Times New Roman" w:cs="Times New Roman"/>
          <w:i/>
          <w:iCs/>
        </w:rPr>
        <w:t>Rallus</w:t>
      </w:r>
      <w:proofErr w:type="spellEnd"/>
      <w:proofErr w:type="gramEnd"/>
      <w:r w:rsidRPr="00B04ACD">
        <w:rPr>
          <w:rFonts w:ascii="Times New Roman" w:hAnsi="Times New Roman" w:cs="Times New Roman"/>
          <w:i/>
          <w:iCs/>
        </w:rPr>
        <w:t xml:space="preserve"> </w:t>
      </w:r>
      <w:proofErr w:type="spellStart"/>
      <w:r w:rsidRPr="00B04ACD">
        <w:rPr>
          <w:rFonts w:ascii="Times New Roman" w:hAnsi="Times New Roman" w:cs="Times New Roman"/>
          <w:i/>
          <w:iCs/>
        </w:rPr>
        <w:t>owstoni</w:t>
      </w:r>
      <w:proofErr w:type="spellEnd"/>
      <w:r w:rsidRPr="00B04ACD">
        <w:rPr>
          <w:rFonts w:ascii="Times New Roman" w:hAnsi="Times New Roman" w:cs="Times New Roman"/>
          <w:i/>
          <w:iCs/>
        </w:rPr>
        <w:t xml:space="preserve"> </w:t>
      </w:r>
      <w:r w:rsidRPr="00B04ACD">
        <w:rPr>
          <w:rFonts w:ascii="Times New Roman" w:hAnsi="Times New Roman" w:cs="Times New Roman"/>
        </w:rPr>
        <w:t>). Department of Agriculture, Government of Guam, Mangilao, Guam.</w:t>
      </w:r>
    </w:p>
    <w:p w14:paraId="0CCD0990" w14:textId="77777777" w:rsidR="00B04ACD" w:rsidRPr="00B04ACD" w:rsidRDefault="00B04ACD" w:rsidP="00B04ACD">
      <w:pPr>
        <w:pStyle w:val="Bibliography"/>
        <w:rPr>
          <w:rFonts w:ascii="Times New Roman" w:hAnsi="Times New Roman" w:cs="Times New Roman"/>
        </w:rPr>
      </w:pPr>
      <w:r w:rsidRPr="00B04ACD">
        <w:rPr>
          <w:rFonts w:ascii="Times New Roman" w:hAnsi="Times New Roman" w:cs="Times New Roman"/>
        </w:rPr>
        <w:t xml:space="preserve">U.S. Fish and Wildlife Service. 1990. </w:t>
      </w:r>
      <w:proofErr w:type="gramStart"/>
      <w:r w:rsidRPr="00B04ACD">
        <w:rPr>
          <w:rFonts w:ascii="Times New Roman" w:hAnsi="Times New Roman" w:cs="Times New Roman"/>
        </w:rPr>
        <w:t>Native forest</w:t>
      </w:r>
      <w:proofErr w:type="gramEnd"/>
      <w:r w:rsidRPr="00B04ACD">
        <w:rPr>
          <w:rFonts w:ascii="Times New Roman" w:hAnsi="Times New Roman" w:cs="Times New Roman"/>
        </w:rPr>
        <w:t xml:space="preserve"> birds of Guam and Rota of the Commonwealth of the Northern Mariana Islands recovery plan. Federal Register:86.</w:t>
      </w:r>
    </w:p>
    <w:p w14:paraId="691C95C5" w14:textId="318A8A64" w:rsidR="00B04ACD" w:rsidRPr="00B04ACD" w:rsidRDefault="00B04ACD" w:rsidP="00B04ACD">
      <w:pPr>
        <w:rPr>
          <w:rFonts w:ascii="Times New Roman" w:hAnsi="Times New Roman" w:cs="Times New Roman"/>
        </w:rPr>
      </w:pPr>
      <w:r>
        <w:rPr>
          <w:rFonts w:ascii="Times New Roman" w:hAnsi="Times New Roman" w:cs="Times New Roman"/>
        </w:rPr>
        <w:fldChar w:fldCharType="end"/>
      </w:r>
    </w:p>
    <w:p w14:paraId="22FC520D" w14:textId="77777777" w:rsidR="00B04ACD" w:rsidRDefault="00B04ACD" w:rsidP="00C475E3">
      <w:pPr>
        <w:rPr>
          <w:rFonts w:ascii="Times New Roman" w:hAnsi="Times New Roman" w:cs="Times New Roman"/>
        </w:rPr>
      </w:pPr>
    </w:p>
    <w:p w14:paraId="7225E356" w14:textId="77777777" w:rsidR="00C475E3" w:rsidRPr="00FD4DD2" w:rsidRDefault="00C475E3" w:rsidP="00C475E3">
      <w:pPr>
        <w:rPr>
          <w:rFonts w:ascii="Times New Roman" w:hAnsi="Times New Roman" w:cs="Times New Roman"/>
        </w:rPr>
      </w:pPr>
    </w:p>
    <w:sectPr w:rsidR="00C475E3" w:rsidRPr="00FD4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1603"/>
    <w:multiLevelType w:val="hybridMultilevel"/>
    <w:tmpl w:val="C6F2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B6922"/>
    <w:multiLevelType w:val="hybridMultilevel"/>
    <w:tmpl w:val="384895EA"/>
    <w:lvl w:ilvl="0" w:tplc="A00A29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207DF"/>
    <w:multiLevelType w:val="hybridMultilevel"/>
    <w:tmpl w:val="5672B478"/>
    <w:lvl w:ilvl="0" w:tplc="A00A29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F7F2A"/>
    <w:multiLevelType w:val="hybridMultilevel"/>
    <w:tmpl w:val="A15A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915AF"/>
    <w:multiLevelType w:val="hybridMultilevel"/>
    <w:tmpl w:val="CE5E98EE"/>
    <w:lvl w:ilvl="0" w:tplc="A00A29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617170">
    <w:abstractNumId w:val="4"/>
  </w:num>
  <w:num w:numId="2" w16cid:durableId="1598712189">
    <w:abstractNumId w:val="1"/>
  </w:num>
  <w:num w:numId="3" w16cid:durableId="505247526">
    <w:abstractNumId w:val="2"/>
  </w:num>
  <w:num w:numId="4" w16cid:durableId="213348633">
    <w:abstractNumId w:val="0"/>
  </w:num>
  <w:num w:numId="5" w16cid:durableId="713502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2"/>
    <w:rsid w:val="00023CD4"/>
    <w:rsid w:val="000346C4"/>
    <w:rsid w:val="00211BDA"/>
    <w:rsid w:val="00225561"/>
    <w:rsid w:val="00475056"/>
    <w:rsid w:val="007560B3"/>
    <w:rsid w:val="00805764"/>
    <w:rsid w:val="008076DE"/>
    <w:rsid w:val="00B04ACD"/>
    <w:rsid w:val="00B2381F"/>
    <w:rsid w:val="00C475E3"/>
    <w:rsid w:val="00DE33D1"/>
    <w:rsid w:val="00FD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4144C"/>
  <w15:chartTrackingRefBased/>
  <w15:docId w15:val="{2E10305D-E22E-3E4A-A3A2-6EC326A6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DD2"/>
    <w:rPr>
      <w:color w:val="0563C1" w:themeColor="hyperlink"/>
      <w:u w:val="single"/>
    </w:rPr>
  </w:style>
  <w:style w:type="character" w:styleId="UnresolvedMention">
    <w:name w:val="Unresolved Mention"/>
    <w:basedOn w:val="DefaultParagraphFont"/>
    <w:uiPriority w:val="99"/>
    <w:semiHidden/>
    <w:unhideWhenUsed/>
    <w:rsid w:val="00FD4DD2"/>
    <w:rPr>
      <w:color w:val="605E5C"/>
      <w:shd w:val="clear" w:color="auto" w:fill="E1DFDD"/>
    </w:rPr>
  </w:style>
  <w:style w:type="paragraph" w:styleId="ListParagraph">
    <w:name w:val="List Paragraph"/>
    <w:basedOn w:val="Normal"/>
    <w:uiPriority w:val="34"/>
    <w:qFormat/>
    <w:rsid w:val="00FD4DD2"/>
    <w:pPr>
      <w:ind w:left="720"/>
      <w:contextualSpacing/>
    </w:pPr>
  </w:style>
  <w:style w:type="character" w:styleId="FollowedHyperlink">
    <w:name w:val="FollowedHyperlink"/>
    <w:basedOn w:val="DefaultParagraphFont"/>
    <w:uiPriority w:val="99"/>
    <w:semiHidden/>
    <w:unhideWhenUsed/>
    <w:rsid w:val="00C475E3"/>
    <w:rPr>
      <w:color w:val="954F72" w:themeColor="followedHyperlink"/>
      <w:u w:val="single"/>
    </w:rPr>
  </w:style>
  <w:style w:type="paragraph" w:styleId="Bibliography">
    <w:name w:val="Bibliography"/>
    <w:basedOn w:val="Normal"/>
    <w:next w:val="Normal"/>
    <w:uiPriority w:val="37"/>
    <w:unhideWhenUsed/>
    <w:rsid w:val="00B04AC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3285</Words>
  <Characters>16167</Characters>
  <Application>Microsoft Office Word</Application>
  <DocSecurity>0</DocSecurity>
  <Lines>269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 Sipe</dc:creator>
  <cp:keywords/>
  <dc:description/>
  <cp:lastModifiedBy>Hannah A. Sipe</cp:lastModifiedBy>
  <cp:revision>2</cp:revision>
  <dcterms:created xsi:type="dcterms:W3CDTF">2023-06-05T21:08:00Z</dcterms:created>
  <dcterms:modified xsi:type="dcterms:W3CDTF">2023-06-05T21:08:00Z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id="stoYSBNy"/&gt;&lt;style id="http://www.zotero.org/styles/ecological-applications" hasBibliography="1" bibliographyStyleHasBeenSet="1"/&gt;&lt;prefs&gt;&lt;pref name="fieldType" value="Field"/&gt;&lt;/prefs&gt;&lt;/data&gt;</vt:lpwstr>
  </property>
</Properties>
</file>