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4DC6" w14:textId="773CEA23" w:rsidR="00483351" w:rsidRPr="00891840" w:rsidRDefault="00891840" w:rsidP="00D253A7">
      <w:pPr>
        <w:spacing w:line="360" w:lineRule="auto"/>
        <w:rPr>
          <w:b/>
          <w:bCs/>
        </w:rPr>
      </w:pPr>
      <w:r w:rsidRPr="00891840">
        <w:rPr>
          <w:b/>
          <w:bCs/>
        </w:rPr>
        <w:t>Test Plan:</w:t>
      </w:r>
    </w:p>
    <w:p w14:paraId="50A08B77" w14:textId="146EC847" w:rsidR="00891840" w:rsidRDefault="00891840" w:rsidP="00D253A7">
      <w:pPr>
        <w:spacing w:line="360" w:lineRule="auto"/>
      </w:pPr>
      <w:r w:rsidRPr="00891840">
        <w:t>This Automated Testing Detail Test Plan (ADTP) will identify the specific tests that are to be performed to ensure the quality of the delivered product. System/Integration Test ensures the product functions as designed and all parts work together.</w:t>
      </w:r>
    </w:p>
    <w:p w14:paraId="0E105F70" w14:textId="6E028A90" w:rsidR="00891840" w:rsidRPr="00891840" w:rsidRDefault="00891840" w:rsidP="00D253A7">
      <w:pPr>
        <w:spacing w:line="360" w:lineRule="auto"/>
        <w:rPr>
          <w:b/>
          <w:bCs/>
        </w:rPr>
      </w:pPr>
      <w:r w:rsidRPr="00891840">
        <w:rPr>
          <w:b/>
          <w:bCs/>
        </w:rPr>
        <w:t>The objective of this test plan is to:</w:t>
      </w:r>
    </w:p>
    <w:p w14:paraId="577141FD" w14:textId="77777777" w:rsidR="00891840" w:rsidRPr="00891840" w:rsidRDefault="00891840" w:rsidP="00D253A7">
      <w:pPr>
        <w:pStyle w:val="ListParagraph"/>
        <w:numPr>
          <w:ilvl w:val="0"/>
          <w:numId w:val="1"/>
        </w:numPr>
        <w:spacing w:line="360" w:lineRule="auto"/>
        <w:rPr>
          <w:lang w:eastAsia="en-ZA"/>
        </w:rPr>
      </w:pPr>
      <w:r w:rsidRPr="00891840">
        <w:rPr>
          <w:lang w:eastAsia="en-ZA"/>
        </w:rPr>
        <w:t>Describe the test to be executed.</w:t>
      </w:r>
    </w:p>
    <w:p w14:paraId="06FBB689" w14:textId="77777777" w:rsidR="00891840" w:rsidRPr="00891840" w:rsidRDefault="00891840" w:rsidP="00D253A7">
      <w:pPr>
        <w:pStyle w:val="ListParagraph"/>
        <w:numPr>
          <w:ilvl w:val="0"/>
          <w:numId w:val="1"/>
        </w:numPr>
        <w:spacing w:line="360" w:lineRule="auto"/>
        <w:rPr>
          <w:lang w:eastAsia="en-ZA"/>
        </w:rPr>
      </w:pPr>
      <w:r w:rsidRPr="00891840">
        <w:rPr>
          <w:lang w:eastAsia="en-ZA"/>
        </w:rPr>
        <w:t>Identify and assign a unique number for each specific test.</w:t>
      </w:r>
    </w:p>
    <w:p w14:paraId="2F751848" w14:textId="77777777" w:rsidR="00891840" w:rsidRPr="00891840" w:rsidRDefault="00891840" w:rsidP="00D253A7">
      <w:pPr>
        <w:pStyle w:val="ListParagraph"/>
        <w:numPr>
          <w:ilvl w:val="0"/>
          <w:numId w:val="1"/>
        </w:numPr>
        <w:spacing w:line="360" w:lineRule="auto"/>
        <w:rPr>
          <w:lang w:eastAsia="en-ZA"/>
        </w:rPr>
      </w:pPr>
      <w:r w:rsidRPr="00891840">
        <w:rPr>
          <w:lang w:eastAsia="en-ZA"/>
        </w:rPr>
        <w:t>Describe the scope of the testing.</w:t>
      </w:r>
    </w:p>
    <w:p w14:paraId="71A51134" w14:textId="77777777" w:rsidR="00891840" w:rsidRPr="00891840" w:rsidRDefault="00891840" w:rsidP="00D253A7">
      <w:pPr>
        <w:pStyle w:val="ListParagraph"/>
        <w:numPr>
          <w:ilvl w:val="0"/>
          <w:numId w:val="1"/>
        </w:numPr>
        <w:spacing w:line="360" w:lineRule="auto"/>
        <w:rPr>
          <w:lang w:eastAsia="en-ZA"/>
        </w:rPr>
      </w:pPr>
      <w:r w:rsidRPr="00891840">
        <w:rPr>
          <w:lang w:eastAsia="en-ZA"/>
        </w:rPr>
        <w:t>Test Case Definition.</w:t>
      </w:r>
    </w:p>
    <w:p w14:paraId="067FEF06" w14:textId="77777777" w:rsidR="00891840" w:rsidRPr="00891840" w:rsidRDefault="00891840" w:rsidP="00D253A7">
      <w:pPr>
        <w:pStyle w:val="ListParagraph"/>
        <w:numPr>
          <w:ilvl w:val="0"/>
          <w:numId w:val="1"/>
        </w:numPr>
        <w:spacing w:line="360" w:lineRule="auto"/>
        <w:rPr>
          <w:lang w:eastAsia="en-ZA"/>
        </w:rPr>
      </w:pPr>
      <w:r w:rsidRPr="00891840">
        <w:rPr>
          <w:lang w:eastAsia="en-ZA"/>
        </w:rPr>
        <w:t>Functionality to be tested.</w:t>
      </w:r>
    </w:p>
    <w:p w14:paraId="12513E93" w14:textId="6D01063F" w:rsidR="00D253A7" w:rsidRDefault="00891840" w:rsidP="00D253A7">
      <w:pPr>
        <w:pStyle w:val="ListParagraph"/>
        <w:numPr>
          <w:ilvl w:val="0"/>
          <w:numId w:val="1"/>
        </w:numPr>
        <w:spacing w:line="360" w:lineRule="auto"/>
        <w:rPr>
          <w:lang w:eastAsia="en-ZA"/>
        </w:rPr>
      </w:pPr>
      <w:r w:rsidRPr="00891840">
        <w:rPr>
          <w:lang w:eastAsia="en-ZA"/>
        </w:rPr>
        <w:t>Test Data Requirements.</w:t>
      </w:r>
    </w:p>
    <w:p w14:paraId="51435DA3" w14:textId="1308AB6C" w:rsidR="00D253A7" w:rsidRDefault="00D253A7" w:rsidP="00D253A7">
      <w:pPr>
        <w:spacing w:line="360" w:lineRule="auto"/>
        <w:rPr>
          <w:b/>
          <w:bCs/>
        </w:rPr>
      </w:pPr>
      <w:r w:rsidRPr="00D253A7">
        <w:rPr>
          <w:b/>
          <w:bCs/>
        </w:rPr>
        <w:t>Test Purpose and Objectives</w:t>
      </w:r>
      <w:r>
        <w:rPr>
          <w:b/>
          <w:bCs/>
        </w:rPr>
        <w:t>:</w:t>
      </w:r>
    </w:p>
    <w:p w14:paraId="10ADB5B3" w14:textId="78CB5CCC" w:rsidR="00D253A7" w:rsidRPr="00D253A7" w:rsidRDefault="00D253A7" w:rsidP="00D253A7">
      <w:pPr>
        <w:spacing w:line="360" w:lineRule="auto"/>
        <w:rPr>
          <w:lang w:eastAsia="en-ZA"/>
        </w:rPr>
      </w:pPr>
      <w:r w:rsidRPr="00D253A7">
        <w:t>Automated testing during the System/Integration Phase as referenced in this document is intended to ensure that the product functions as designed directly from customer requirements. The testing goal is to identify the quality of the structure, content, accuracy and consistency, some response times and latency, and performance of the application as defined in the project documentation.  </w:t>
      </w:r>
    </w:p>
    <w:p w14:paraId="4CF36A02" w14:textId="44422118" w:rsidR="00891840" w:rsidRDefault="00A0707C" w:rsidP="00A0707C">
      <w:pPr>
        <w:rPr>
          <w:b/>
          <w:bCs/>
        </w:rPr>
      </w:pPr>
      <w:r w:rsidRPr="00A0707C">
        <w:rPr>
          <w:b/>
          <w:bCs/>
        </w:rPr>
        <w:t>Assumptions, Constraints, and Exclusions</w:t>
      </w:r>
      <w:r>
        <w:rPr>
          <w:b/>
          <w:bCs/>
        </w:rPr>
        <w:t>:</w:t>
      </w:r>
    </w:p>
    <w:p w14:paraId="124573D1" w14:textId="77777777" w:rsidR="00A0707C" w:rsidRPr="00A0707C" w:rsidRDefault="00A0707C" w:rsidP="00A0707C">
      <w:pPr>
        <w:pStyle w:val="ListParagraph"/>
        <w:numPr>
          <w:ilvl w:val="0"/>
          <w:numId w:val="10"/>
        </w:numPr>
        <w:rPr>
          <w:lang w:eastAsia="en-ZA"/>
        </w:rPr>
      </w:pPr>
      <w:r w:rsidRPr="00A0707C">
        <w:rPr>
          <w:lang w:eastAsia="en-ZA"/>
        </w:rPr>
        <w:t>Completion of development of front-end processes</w:t>
      </w:r>
    </w:p>
    <w:p w14:paraId="30211FC9" w14:textId="0CD0FE70" w:rsidR="00A0707C" w:rsidRPr="00A0707C" w:rsidRDefault="00A0707C" w:rsidP="00A0707C">
      <w:pPr>
        <w:pStyle w:val="ListParagraph"/>
        <w:numPr>
          <w:ilvl w:val="0"/>
          <w:numId w:val="10"/>
        </w:numPr>
        <w:rPr>
          <w:lang w:eastAsia="en-ZA"/>
        </w:rPr>
      </w:pPr>
      <w:r w:rsidRPr="00A0707C">
        <w:rPr>
          <w:lang w:eastAsia="en-ZA"/>
        </w:rPr>
        <w:t>Completion of manual testing through all applicable paths to ensure that reusable automated scripts are valid</w:t>
      </w:r>
      <w:r>
        <w:rPr>
          <w:lang w:eastAsia="en-ZA"/>
        </w:rPr>
        <w:t>.</w:t>
      </w:r>
    </w:p>
    <w:p w14:paraId="6D055373" w14:textId="7DF6BCF9" w:rsidR="00A0707C" w:rsidRPr="00A4270B" w:rsidRDefault="00A4270B" w:rsidP="00A0707C">
      <w:pPr>
        <w:pStyle w:val="ListParagraph"/>
        <w:numPr>
          <w:ilvl w:val="0"/>
          <w:numId w:val="8"/>
        </w:numPr>
        <w:rPr>
          <w:b/>
          <w:bCs/>
          <w:lang w:val="en-US"/>
        </w:rPr>
      </w:pPr>
      <w:r>
        <w:rPr>
          <w:lang w:val="en-US"/>
        </w:rPr>
        <w:t xml:space="preserve">Stability of the testing </w:t>
      </w:r>
    </w:p>
    <w:p w14:paraId="45910B36" w14:textId="3AE46AE9" w:rsidR="00A4270B" w:rsidRDefault="00A4270B" w:rsidP="00A4270B">
      <w:pPr>
        <w:rPr>
          <w:b/>
          <w:bCs/>
        </w:rPr>
      </w:pPr>
      <w:r w:rsidRPr="00A4270B">
        <w:rPr>
          <w:b/>
          <w:bCs/>
        </w:rPr>
        <w:t>Entry Criteria</w:t>
      </w:r>
      <w:r w:rsidRPr="00A4270B">
        <w:rPr>
          <w:b/>
          <w:bCs/>
        </w:rPr>
        <w:t>:</w:t>
      </w:r>
    </w:p>
    <w:p w14:paraId="138004D9" w14:textId="44BC0075" w:rsidR="00FA6FB5" w:rsidRPr="00FA6FB5" w:rsidRDefault="00FA6FB5" w:rsidP="00FA6FB5">
      <w:pPr>
        <w:spacing w:line="360" w:lineRule="auto"/>
        <w:rPr>
          <w:rFonts w:cstheme="minorHAnsi"/>
        </w:rPr>
      </w:pPr>
      <w:r w:rsidRPr="00FA6FB5">
        <w:rPr>
          <w:rFonts w:cstheme="minorHAnsi"/>
        </w:rPr>
        <w:t xml:space="preserve">The </w:t>
      </w:r>
      <w:r>
        <w:rPr>
          <w:rFonts w:cstheme="minorHAnsi"/>
        </w:rPr>
        <w:t>Test plan</w:t>
      </w:r>
      <w:r w:rsidRPr="00FA6FB5">
        <w:rPr>
          <w:rFonts w:cstheme="minorHAnsi"/>
        </w:rPr>
        <w:t xml:space="preserve"> has been signed-off by appropriate sponsor representatives indicating consent of the plan for testing. The Problem Tracking and Reporting tool is ready for use. The Change Management and Configuration Management rules are in place.</w:t>
      </w:r>
    </w:p>
    <w:p w14:paraId="01B72892" w14:textId="09B72E74" w:rsidR="00FA6FB5" w:rsidRPr="00FA6FB5" w:rsidRDefault="00FA6FB5" w:rsidP="00BF6563">
      <w:pPr>
        <w:spacing w:line="360" w:lineRule="auto"/>
        <w:rPr>
          <w:b/>
          <w:bCs/>
          <w:lang w:val="en-US"/>
        </w:rPr>
      </w:pPr>
      <w:r w:rsidRPr="00FA6FB5">
        <w:rPr>
          <w:b/>
          <w:bCs/>
        </w:rPr>
        <w:t>Exit Criteria</w:t>
      </w:r>
      <w:r w:rsidR="00BF6563">
        <w:rPr>
          <w:b/>
          <w:bCs/>
        </w:rPr>
        <w:t>:</w:t>
      </w:r>
      <w:r w:rsidR="00BF6563">
        <w:rPr>
          <w:b/>
          <w:bCs/>
        </w:rPr>
        <w:br/>
      </w:r>
      <w:r w:rsidR="00BF6563" w:rsidRPr="00BF6563">
        <w:t>In establishing the exit/acceptance criteria for the Automated Testing during the System/Integration Phase of the test, the Project Completion Criteria defined in the Project Definition Document (PDD) should provide a starting poin</w:t>
      </w:r>
      <w:r w:rsidR="00BF6563" w:rsidRPr="00BF6563">
        <w:t>t</w:t>
      </w:r>
    </w:p>
    <w:sectPr w:rsidR="00FA6FB5" w:rsidRPr="00FA6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920F7"/>
    <w:multiLevelType w:val="multilevel"/>
    <w:tmpl w:val="D66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C3938"/>
    <w:multiLevelType w:val="multilevel"/>
    <w:tmpl w:val="CE9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3048A"/>
    <w:multiLevelType w:val="hybridMultilevel"/>
    <w:tmpl w:val="350EC0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2A100E4"/>
    <w:multiLevelType w:val="multilevel"/>
    <w:tmpl w:val="A468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A07C2"/>
    <w:multiLevelType w:val="hybridMultilevel"/>
    <w:tmpl w:val="8D3A5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70F039B"/>
    <w:multiLevelType w:val="multilevel"/>
    <w:tmpl w:val="1C3C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A71C7A"/>
    <w:multiLevelType w:val="multilevel"/>
    <w:tmpl w:val="5EB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3E3DD4"/>
    <w:multiLevelType w:val="multilevel"/>
    <w:tmpl w:val="3F5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731F5"/>
    <w:multiLevelType w:val="multilevel"/>
    <w:tmpl w:val="8DF6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9473E2"/>
    <w:multiLevelType w:val="multilevel"/>
    <w:tmpl w:val="D4C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5F2734"/>
    <w:multiLevelType w:val="hybridMultilevel"/>
    <w:tmpl w:val="760061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25629645">
    <w:abstractNumId w:val="4"/>
  </w:num>
  <w:num w:numId="2" w16cid:durableId="1314027547">
    <w:abstractNumId w:val="7"/>
  </w:num>
  <w:num w:numId="3" w16cid:durableId="277807955">
    <w:abstractNumId w:val="3"/>
  </w:num>
  <w:num w:numId="4" w16cid:durableId="364793069">
    <w:abstractNumId w:val="0"/>
  </w:num>
  <w:num w:numId="5" w16cid:durableId="1048723422">
    <w:abstractNumId w:val="1"/>
  </w:num>
  <w:num w:numId="6" w16cid:durableId="1628008217">
    <w:abstractNumId w:val="6"/>
  </w:num>
  <w:num w:numId="7" w16cid:durableId="1714888217">
    <w:abstractNumId w:val="5"/>
  </w:num>
  <w:num w:numId="8" w16cid:durableId="1997874895">
    <w:abstractNumId w:val="10"/>
  </w:num>
  <w:num w:numId="9" w16cid:durableId="2107726181">
    <w:abstractNumId w:val="8"/>
  </w:num>
  <w:num w:numId="10" w16cid:durableId="537933023">
    <w:abstractNumId w:val="2"/>
  </w:num>
  <w:num w:numId="11" w16cid:durableId="4708324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40"/>
    <w:rsid w:val="00345E3C"/>
    <w:rsid w:val="00483351"/>
    <w:rsid w:val="00891840"/>
    <w:rsid w:val="008C5AAA"/>
    <w:rsid w:val="00A0707C"/>
    <w:rsid w:val="00A4270B"/>
    <w:rsid w:val="00BF6563"/>
    <w:rsid w:val="00D253A7"/>
    <w:rsid w:val="00FA6F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3C29"/>
  <w15:chartTrackingRefBased/>
  <w15:docId w15:val="{C02EC33F-E52C-474B-9B63-0B555C4E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8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8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8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8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8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8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8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840"/>
    <w:rPr>
      <w:rFonts w:eastAsiaTheme="majorEastAsia" w:cstheme="majorBidi"/>
      <w:color w:val="272727" w:themeColor="text1" w:themeTint="D8"/>
    </w:rPr>
  </w:style>
  <w:style w:type="paragraph" w:styleId="Title">
    <w:name w:val="Title"/>
    <w:basedOn w:val="Normal"/>
    <w:next w:val="Normal"/>
    <w:link w:val="TitleChar"/>
    <w:uiPriority w:val="10"/>
    <w:qFormat/>
    <w:rsid w:val="00891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840"/>
    <w:pPr>
      <w:spacing w:before="160"/>
      <w:jc w:val="center"/>
    </w:pPr>
    <w:rPr>
      <w:i/>
      <w:iCs/>
      <w:color w:val="404040" w:themeColor="text1" w:themeTint="BF"/>
    </w:rPr>
  </w:style>
  <w:style w:type="character" w:customStyle="1" w:styleId="QuoteChar">
    <w:name w:val="Quote Char"/>
    <w:basedOn w:val="DefaultParagraphFont"/>
    <w:link w:val="Quote"/>
    <w:uiPriority w:val="29"/>
    <w:rsid w:val="00891840"/>
    <w:rPr>
      <w:i/>
      <w:iCs/>
      <w:color w:val="404040" w:themeColor="text1" w:themeTint="BF"/>
    </w:rPr>
  </w:style>
  <w:style w:type="paragraph" w:styleId="ListParagraph">
    <w:name w:val="List Paragraph"/>
    <w:basedOn w:val="Normal"/>
    <w:uiPriority w:val="34"/>
    <w:qFormat/>
    <w:rsid w:val="00891840"/>
    <w:pPr>
      <w:ind w:left="720"/>
      <w:contextualSpacing/>
    </w:pPr>
  </w:style>
  <w:style w:type="character" w:styleId="IntenseEmphasis">
    <w:name w:val="Intense Emphasis"/>
    <w:basedOn w:val="DefaultParagraphFont"/>
    <w:uiPriority w:val="21"/>
    <w:qFormat/>
    <w:rsid w:val="00891840"/>
    <w:rPr>
      <w:i/>
      <w:iCs/>
      <w:color w:val="2F5496" w:themeColor="accent1" w:themeShade="BF"/>
    </w:rPr>
  </w:style>
  <w:style w:type="paragraph" w:styleId="IntenseQuote">
    <w:name w:val="Intense Quote"/>
    <w:basedOn w:val="Normal"/>
    <w:next w:val="Normal"/>
    <w:link w:val="IntenseQuoteChar"/>
    <w:uiPriority w:val="30"/>
    <w:qFormat/>
    <w:rsid w:val="00891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840"/>
    <w:rPr>
      <w:i/>
      <w:iCs/>
      <w:color w:val="2F5496" w:themeColor="accent1" w:themeShade="BF"/>
    </w:rPr>
  </w:style>
  <w:style w:type="character" w:styleId="IntenseReference">
    <w:name w:val="Intense Reference"/>
    <w:basedOn w:val="DefaultParagraphFont"/>
    <w:uiPriority w:val="32"/>
    <w:qFormat/>
    <w:rsid w:val="00891840"/>
    <w:rPr>
      <w:b/>
      <w:bCs/>
      <w:smallCaps/>
      <w:color w:val="2F5496" w:themeColor="accent1" w:themeShade="BF"/>
      <w:spacing w:val="5"/>
    </w:rPr>
  </w:style>
  <w:style w:type="character" w:styleId="Strong">
    <w:name w:val="Strong"/>
    <w:basedOn w:val="DefaultParagraphFont"/>
    <w:uiPriority w:val="22"/>
    <w:qFormat/>
    <w:rsid w:val="00D25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6000">
      <w:bodyDiv w:val="1"/>
      <w:marLeft w:val="0"/>
      <w:marRight w:val="0"/>
      <w:marTop w:val="0"/>
      <w:marBottom w:val="0"/>
      <w:divBdr>
        <w:top w:val="none" w:sz="0" w:space="0" w:color="auto"/>
        <w:left w:val="none" w:sz="0" w:space="0" w:color="auto"/>
        <w:bottom w:val="none" w:sz="0" w:space="0" w:color="auto"/>
        <w:right w:val="none" w:sz="0" w:space="0" w:color="auto"/>
      </w:divBdr>
    </w:div>
    <w:div w:id="268897029">
      <w:bodyDiv w:val="1"/>
      <w:marLeft w:val="0"/>
      <w:marRight w:val="0"/>
      <w:marTop w:val="0"/>
      <w:marBottom w:val="0"/>
      <w:divBdr>
        <w:top w:val="none" w:sz="0" w:space="0" w:color="auto"/>
        <w:left w:val="none" w:sz="0" w:space="0" w:color="auto"/>
        <w:bottom w:val="none" w:sz="0" w:space="0" w:color="auto"/>
        <w:right w:val="none" w:sz="0" w:space="0" w:color="auto"/>
      </w:divBdr>
    </w:div>
    <w:div w:id="621616752">
      <w:bodyDiv w:val="1"/>
      <w:marLeft w:val="0"/>
      <w:marRight w:val="0"/>
      <w:marTop w:val="0"/>
      <w:marBottom w:val="0"/>
      <w:divBdr>
        <w:top w:val="none" w:sz="0" w:space="0" w:color="auto"/>
        <w:left w:val="none" w:sz="0" w:space="0" w:color="auto"/>
        <w:bottom w:val="none" w:sz="0" w:space="0" w:color="auto"/>
        <w:right w:val="none" w:sz="0" w:space="0" w:color="auto"/>
      </w:divBdr>
    </w:div>
    <w:div w:id="967972439">
      <w:bodyDiv w:val="1"/>
      <w:marLeft w:val="0"/>
      <w:marRight w:val="0"/>
      <w:marTop w:val="0"/>
      <w:marBottom w:val="0"/>
      <w:divBdr>
        <w:top w:val="none" w:sz="0" w:space="0" w:color="auto"/>
        <w:left w:val="none" w:sz="0" w:space="0" w:color="auto"/>
        <w:bottom w:val="none" w:sz="0" w:space="0" w:color="auto"/>
        <w:right w:val="none" w:sz="0" w:space="0" w:color="auto"/>
      </w:divBdr>
    </w:div>
    <w:div w:id="1458718110">
      <w:bodyDiv w:val="1"/>
      <w:marLeft w:val="0"/>
      <w:marRight w:val="0"/>
      <w:marTop w:val="0"/>
      <w:marBottom w:val="0"/>
      <w:divBdr>
        <w:top w:val="none" w:sz="0" w:space="0" w:color="auto"/>
        <w:left w:val="none" w:sz="0" w:space="0" w:color="auto"/>
        <w:bottom w:val="none" w:sz="0" w:space="0" w:color="auto"/>
        <w:right w:val="none" w:sz="0" w:space="0" w:color="auto"/>
      </w:divBdr>
    </w:div>
    <w:div w:id="1639872315">
      <w:bodyDiv w:val="1"/>
      <w:marLeft w:val="0"/>
      <w:marRight w:val="0"/>
      <w:marTop w:val="0"/>
      <w:marBottom w:val="0"/>
      <w:divBdr>
        <w:top w:val="none" w:sz="0" w:space="0" w:color="auto"/>
        <w:left w:val="none" w:sz="0" w:space="0" w:color="auto"/>
        <w:bottom w:val="none" w:sz="0" w:space="0" w:color="auto"/>
        <w:right w:val="none" w:sz="0" w:space="0" w:color="auto"/>
      </w:divBdr>
    </w:div>
    <w:div w:id="1849756358">
      <w:bodyDiv w:val="1"/>
      <w:marLeft w:val="0"/>
      <w:marRight w:val="0"/>
      <w:marTop w:val="0"/>
      <w:marBottom w:val="0"/>
      <w:divBdr>
        <w:top w:val="none" w:sz="0" w:space="0" w:color="auto"/>
        <w:left w:val="none" w:sz="0" w:space="0" w:color="auto"/>
        <w:bottom w:val="none" w:sz="0" w:space="0" w:color="auto"/>
        <w:right w:val="none" w:sz="0" w:space="0" w:color="auto"/>
      </w:divBdr>
    </w:div>
    <w:div w:id="20821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Siphahle Nomnganga</dc:creator>
  <cp:keywords/>
  <dc:description/>
  <cp:lastModifiedBy>Siphahle Nomnganga</cp:lastModifiedBy>
  <cp:revision>8</cp:revision>
  <dcterms:created xsi:type="dcterms:W3CDTF">2024-06-30T12:13:00Z</dcterms:created>
  <dcterms:modified xsi:type="dcterms:W3CDTF">2024-06-30T12:28:00Z</dcterms:modified>
</cp:coreProperties>
</file>