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EE1E" w14:textId="77777777" w:rsidR="001E3BAB" w:rsidRPr="001E3BAB" w:rsidRDefault="001E3BAB" w:rsidP="001E3BAB">
      <w:pPr>
        <w:spacing w:after="150" w:line="330" w:lineRule="atLeast"/>
        <w:outlineLvl w:val="1"/>
        <w:rPr>
          <w:rFonts w:ascii="Arial" w:eastAsia="Times New Roman" w:hAnsi="Arial" w:cs="Arial"/>
          <w:color w:val="606060"/>
          <w:sz w:val="29"/>
          <w:szCs w:val="29"/>
          <w:lang w:eastAsia="en-ZA"/>
        </w:rPr>
      </w:pPr>
      <w:r w:rsidRPr="001E3BAB">
        <w:rPr>
          <w:rFonts w:ascii="Arial" w:eastAsia="Times New Roman" w:hAnsi="Arial" w:cs="Arial"/>
          <w:color w:val="606060"/>
          <w:sz w:val="29"/>
          <w:szCs w:val="29"/>
          <w:lang w:eastAsia="en-ZA"/>
        </w:rPr>
        <w:t>BC FIBRE FORCE</w:t>
      </w:r>
    </w:p>
    <w:p w14:paraId="0651AAED" w14:textId="77777777" w:rsidR="001E3BAB" w:rsidRPr="001E3BAB" w:rsidRDefault="001E3BAB" w:rsidP="001E3BAB">
      <w:pPr>
        <w:spacing w:line="285" w:lineRule="atLeast"/>
        <w:outlineLvl w:val="2"/>
        <w:rPr>
          <w:rFonts w:ascii="Arial" w:eastAsia="Times New Roman" w:hAnsi="Arial" w:cs="Arial"/>
          <w:color w:val="606060"/>
          <w:sz w:val="24"/>
          <w:szCs w:val="24"/>
          <w:lang w:eastAsia="en-ZA"/>
        </w:rPr>
      </w:pPr>
      <w:r w:rsidRPr="001E3BAB">
        <w:rPr>
          <w:rFonts w:ascii="Arial" w:eastAsia="Times New Roman" w:hAnsi="Arial" w:cs="Arial"/>
          <w:color w:val="606060"/>
          <w:sz w:val="24"/>
          <w:szCs w:val="24"/>
          <w:lang w:eastAsia="en-ZA"/>
        </w:rPr>
        <w:t>For damaged &amp; over-processed hair</w:t>
      </w:r>
    </w:p>
    <w:p w14:paraId="0616F828" w14:textId="77777777" w:rsidR="001E3BAB" w:rsidRPr="001E3BAB" w:rsidRDefault="001E3BAB" w:rsidP="001E3BAB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E3BAB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BC FIBRE FORCE offers strengthening care for over-processed hair for hair that is 10x more resistance to breakage*.</w:t>
      </w:r>
    </w:p>
    <w:p w14:paraId="3A3ABC07" w14:textId="77777777" w:rsidR="001E3BAB" w:rsidRPr="001E3BAB" w:rsidRDefault="001E3BAB" w:rsidP="001E3BAB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E3BAB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66830DF2" w14:textId="1394F341" w:rsidR="001E3BAB" w:rsidRPr="001E3BAB" w:rsidRDefault="001E3BAB" w:rsidP="001E3BAB">
      <w:pPr>
        <w:spacing w:line="255" w:lineRule="atLeast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E3BAB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*Usage of BC FIBRE FORCE Bond Connector Regime vs. untreated hair</w:t>
      </w:r>
    </w:p>
    <w:p w14:paraId="4CBAE271" w14:textId="0F0246E2" w:rsidR="001E3BAB" w:rsidRPr="001E3BAB" w:rsidRDefault="001E3BAB" w:rsidP="001E3BA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ZA"/>
        </w:rPr>
      </w:pPr>
    </w:p>
    <w:p w14:paraId="388DE79C" w14:textId="6565F5D6" w:rsidR="001E3BAB" w:rsidRPr="001E3BAB" w:rsidRDefault="001E3BAB" w:rsidP="001E3BAB">
      <w:pPr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ZA"/>
        </w:rPr>
      </w:pPr>
    </w:p>
    <w:p w14:paraId="36FB2E5A" w14:textId="77777777" w:rsidR="001E3BAB" w:rsidRPr="001E3BAB" w:rsidRDefault="001E3BAB" w:rsidP="001E3BAB">
      <w:pPr>
        <w:spacing w:after="0" w:line="285" w:lineRule="atLeast"/>
        <w:outlineLvl w:val="2"/>
        <w:rPr>
          <w:rFonts w:ascii="Arial" w:eastAsia="Times New Roman" w:hAnsi="Arial" w:cs="Arial"/>
          <w:color w:val="606060"/>
          <w:sz w:val="24"/>
          <w:szCs w:val="24"/>
          <w:lang w:eastAsia="en-ZA"/>
        </w:rPr>
      </w:pPr>
      <w:r w:rsidRPr="001E3BAB">
        <w:rPr>
          <w:rFonts w:ascii="Arial" w:eastAsia="Times New Roman" w:hAnsi="Arial" w:cs="Arial"/>
          <w:color w:val="606060"/>
          <w:sz w:val="24"/>
          <w:szCs w:val="24"/>
          <w:lang w:eastAsia="en-ZA"/>
        </w:rPr>
        <w:t>BOND CONNECTOR SERVICE</w:t>
      </w:r>
    </w:p>
    <w:p w14:paraId="5D2E1500" w14:textId="77777777" w:rsidR="001E3BAB" w:rsidRPr="001E3BAB" w:rsidRDefault="001E3BAB" w:rsidP="001E3BAB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E3BAB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4BE886D4" w14:textId="77777777" w:rsidR="001E3BAB" w:rsidRPr="001E3BAB" w:rsidRDefault="001E3BAB" w:rsidP="001E3BAB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E3BAB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As part of the Strong Bonds innovation, the Bond Connector Service offers Schwarzkopf's first strengthening regime with Bond Connector Technology, available as an in-salon and homecare service. The BC FIBRE FORCE range is used 4 steps; bonding, fixing, sealing and prolonging hair bonds to provide increased resistance to breakage even on over-processed or damaged </w:t>
      </w:r>
      <w:proofErr w:type="gramStart"/>
      <w:r w:rsidRPr="001E3BAB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hair.*</w:t>
      </w:r>
      <w:proofErr w:type="gramEnd"/>
      <w:r w:rsidRPr="001E3BAB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*</w:t>
      </w:r>
    </w:p>
    <w:p w14:paraId="32894716" w14:textId="77777777" w:rsidR="001E3BAB" w:rsidRPr="001E3BAB" w:rsidRDefault="001E3BAB" w:rsidP="001E3BAB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E3BAB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5778E930" w14:textId="77777777" w:rsidR="001E3BAB" w:rsidRPr="001E3BAB" w:rsidRDefault="001E3BAB" w:rsidP="001E3BAB">
      <w:pPr>
        <w:spacing w:line="255" w:lineRule="atLeast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E3BAB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**Usage of BC FIBRE FORCE Bond Connector Regime vs. untreated hair </w:t>
      </w:r>
    </w:p>
    <w:p w14:paraId="6F7DB8F3" w14:textId="6B121F21" w:rsidR="001E3BAB" w:rsidRDefault="001E3BAB"/>
    <w:p w14:paraId="4818C1DC" w14:textId="77777777" w:rsidR="001E3BAB" w:rsidRDefault="001E3BAB" w:rsidP="001E3BAB">
      <w:pPr>
        <w:pStyle w:val="h2"/>
        <w:spacing w:before="0" w:beforeAutospacing="0" w:after="0" w:afterAutospacing="0" w:line="330" w:lineRule="atLeast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BC FIBRE FORCE Fortifying Shampoo</w:t>
      </w:r>
    </w:p>
    <w:p w14:paraId="78D1EB50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83D4676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Benefit:</w:t>
      </w:r>
      <w:r>
        <w:rPr>
          <w:rFonts w:ascii="Arial" w:hAnsi="Arial" w:cs="Arial"/>
          <w:color w:val="000000"/>
          <w:sz w:val="20"/>
          <w:szCs w:val="20"/>
        </w:rPr>
        <w:t xml:space="preserve"> BC FIBRE FORCE Fortifying Shampoo is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sulfate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-free shampoo for damaged hair that gently cleanses and strengthens the hair. It creates bonds inside the matrix and seals the cuticle.</w:t>
      </w:r>
    </w:p>
    <w:p w14:paraId="51C4F402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BD1D416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Application:</w:t>
      </w:r>
      <w:r>
        <w:rPr>
          <w:rFonts w:ascii="Arial" w:hAnsi="Arial" w:cs="Arial"/>
          <w:color w:val="000000"/>
          <w:sz w:val="20"/>
          <w:szCs w:val="20"/>
        </w:rPr>
        <w:t xml:space="preserve"> Apply on wet hair. Gently work into a rich lather and leave for 1-2 minutes. Rinse thoroughly.</w:t>
      </w:r>
    </w:p>
    <w:p w14:paraId="3141248F" w14:textId="0BC1FDED" w:rsidR="001E3BAB" w:rsidRDefault="001E3BAB"/>
    <w:p w14:paraId="3B4E0589" w14:textId="77777777" w:rsidR="001E3BAB" w:rsidRDefault="001E3BAB" w:rsidP="001E3BAB">
      <w:pPr>
        <w:pStyle w:val="h2"/>
        <w:spacing w:before="0" w:beforeAutospacing="0" w:after="0" w:afterAutospacing="0" w:line="330" w:lineRule="atLeast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BC FIBRE FORCE Fortifying Primer</w:t>
      </w:r>
    </w:p>
    <w:p w14:paraId="3B37342F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FD9B9A1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Benefit:</w:t>
      </w:r>
      <w:r>
        <w:rPr>
          <w:rFonts w:ascii="Arial" w:hAnsi="Arial" w:cs="Arial"/>
          <w:color w:val="000000"/>
          <w:sz w:val="20"/>
          <w:szCs w:val="20"/>
        </w:rPr>
        <w:t xml:space="preserve"> BC FIBRE FORCE Fortifying Primer is a leave-in conditioner for daily care of weak hair. Strengthens hair fibres, seals the hair surface and adds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shine.*</w:t>
      </w:r>
      <w:proofErr w:type="gramEnd"/>
    </w:p>
    <w:p w14:paraId="6EB3250F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9A1ACE7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Application:</w:t>
      </w:r>
      <w:r>
        <w:rPr>
          <w:rFonts w:ascii="Arial" w:hAnsi="Arial" w:cs="Arial"/>
          <w:color w:val="000000"/>
          <w:sz w:val="20"/>
          <w:szCs w:val="20"/>
        </w:rPr>
        <w:t xml:space="preserve"> Shake well to mix the 2 phases of the product before applying. Apply to mid-lengths and ends of towel-dried hair. Comb through. Leave in.</w:t>
      </w:r>
    </w:p>
    <w:p w14:paraId="7A730EE1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B0EBC56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*Up to 60 days when using BC FIBRE FORCE In-Salon Service with BC FIBRE FORCE Fortifying Shampoo at home </w:t>
      </w:r>
    </w:p>
    <w:p w14:paraId="2C372DD6" w14:textId="6F5BE69D" w:rsidR="001E3BAB" w:rsidRDefault="001E3BAB"/>
    <w:p w14:paraId="3F289D8C" w14:textId="77777777" w:rsidR="001E3BAB" w:rsidRDefault="001E3BAB" w:rsidP="001E3BAB">
      <w:pPr>
        <w:pStyle w:val="h2"/>
        <w:spacing w:before="0" w:beforeAutospacing="0" w:after="0" w:afterAutospacing="0" w:line="330" w:lineRule="atLeast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BC FIBRE FORCE Fortifying Sealer</w:t>
      </w:r>
    </w:p>
    <w:p w14:paraId="1430E56B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2DE0061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Benefit:</w:t>
      </w:r>
      <w:r>
        <w:rPr>
          <w:rFonts w:ascii="Arial" w:hAnsi="Arial" w:cs="Arial"/>
          <w:color w:val="000000"/>
          <w:sz w:val="20"/>
          <w:szCs w:val="20"/>
        </w:rPr>
        <w:t xml:space="preserve"> BC FIBRE FORCE Fortifying Sealer is an intensive strengthening leave-in milk. Creates bonds inside the matrix to strengthen the hair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fibers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Seals the cuticles and creates a protective shield around 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fiber.*</w:t>
      </w:r>
      <w:proofErr w:type="gramEnd"/>
    </w:p>
    <w:p w14:paraId="09C16029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Application:</w:t>
      </w:r>
      <w:r>
        <w:rPr>
          <w:rFonts w:ascii="Arial" w:hAnsi="Arial" w:cs="Arial"/>
          <w:color w:val="000000"/>
          <w:sz w:val="20"/>
          <w:szCs w:val="20"/>
        </w:rPr>
        <w:t xml:space="preserve"> Apply to mid-lengths and ends of towel-dried hair. Massage into the hair and comb through. Leave in. Style as desired.</w:t>
      </w:r>
    </w:p>
    <w:p w14:paraId="5A92ACFB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*Up to 60 days when using BC FIBRE FORCE In-Salon Service with BC FIBRE FORCE Fortifying Shampoo at home</w:t>
      </w:r>
    </w:p>
    <w:p w14:paraId="33AAF7CB" w14:textId="4802F9D7" w:rsidR="001E3BAB" w:rsidRDefault="001E3BAB"/>
    <w:p w14:paraId="15318C28" w14:textId="77777777" w:rsidR="001E3BAB" w:rsidRDefault="001E3BAB" w:rsidP="001E3BAB">
      <w:pPr>
        <w:pStyle w:val="h2"/>
        <w:spacing w:before="0" w:beforeAutospacing="0" w:after="0" w:afterAutospacing="0" w:line="330" w:lineRule="atLeast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51F4E7FE" w14:textId="6C730FC9" w:rsidR="001E3BAB" w:rsidRDefault="001E3BAB" w:rsidP="001E3BAB">
      <w:pPr>
        <w:pStyle w:val="h2"/>
        <w:spacing w:before="0" w:beforeAutospacing="0" w:after="0" w:afterAutospacing="0" w:line="330" w:lineRule="atLeast"/>
        <w:rPr>
          <w:rFonts w:ascii="Arial" w:hAnsi="Arial" w:cs="Arial"/>
          <w:b/>
          <w:bCs/>
          <w:color w:val="000000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BC FIBRE FORCE Fortifying Mask</w:t>
      </w:r>
    </w:p>
    <w:p w14:paraId="3B74E8E5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F176911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Benefit:</w:t>
      </w:r>
      <w:r>
        <w:rPr>
          <w:rFonts w:ascii="Arial" w:hAnsi="Arial" w:cs="Arial"/>
          <w:color w:val="000000"/>
          <w:sz w:val="20"/>
          <w:szCs w:val="20"/>
        </w:rPr>
        <w:t xml:space="preserve"> BC FIBRE FORCE Fortifying Mask is an intensive, rich repairing mask for the weekly care of damaged hair. Creates bonds inside the matrix and seals the cuticle. Strengthens hair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fibers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adds shine.</w:t>
      </w:r>
    </w:p>
    <w:p w14:paraId="10267CC8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F8DC2B3" w14:textId="77777777" w:rsidR="001E3BAB" w:rsidRDefault="001E3BAB" w:rsidP="001E3B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Application:</w:t>
      </w:r>
      <w:r>
        <w:rPr>
          <w:rFonts w:ascii="Arial" w:hAnsi="Arial" w:cs="Arial"/>
          <w:color w:val="000000"/>
          <w:sz w:val="20"/>
          <w:szCs w:val="20"/>
        </w:rPr>
        <w:t xml:space="preserve"> Apply to mid-lengths and ends of towel-dried hair and work through. Comb through. Leave for 5-10 minutes. Rinse thoroughly.</w:t>
      </w:r>
    </w:p>
    <w:p w14:paraId="35379315" w14:textId="77777777" w:rsidR="001E3BAB" w:rsidRDefault="001E3BAB"/>
    <w:sectPr w:rsidR="001E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AB"/>
    <w:rsid w:val="001E3BAB"/>
    <w:rsid w:val="00616621"/>
    <w:rsid w:val="00B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191DC"/>
  <w15:chartTrackingRefBased/>
  <w15:docId w15:val="{684CC326-36C5-4544-9892-3DC20372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1E3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BAB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1E3BAB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1E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h2">
    <w:name w:val="h2"/>
    <w:basedOn w:val="Normal"/>
    <w:rsid w:val="001E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8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2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5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41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124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0355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04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bradleyroman05@gmail.com</dc:creator>
  <cp:keywords/>
  <dc:description/>
  <cp:lastModifiedBy>bradleyroman05@gmail.com</cp:lastModifiedBy>
  <cp:revision>1</cp:revision>
  <dcterms:created xsi:type="dcterms:W3CDTF">2019-07-20T17:04:00Z</dcterms:created>
  <dcterms:modified xsi:type="dcterms:W3CDTF">2019-07-20T17:13:00Z</dcterms:modified>
</cp:coreProperties>
</file>